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1" w:rsidRDefault="00067E81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067E81" w:rsidRPr="000554D1" w:rsidRDefault="00067E81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336F6C">
        <w:rPr>
          <w:rFonts w:eastAsia="Times New Roman"/>
          <w:color w:val="000000" w:themeColor="text1"/>
          <w:sz w:val="26"/>
          <w:szCs w:val="26"/>
        </w:rPr>
        <w:t>25.10</w:t>
      </w:r>
      <w:r w:rsidR="00854097">
        <w:rPr>
          <w:rFonts w:eastAsia="Times New Roman"/>
          <w:color w:val="000000" w:themeColor="text1"/>
          <w:sz w:val="26"/>
          <w:szCs w:val="26"/>
        </w:rPr>
        <w:t>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336F6C">
        <w:rPr>
          <w:rFonts w:eastAsia="Times New Roman"/>
          <w:color w:val="000000" w:themeColor="text1"/>
          <w:sz w:val="26"/>
          <w:szCs w:val="26"/>
        </w:rPr>
        <w:t>2</w:t>
      </w:r>
      <w:r w:rsidR="00F41C0F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BA5533" w:rsidRDefault="00BA5533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336F6C" w:rsidRDefault="00336F6C" w:rsidP="00AA44F3">
      <w:pPr>
        <w:pStyle w:val="a6"/>
        <w:numPr>
          <w:ilvl w:val="0"/>
          <w:numId w:val="29"/>
        </w:numPr>
        <w:spacing w:line="360" w:lineRule="auto"/>
        <w:ind w:left="0"/>
        <w:jc w:val="both"/>
        <w:rPr>
          <w:sz w:val="26"/>
          <w:szCs w:val="26"/>
        </w:rPr>
      </w:pPr>
      <w:r w:rsidRPr="00AA44F3">
        <w:rPr>
          <w:color w:val="000000"/>
          <w:sz w:val="26"/>
          <w:szCs w:val="26"/>
        </w:rPr>
        <w:t>О внесении изменений в решение Думы городского округа Спасск-Дальний от 31.01.2018 г. № 2 «</w:t>
      </w:r>
      <w:r w:rsidRPr="00AA44F3">
        <w:rPr>
          <w:sz w:val="26"/>
          <w:szCs w:val="26"/>
        </w:rPr>
        <w:t>О порядке уведомления  муниципальными служащими Думы городского округа Спасск-Дальний, Контрольно-счётной палаты городского округа Спасск-Дальний о выполнении иной оплачиваемой работы».</w:t>
      </w:r>
    </w:p>
    <w:p w:rsidR="00AA44F3" w:rsidRPr="00AA44F3" w:rsidRDefault="00AA44F3" w:rsidP="00AA44F3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336F6C" w:rsidRPr="00AA44F3" w:rsidRDefault="00336F6C" w:rsidP="00AA44F3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AA44F3">
        <w:rPr>
          <w:sz w:val="26"/>
          <w:szCs w:val="26"/>
        </w:rPr>
        <w:t>О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</w:p>
    <w:p w:rsidR="00336F6C" w:rsidRPr="00AA44F3" w:rsidRDefault="00336F6C" w:rsidP="00AA44F3">
      <w:pPr>
        <w:spacing w:line="360" w:lineRule="auto"/>
        <w:jc w:val="both"/>
        <w:rPr>
          <w:color w:val="000000"/>
          <w:sz w:val="26"/>
          <w:szCs w:val="26"/>
        </w:rPr>
      </w:pPr>
    </w:p>
    <w:p w:rsidR="00336F6C" w:rsidRPr="00815143" w:rsidRDefault="00336F6C" w:rsidP="00AA44F3">
      <w:pPr>
        <w:pStyle w:val="a6"/>
        <w:numPr>
          <w:ilvl w:val="0"/>
          <w:numId w:val="29"/>
        </w:numPr>
        <w:spacing w:line="360" w:lineRule="auto"/>
        <w:ind w:left="0"/>
        <w:jc w:val="both"/>
        <w:rPr>
          <w:sz w:val="26"/>
          <w:szCs w:val="26"/>
        </w:rPr>
      </w:pPr>
      <w:r w:rsidRPr="00AA44F3">
        <w:rPr>
          <w:color w:val="000000"/>
          <w:sz w:val="26"/>
          <w:szCs w:val="26"/>
        </w:rPr>
        <w:t>О внесении изменений в решение Думы городского округа Спасск-Дальний от 25.02.2014 г. № 3 «</w:t>
      </w:r>
      <w:r w:rsidRPr="00AA44F3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6" w:history="1">
        <w:proofErr w:type="gramStart"/>
        <w:r w:rsidRPr="00AA44F3">
          <w:rPr>
            <w:rFonts w:eastAsiaTheme="minorHAnsi"/>
            <w:bCs/>
            <w:sz w:val="26"/>
            <w:szCs w:val="26"/>
            <w:lang w:eastAsia="en-US"/>
          </w:rPr>
          <w:t>Положени</w:t>
        </w:r>
      </w:hyperlink>
      <w:r w:rsidRPr="00AA44F3">
        <w:rPr>
          <w:rFonts w:eastAsiaTheme="minorHAnsi"/>
          <w:bCs/>
          <w:sz w:val="26"/>
          <w:szCs w:val="26"/>
          <w:lang w:eastAsia="en-US"/>
        </w:rPr>
        <w:t>я</w:t>
      </w:r>
      <w:proofErr w:type="gramEnd"/>
      <w:r w:rsidRPr="00AA44F3">
        <w:rPr>
          <w:rFonts w:eastAsiaTheme="minorHAnsi"/>
          <w:bCs/>
          <w:sz w:val="26"/>
          <w:szCs w:val="26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</w:t>
      </w:r>
      <w:r w:rsidRPr="00AA44F3">
        <w:rPr>
          <w:color w:val="000000"/>
          <w:sz w:val="26"/>
          <w:szCs w:val="26"/>
        </w:rPr>
        <w:t>»</w:t>
      </w:r>
      <w:r w:rsidR="00815143">
        <w:rPr>
          <w:color w:val="000000"/>
          <w:sz w:val="26"/>
          <w:szCs w:val="26"/>
        </w:rPr>
        <w:t>.</w:t>
      </w:r>
    </w:p>
    <w:p w:rsidR="00815143" w:rsidRPr="00815143" w:rsidRDefault="00815143" w:rsidP="00815143">
      <w:pPr>
        <w:pStyle w:val="a6"/>
        <w:rPr>
          <w:sz w:val="26"/>
          <w:szCs w:val="26"/>
        </w:rPr>
      </w:pPr>
    </w:p>
    <w:p w:rsidR="00815143" w:rsidRDefault="00815143" w:rsidP="00815143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proofErr w:type="gramStart"/>
      <w:r w:rsidRPr="00815143">
        <w:rPr>
          <w:sz w:val="26"/>
          <w:szCs w:val="26"/>
        </w:rPr>
        <w:t>О внесении изменений в решение Думы городского округа Спасск-Дальний от 28.12.2016 г. № 101-НПА «</w:t>
      </w:r>
      <w:r w:rsidRPr="00815143">
        <w:rPr>
          <w:rFonts w:eastAsiaTheme="minorHAnsi"/>
          <w:sz w:val="26"/>
          <w:szCs w:val="26"/>
          <w:lang w:eastAsia="en-US"/>
        </w:rPr>
        <w:t xml:space="preserve"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815143">
        <w:rPr>
          <w:rFonts w:eastAsiaTheme="minorHAnsi"/>
          <w:sz w:val="26"/>
          <w:szCs w:val="26"/>
          <w:lang w:eastAsia="en-US"/>
        </w:rPr>
        <w:lastRenderedPageBreak/>
        <w:t>(должностных) обязанностей, сдачи и оценки подарка, реализации (выкупа) и</w:t>
      </w:r>
      <w:proofErr w:type="gramEnd"/>
      <w:r w:rsidRPr="00815143">
        <w:rPr>
          <w:rFonts w:eastAsiaTheme="minorHAnsi"/>
          <w:sz w:val="26"/>
          <w:szCs w:val="26"/>
          <w:lang w:eastAsia="en-US"/>
        </w:rPr>
        <w:t xml:space="preserve"> зачисления средств, вырученных от его реализации</w:t>
      </w:r>
      <w:r w:rsidRPr="00815143">
        <w:rPr>
          <w:sz w:val="26"/>
          <w:szCs w:val="26"/>
        </w:rPr>
        <w:t>».</w:t>
      </w:r>
    </w:p>
    <w:p w:rsidR="00815143" w:rsidRPr="00815143" w:rsidRDefault="00815143" w:rsidP="00815143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</w:p>
    <w:p w:rsidR="00336F6C" w:rsidRPr="00AA44F3" w:rsidRDefault="00336F6C" w:rsidP="00AA44F3">
      <w:pPr>
        <w:pStyle w:val="ConsTitle"/>
        <w:widowControl/>
        <w:numPr>
          <w:ilvl w:val="0"/>
          <w:numId w:val="29"/>
        </w:numPr>
        <w:spacing w:line="360" w:lineRule="auto"/>
        <w:ind w:left="0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44F3"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  <w:r w:rsidR="0081514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36F6C" w:rsidRPr="00AA44F3" w:rsidRDefault="00336F6C" w:rsidP="00AA44F3">
      <w:pPr>
        <w:spacing w:line="360" w:lineRule="auto"/>
        <w:ind w:firstLine="708"/>
        <w:jc w:val="both"/>
        <w:rPr>
          <w:sz w:val="26"/>
          <w:szCs w:val="26"/>
        </w:rPr>
      </w:pPr>
    </w:p>
    <w:p w:rsidR="00336F6C" w:rsidRPr="00AA44F3" w:rsidRDefault="00336F6C" w:rsidP="00AA44F3">
      <w:pPr>
        <w:pStyle w:val="a6"/>
        <w:numPr>
          <w:ilvl w:val="0"/>
          <w:numId w:val="29"/>
        </w:numPr>
        <w:spacing w:line="360" w:lineRule="auto"/>
        <w:ind w:left="0"/>
        <w:jc w:val="both"/>
        <w:rPr>
          <w:sz w:val="26"/>
          <w:szCs w:val="26"/>
        </w:rPr>
      </w:pPr>
      <w:r w:rsidRPr="00AA44F3">
        <w:rPr>
          <w:sz w:val="26"/>
          <w:szCs w:val="26"/>
        </w:rPr>
        <w:t>О внесении изменений в решение Думы городского округа Спасск-Дальний от 30.09.2015 г. №108 «Об оценке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деятельности».</w:t>
      </w:r>
    </w:p>
    <w:p w:rsidR="00854097" w:rsidRPr="00AA44F3" w:rsidRDefault="00854097" w:rsidP="00AA44F3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2E561D" w:rsidRPr="00AA44F3" w:rsidRDefault="00336F6C" w:rsidP="00AA44F3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AA44F3">
        <w:rPr>
          <w:sz w:val="26"/>
          <w:szCs w:val="26"/>
        </w:rPr>
        <w:t>О п</w:t>
      </w:r>
      <w:r w:rsidRPr="00AA44F3">
        <w:rPr>
          <w:color w:val="000000"/>
          <w:sz w:val="26"/>
          <w:szCs w:val="26"/>
          <w:lang w:bidi="ru-RU"/>
        </w:rPr>
        <w:t xml:space="preserve">лане проведения учебы с депутатами </w:t>
      </w:r>
      <w:r w:rsidRPr="00AA44F3">
        <w:rPr>
          <w:sz w:val="26"/>
          <w:szCs w:val="26"/>
        </w:rPr>
        <w:t xml:space="preserve">Думы </w:t>
      </w:r>
      <w:r w:rsidRPr="00AA44F3">
        <w:rPr>
          <w:color w:val="000000"/>
          <w:sz w:val="26"/>
          <w:szCs w:val="26"/>
          <w:lang w:bidi="ru-RU"/>
        </w:rPr>
        <w:t xml:space="preserve">городского </w:t>
      </w:r>
      <w:r w:rsidRPr="00AA44F3">
        <w:rPr>
          <w:sz w:val="26"/>
          <w:szCs w:val="26"/>
        </w:rPr>
        <w:t>округа Спасск-Дальний в 2021-2022 годах.</w:t>
      </w:r>
    </w:p>
    <w:p w:rsidR="00336F6C" w:rsidRPr="00AA44F3" w:rsidRDefault="00336F6C" w:rsidP="00AA44F3">
      <w:pPr>
        <w:pStyle w:val="a6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</w:p>
    <w:p w:rsidR="00336F6C" w:rsidRPr="00AA44F3" w:rsidRDefault="00336F6C" w:rsidP="00AA44F3">
      <w:pPr>
        <w:pStyle w:val="a6"/>
        <w:numPr>
          <w:ilvl w:val="0"/>
          <w:numId w:val="29"/>
        </w:numPr>
        <w:spacing w:line="360" w:lineRule="auto"/>
        <w:ind w:left="0"/>
        <w:jc w:val="both"/>
        <w:rPr>
          <w:sz w:val="26"/>
          <w:szCs w:val="26"/>
        </w:rPr>
      </w:pPr>
      <w:r w:rsidRPr="00AA44F3">
        <w:rPr>
          <w:sz w:val="26"/>
          <w:szCs w:val="26"/>
        </w:rPr>
        <w:t xml:space="preserve">Об утверждении плана работы Думы  городского округа Спасск-Дальний </w:t>
      </w:r>
      <w:proofErr w:type="gramStart"/>
      <w:r w:rsidRPr="00AA44F3">
        <w:rPr>
          <w:sz w:val="26"/>
          <w:szCs w:val="26"/>
        </w:rPr>
        <w:t>на</w:t>
      </w:r>
      <w:proofErr w:type="gramEnd"/>
      <w:r w:rsidRPr="00AA44F3">
        <w:rPr>
          <w:sz w:val="26"/>
          <w:szCs w:val="26"/>
        </w:rPr>
        <w:t xml:space="preserve"> </w:t>
      </w:r>
    </w:p>
    <w:p w:rsidR="00336F6C" w:rsidRDefault="00336F6C" w:rsidP="00AA44F3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proofErr w:type="gramStart"/>
      <w:r w:rsidRPr="00AA44F3">
        <w:rPr>
          <w:sz w:val="26"/>
          <w:szCs w:val="26"/>
          <w:lang w:val="en-US"/>
        </w:rPr>
        <w:t>IV</w:t>
      </w:r>
      <w:r w:rsidRPr="00AA44F3">
        <w:rPr>
          <w:sz w:val="26"/>
          <w:szCs w:val="26"/>
        </w:rPr>
        <w:t xml:space="preserve"> квартал 2021 года.</w:t>
      </w:r>
      <w:proofErr w:type="gramEnd"/>
    </w:p>
    <w:p w:rsidR="00AA44F3" w:rsidRPr="00AA44F3" w:rsidRDefault="00AA44F3" w:rsidP="00AA44F3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</w:p>
    <w:p w:rsidR="00AA44F3" w:rsidRPr="00AA44F3" w:rsidRDefault="00336F6C" w:rsidP="00AA44F3">
      <w:pPr>
        <w:pStyle w:val="a6"/>
        <w:numPr>
          <w:ilvl w:val="0"/>
          <w:numId w:val="29"/>
        </w:numPr>
        <w:spacing w:line="360" w:lineRule="auto"/>
        <w:ind w:left="0"/>
        <w:jc w:val="both"/>
        <w:rPr>
          <w:bCs/>
          <w:sz w:val="26"/>
          <w:szCs w:val="26"/>
        </w:rPr>
      </w:pPr>
      <w:r w:rsidRPr="00AA44F3">
        <w:rPr>
          <w:bCs/>
          <w:sz w:val="26"/>
          <w:szCs w:val="26"/>
        </w:rPr>
        <w:t>О внесении изменений в постановление  Администрации городского округа</w:t>
      </w:r>
    </w:p>
    <w:p w:rsidR="00336F6C" w:rsidRPr="00AA44F3" w:rsidRDefault="00336F6C" w:rsidP="00AA44F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  <w:r w:rsidRPr="00AA44F3">
        <w:rPr>
          <w:bCs/>
          <w:sz w:val="26"/>
          <w:szCs w:val="26"/>
        </w:rPr>
        <w:t>Спасск-</w:t>
      </w:r>
      <w:r w:rsidR="00AA44F3" w:rsidRPr="00AA44F3">
        <w:rPr>
          <w:bCs/>
          <w:sz w:val="26"/>
          <w:szCs w:val="26"/>
        </w:rPr>
        <w:t>Д</w:t>
      </w:r>
      <w:r w:rsidRPr="00AA44F3">
        <w:rPr>
          <w:bCs/>
          <w:sz w:val="26"/>
          <w:szCs w:val="26"/>
        </w:rPr>
        <w:t>альний от 18 июля 2017 года № 343-па «Об утверждении муниципальной программы  «Информатизация и обеспечение информационной безопасности  городского округа Спасск-Дальний на 2017-2023г.г.».</w:t>
      </w:r>
    </w:p>
    <w:p w:rsidR="00336F6C" w:rsidRPr="00AA44F3" w:rsidRDefault="00336F6C" w:rsidP="00AA44F3">
      <w:pPr>
        <w:spacing w:line="360" w:lineRule="auto"/>
        <w:jc w:val="both"/>
        <w:rPr>
          <w:b/>
          <w:sz w:val="26"/>
          <w:szCs w:val="26"/>
        </w:rPr>
      </w:pPr>
    </w:p>
    <w:p w:rsidR="00336F6C" w:rsidRPr="00AA44F3" w:rsidRDefault="00336F6C" w:rsidP="00AA44F3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 w:rsidRPr="00AA44F3">
        <w:rPr>
          <w:sz w:val="26"/>
          <w:szCs w:val="26"/>
        </w:rPr>
        <w:t xml:space="preserve">О внесении изменений в постановление Администрации </w:t>
      </w:r>
      <w:r w:rsidR="00AA44F3" w:rsidRPr="00AA44F3">
        <w:rPr>
          <w:sz w:val="26"/>
          <w:szCs w:val="26"/>
        </w:rPr>
        <w:t xml:space="preserve"> </w:t>
      </w:r>
      <w:r w:rsidRPr="00AA44F3">
        <w:rPr>
          <w:sz w:val="26"/>
          <w:szCs w:val="26"/>
        </w:rPr>
        <w:t>городского округа Спасск-Дальний от 29 августа 2016 г. № 429-па</w:t>
      </w:r>
      <w:r w:rsidR="00AA44F3" w:rsidRPr="00AA44F3">
        <w:rPr>
          <w:sz w:val="26"/>
          <w:szCs w:val="26"/>
        </w:rPr>
        <w:t xml:space="preserve"> </w:t>
      </w:r>
      <w:r w:rsidRPr="00AA44F3">
        <w:rPr>
          <w:sz w:val="26"/>
          <w:szCs w:val="26"/>
        </w:rPr>
        <w:t xml:space="preserve"> «Об утверждении Программы противодействия коррупции в городском </w:t>
      </w:r>
      <w:r w:rsidR="00AA44F3" w:rsidRPr="00AA44F3">
        <w:rPr>
          <w:sz w:val="26"/>
          <w:szCs w:val="26"/>
        </w:rPr>
        <w:t xml:space="preserve"> </w:t>
      </w:r>
      <w:r w:rsidRPr="00AA44F3">
        <w:rPr>
          <w:sz w:val="26"/>
          <w:szCs w:val="26"/>
        </w:rPr>
        <w:t>округе Спасск-Дальний на 2016-2022 годы».</w:t>
      </w:r>
    </w:p>
    <w:p w:rsidR="00336F6C" w:rsidRPr="00AA44F3" w:rsidRDefault="00336F6C" w:rsidP="00AA44F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15143" w:rsidRDefault="00336F6C" w:rsidP="00815143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 w:rsidRPr="00AA44F3">
        <w:rPr>
          <w:sz w:val="26"/>
          <w:szCs w:val="26"/>
        </w:rPr>
        <w:t>О внесении изменений  в постановление Администрации городского округа Спасск-Дальний от 28.12.2016 № 578-па «Развитие муниципальной службы в городском округе Спасск-Дальний на 2017-2023 годы».</w:t>
      </w:r>
    </w:p>
    <w:p w:rsidR="00815143" w:rsidRPr="00815143" w:rsidRDefault="00815143" w:rsidP="00815143">
      <w:pPr>
        <w:pStyle w:val="a6"/>
        <w:rPr>
          <w:sz w:val="26"/>
          <w:szCs w:val="26"/>
        </w:rPr>
      </w:pPr>
    </w:p>
    <w:p w:rsidR="00336F6C" w:rsidRPr="00AA44F3" w:rsidRDefault="00336F6C" w:rsidP="00AA44F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336F6C" w:rsidRPr="00AA44F3" w:rsidSect="00AA44F3">
      <w:pgSz w:w="11906" w:h="16838"/>
      <w:pgMar w:top="993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A203A"/>
    <w:multiLevelType w:val="hybridMultilevel"/>
    <w:tmpl w:val="C6264FC2"/>
    <w:lvl w:ilvl="0" w:tplc="565EC198">
      <w:start w:val="1"/>
      <w:numFmt w:val="decimal"/>
      <w:lvlText w:val="%1."/>
      <w:lvlJc w:val="left"/>
      <w:pPr>
        <w:ind w:left="360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AA06C5"/>
    <w:multiLevelType w:val="hybridMultilevel"/>
    <w:tmpl w:val="C6264FC2"/>
    <w:lvl w:ilvl="0" w:tplc="565EC198">
      <w:start w:val="1"/>
      <w:numFmt w:val="decimal"/>
      <w:lvlText w:val="%1."/>
      <w:lvlJc w:val="left"/>
      <w:pPr>
        <w:ind w:left="720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F2127"/>
    <w:multiLevelType w:val="hybridMultilevel"/>
    <w:tmpl w:val="0D1A1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26"/>
  </w:num>
  <w:num w:numId="5">
    <w:abstractNumId w:val="2"/>
  </w:num>
  <w:num w:numId="6">
    <w:abstractNumId w:val="28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21"/>
  </w:num>
  <w:num w:numId="12">
    <w:abstractNumId w:val="15"/>
  </w:num>
  <w:num w:numId="13">
    <w:abstractNumId w:val="29"/>
  </w:num>
  <w:num w:numId="14">
    <w:abstractNumId w:val="17"/>
  </w:num>
  <w:num w:numId="15">
    <w:abstractNumId w:val="16"/>
  </w:num>
  <w:num w:numId="16">
    <w:abstractNumId w:val="8"/>
  </w:num>
  <w:num w:numId="17">
    <w:abstractNumId w:val="7"/>
  </w:num>
  <w:num w:numId="18">
    <w:abstractNumId w:val="18"/>
  </w:num>
  <w:num w:numId="19">
    <w:abstractNumId w:val="25"/>
  </w:num>
  <w:num w:numId="20">
    <w:abstractNumId w:val="20"/>
  </w:num>
  <w:num w:numId="21">
    <w:abstractNumId w:val="0"/>
  </w:num>
  <w:num w:numId="22">
    <w:abstractNumId w:val="13"/>
  </w:num>
  <w:num w:numId="23">
    <w:abstractNumId w:val="11"/>
  </w:num>
  <w:num w:numId="24">
    <w:abstractNumId w:val="14"/>
  </w:num>
  <w:num w:numId="25">
    <w:abstractNumId w:val="22"/>
  </w:num>
  <w:num w:numId="26">
    <w:abstractNumId w:val="1"/>
  </w:num>
  <w:num w:numId="27">
    <w:abstractNumId w:val="24"/>
  </w:num>
  <w:num w:numId="28">
    <w:abstractNumId w:val="23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0BA"/>
    <w:rsid w:val="000358D1"/>
    <w:rsid w:val="000554D1"/>
    <w:rsid w:val="00067E8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05346"/>
    <w:rsid w:val="002313AC"/>
    <w:rsid w:val="00241264"/>
    <w:rsid w:val="00243D8C"/>
    <w:rsid w:val="00245E05"/>
    <w:rsid w:val="00261D16"/>
    <w:rsid w:val="0026691B"/>
    <w:rsid w:val="00271749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6F6C"/>
    <w:rsid w:val="00337A00"/>
    <w:rsid w:val="00337E98"/>
    <w:rsid w:val="00353ED4"/>
    <w:rsid w:val="00356943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B92"/>
    <w:rsid w:val="00425D2F"/>
    <w:rsid w:val="004427EE"/>
    <w:rsid w:val="00444BFF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92627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6373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2C1"/>
    <w:rsid w:val="007D6794"/>
    <w:rsid w:val="007E6496"/>
    <w:rsid w:val="007E7D78"/>
    <w:rsid w:val="007F1D19"/>
    <w:rsid w:val="00800A75"/>
    <w:rsid w:val="00815143"/>
    <w:rsid w:val="008432ED"/>
    <w:rsid w:val="008449BA"/>
    <w:rsid w:val="00851421"/>
    <w:rsid w:val="00854097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A44F3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45361"/>
    <w:rsid w:val="00B500A3"/>
    <w:rsid w:val="00B56EF1"/>
    <w:rsid w:val="00B60EFD"/>
    <w:rsid w:val="00B61911"/>
    <w:rsid w:val="00B749CE"/>
    <w:rsid w:val="00B9238E"/>
    <w:rsid w:val="00B94935"/>
    <w:rsid w:val="00BA5533"/>
    <w:rsid w:val="00BB18D2"/>
    <w:rsid w:val="00BD3147"/>
    <w:rsid w:val="00BF4406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35D5C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26A71"/>
    <w:rsid w:val="00F35D15"/>
    <w:rsid w:val="00F41C0F"/>
    <w:rsid w:val="00F50430"/>
    <w:rsid w:val="00F61FA2"/>
    <w:rsid w:val="00F837B6"/>
    <w:rsid w:val="00F868BC"/>
    <w:rsid w:val="00F90F7E"/>
    <w:rsid w:val="00F92240"/>
    <w:rsid w:val="00FC35E4"/>
    <w:rsid w:val="00FD026D"/>
    <w:rsid w:val="00FD7ED5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6FD4F4C614E284A5626E6284AB8E676A2D96B95240ED50226E6360AEB8C7A90FAC03AC86BEE61035EF05UBU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144</cp:revision>
  <cp:lastPrinted>2021-10-22T01:30:00Z</cp:lastPrinted>
  <dcterms:created xsi:type="dcterms:W3CDTF">2013-03-18T05:49:00Z</dcterms:created>
  <dcterms:modified xsi:type="dcterms:W3CDTF">2021-10-22T01:30:00Z</dcterms:modified>
</cp:coreProperties>
</file>