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C9" w:rsidRPr="00A73ADD" w:rsidRDefault="00D600A7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Порядок и условия получения информации о градостроительных условиях и ограничениях развития территории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8D33C9" w:rsidRPr="00A73ADD" w:rsidRDefault="008F11F5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главе 12 методических рекомендаций по разработке проектов генеральных планов поселений и городских округов, утвержденных приказом Министерства регионального развития Российской Федерации от 26.05.2011 № 244 прописаны градостроительные ограничения и особые условия использования территорий, где в проектах генеральных планов следует учитывать перечисленные ниже ограничения:</w:t>
      </w:r>
    </w:p>
    <w:p w:rsidR="002C2838" w:rsidRPr="00A73ADD" w:rsidRDefault="002C2838" w:rsidP="009B7A9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7AEC" w:rsidRDefault="00267AEC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Градостроительные ограничения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ряд требований, ограничивающих градостроительную деятельность в конкретном территориальном образовании. Основу градостроительных ограничений составляют:</w:t>
      </w:r>
    </w:p>
    <w:p w:rsidR="00D733E9" w:rsidRPr="00A73ADD" w:rsidRDefault="00D733E9" w:rsidP="009B7A9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hd w:val="clear" w:color="auto" w:fill="FFFFFF"/>
        <w:spacing w:line="3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с особыми условиями использования территории муниципального образования (охранные зоны, зоны охраны объектов культурного наследия, санитарно-защитные зоны,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 и др.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, согласно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04B25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105 Земельного кодекса Российской Федерации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733E9" w:rsidRPr="00A73ADD" w:rsidRDefault="00D733E9" w:rsidP="00D733E9">
      <w:pPr>
        <w:pStyle w:val="a3"/>
        <w:shd w:val="clear" w:color="auto" w:fill="FFFFFF"/>
        <w:spacing w:line="31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опасных природных или техногенных процессов (затопление, нарушение территории, неблагоприятные геологические, гидрогеологические и другие процессы)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031D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bookmarkStart w:id="0" w:name="_GoBack"/>
      <w:bookmarkEnd w:id="0"/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анная информация отображается на картах в составе документов территориального планирования, документации по планировке территории, материалов по их обоснованию, а также на карте градостроительного зонирования;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33C9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Зоны действия публичных сервитутов;</w:t>
      </w:r>
    </w:p>
    <w:p w:rsidR="00D733E9" w:rsidRPr="00D733E9" w:rsidRDefault="00D733E9" w:rsidP="00D733E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7A3" w:rsidRDefault="008D33C9" w:rsidP="00D733E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Зоны особо </w:t>
      </w:r>
      <w:r w:rsidR="004E031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охраняемых природных территорий (ООПТ)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3C9" w:rsidRPr="007107A3" w:rsidRDefault="007107A3" w:rsidP="00710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E031D" w:rsidRPr="007107A3">
        <w:rPr>
          <w:rFonts w:ascii="Times New Roman" w:hAnsi="Times New Roman" w:cs="Times New Roman"/>
          <w:color w:val="000000" w:themeColor="text1"/>
          <w:sz w:val="24"/>
          <w:szCs w:val="24"/>
        </w:rPr>
        <w:t>еречень ООПТ федерального значения на территории Приморского края опубликован на официальном сайте министерства строительства Приморского края (https://www.primorsky.ru/authorities/executive-agencies/departments/environment/osobo-okhranyaemye-prirodnye-territorii/).</w:t>
      </w:r>
    </w:p>
    <w:p w:rsidR="002C2838" w:rsidRPr="00A73ADD" w:rsidRDefault="002C2838" w:rsidP="002C2838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11F5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земель, если эти территории или их части отнесены к землям особо охраняемых территорий или включены в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водоохранные</w:t>
      </w:r>
      <w:proofErr w:type="spellEnd"/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 и др.</w:t>
      </w:r>
    </w:p>
    <w:p w:rsidR="008D33C9" w:rsidRPr="00A73ADD" w:rsidRDefault="008F11F5" w:rsidP="009B7A9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Конкретный состав и содержание ограничений (обременении)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Федерации, нормативными правовыми актами субъекта Российской Федерации, актами местного самоуправления, нормативами, инструкциями и правилами соответствующих министерств и ведомств.</w:t>
      </w:r>
    </w:p>
    <w:p w:rsidR="008F11F5" w:rsidRPr="00A73ADD" w:rsidRDefault="008F11F5" w:rsidP="008F4B67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00A7" w:rsidRPr="00A73ADD" w:rsidRDefault="008D33C9" w:rsidP="008F4B67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градостроительных условиях на территории муниципальных образований Приморского края Вы можете бесплатно получить</w:t>
      </w:r>
      <w:r w:rsidR="009B7A93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разделе «Градостроительство»</w:t>
      </w:r>
      <w:r w:rsidR="00D600A7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A93" w:rsidRPr="00A73ADD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D600A7" w:rsidRPr="00A73ADD" w:rsidRDefault="00A73ADD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со Схемой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планирования муниципальн</w:t>
      </w: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огорайона или муниципального округа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00A7" w:rsidRPr="00A73ADD" w:rsidRDefault="008F4B6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Ознакомившись с Г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енеральным план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600A7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138BE" w:rsidRPr="00A73ADD" w:rsidRDefault="00D600A7" w:rsidP="00D733E9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Ознакомившись с Правилами землепользования и застройки </w:t>
      </w:r>
      <w:r w:rsidR="00A73ADD" w:rsidRPr="00A73ADD">
        <w:rPr>
          <w:rFonts w:ascii="Times New Roman" w:hAnsi="Times New Roman" w:cs="Times New Roman"/>
          <w:color w:val="000000" w:themeColor="text1"/>
          <w:sz w:val="24"/>
          <w:szCs w:val="24"/>
        </w:rPr>
        <w:t>городских округов и поселений</w:t>
      </w:r>
      <w:r w:rsidR="007107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7A93" w:rsidRPr="00A73ADD" w:rsidRDefault="009B7A93" w:rsidP="009B7A9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8BE" w:rsidRDefault="009B7A93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Доступ к </w:t>
      </w:r>
      <w:r w:rsidR="00F138BE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данным документам можно получить несколькими способами:</w:t>
      </w:r>
    </w:p>
    <w:p w:rsid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9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69"/>
        <w:gridCol w:w="289"/>
        <w:gridCol w:w="2977"/>
      </w:tblGrid>
      <w:tr w:rsidR="00D733E9" w:rsidRPr="00FF4314" w:rsidTr="00D733E9">
        <w:tc>
          <w:tcPr>
            <w:tcW w:w="576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FF4314" w:rsidRDefault="00D733E9" w:rsidP="00FF43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43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</w:t>
            </w:r>
          </w:p>
        </w:tc>
      </w:tr>
      <w:tr w:rsidR="00D733E9" w:rsidTr="00BC699B">
        <w:trPr>
          <w:trHeight w:val="1082"/>
        </w:trPr>
        <w:tc>
          <w:tcPr>
            <w:tcW w:w="5769" w:type="dxa"/>
          </w:tcPr>
          <w:p w:rsidR="00D733E9" w:rsidRPr="00D733E9" w:rsidRDefault="00D733E9" w:rsidP="00BC699B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Федеральной государственной информационной системы территориального планирования</w:t>
            </w: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72AD" w:rsidRPr="00BC699B" w:rsidRDefault="00C172AD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Pr="00BC699B" w:rsidRDefault="00D733E9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fgistp.economy.gov.ru</w:t>
            </w:r>
            <w:proofErr w:type="spellEnd"/>
          </w:p>
          <w:p w:rsidR="00D733E9" w:rsidRPr="00BC699B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Росреестра можно заказать выписку ЕГРН</w:t>
            </w:r>
          </w:p>
        </w:tc>
        <w:tc>
          <w:tcPr>
            <w:tcW w:w="289" w:type="dxa"/>
          </w:tcPr>
          <w:p w:rsidR="00D733E9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BC699B" w:rsidRDefault="006258ED" w:rsidP="001426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5" w:history="1">
              <w:r w:rsidR="00D733E9" w:rsidRPr="00BC699B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https://rosreestr.gov.ru/site/fiz/poluchit-svedeniya-iz-egrn/</w:t>
              </w:r>
            </w:hyperlink>
          </w:p>
        </w:tc>
      </w:tr>
      <w:tr w:rsidR="00D733E9" w:rsidTr="00BC699B">
        <w:trPr>
          <w:trHeight w:val="685"/>
        </w:trPr>
        <w:tc>
          <w:tcPr>
            <w:tcW w:w="5769" w:type="dxa"/>
          </w:tcPr>
          <w:p w:rsidR="00D733E9" w:rsidRPr="00D733E9" w:rsidRDefault="00D733E9" w:rsidP="00BC699B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публичной кадастровой карте России в разделе «Управление картой» </w:t>
            </w:r>
          </w:p>
        </w:tc>
        <w:tc>
          <w:tcPr>
            <w:tcW w:w="289" w:type="dxa"/>
          </w:tcPr>
          <w:p w:rsidR="00D733E9" w:rsidRPr="00A73ADD" w:rsidRDefault="00D733E9" w:rsidP="001426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2CBF" w:rsidRDefault="00BB2CBF" w:rsidP="00751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51B4D" w:rsidRPr="00751B4D" w:rsidRDefault="006258ED" w:rsidP="00BB2C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699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C699B">
              <w:rPr>
                <w:rFonts w:ascii="Times New Roman" w:hAnsi="Times New Roman" w:cs="Times New Roman"/>
                <w:sz w:val="24"/>
                <w:szCs w:val="24"/>
              </w:rPr>
              <w:instrText>HYPERLINK "http://pkk5.rosreestr.ru/" \t "_blank"</w:instrText>
            </w:r>
            <w:r w:rsidRPr="00BC69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733E9" w:rsidRPr="00BC699B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pkk5.rosreestr.r</w:t>
            </w:r>
            <w:r w:rsidRPr="00BC69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5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  <w:tr w:rsidR="00D733E9" w:rsidTr="00BC699B">
        <w:trPr>
          <w:trHeight w:val="1264"/>
        </w:trPr>
        <w:tc>
          <w:tcPr>
            <w:tcW w:w="5769" w:type="dxa"/>
          </w:tcPr>
          <w:p w:rsidR="00D733E9" w:rsidRPr="00D733E9" w:rsidRDefault="00D733E9" w:rsidP="00BC699B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официальном сайте администрации муниципального района или городского округа в разделе «Градостроительство» по местонахождению земельного участка</w:t>
            </w:r>
          </w:p>
        </w:tc>
        <w:tc>
          <w:tcPr>
            <w:tcW w:w="289" w:type="dxa"/>
          </w:tcPr>
          <w:p w:rsidR="00D733E9" w:rsidRDefault="00D733E9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BC699B" w:rsidRDefault="00C172AD" w:rsidP="009B7A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BC69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http://spasskd.ru/index.php/priobresti-zemel-nyj-uchastok</w:t>
              </w:r>
            </w:hyperlink>
          </w:p>
          <w:p w:rsidR="00C172AD" w:rsidRPr="00BC699B" w:rsidRDefault="00C172AD" w:rsidP="009B7A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Default="00D733E9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 в орган местного самоуправления, установивший такую зону или в отраслевое подведомственное учреждение органа исполнительной власти Краевое государственное бюджетное учреждение Приморского края «Центр развития территорий».</w:t>
            </w:r>
          </w:p>
          <w:p w:rsidR="00BC699B" w:rsidRPr="00BC699B" w:rsidRDefault="00BC699B" w:rsidP="00D733E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100" w:beforeAutospacing="1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33E9" w:rsidRPr="00D733E9" w:rsidRDefault="00D733E9" w:rsidP="00BC699B">
            <w:pPr>
              <w:pStyle w:val="a3"/>
              <w:ind w:left="31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готовых справок ГИСОГД по предварительной записи в КГБУ ПУ «Центр развития территорий» по телефону 8 (423)296-25-83. Информацию о входящих номерах заявлений Вы можете узнать по телефону: 8(423)251-67-55</w:t>
            </w:r>
          </w:p>
        </w:tc>
        <w:tc>
          <w:tcPr>
            <w:tcW w:w="289" w:type="dxa"/>
          </w:tcPr>
          <w:p w:rsidR="00D733E9" w:rsidRPr="00A73ADD" w:rsidRDefault="00D733E9" w:rsidP="00FF431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733E9" w:rsidRDefault="00751B4D" w:rsidP="00FF4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3A1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https://crt-prim.ru/</w:t>
              </w:r>
            </w:hyperlink>
          </w:p>
          <w:p w:rsidR="00751B4D" w:rsidRPr="00BC699B" w:rsidRDefault="00751B4D" w:rsidP="00FF43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33E9" w:rsidTr="00BC699B">
        <w:trPr>
          <w:trHeight w:val="958"/>
        </w:trPr>
        <w:tc>
          <w:tcPr>
            <w:tcW w:w="5769" w:type="dxa"/>
          </w:tcPr>
          <w:p w:rsidR="00D733E9" w:rsidRPr="00D733E9" w:rsidRDefault="00D733E9" w:rsidP="00BC699B">
            <w:pPr>
              <w:pStyle w:val="a3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Через государственную информационную систему обеспечения градостроительной деятельности Приморского края (ГИСОГД ПК) </w:t>
            </w:r>
          </w:p>
        </w:tc>
        <w:tc>
          <w:tcPr>
            <w:tcW w:w="289" w:type="dxa"/>
          </w:tcPr>
          <w:p w:rsidR="00D733E9" w:rsidRPr="00FF4314" w:rsidRDefault="00D733E9" w:rsidP="00FF43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33E9" w:rsidRPr="00BC699B" w:rsidRDefault="00D733E9" w:rsidP="002924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733E9" w:rsidTr="00D733E9">
        <w:tc>
          <w:tcPr>
            <w:tcW w:w="5769" w:type="dxa"/>
          </w:tcPr>
          <w:p w:rsidR="00D733E9" w:rsidRPr="00D733E9" w:rsidRDefault="00D733E9" w:rsidP="00D733E9">
            <w:pPr>
              <w:pStyle w:val="a3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3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 (выдача сведений документов, материалов из ГИСОГД ПК)</w:t>
            </w:r>
          </w:p>
        </w:tc>
        <w:tc>
          <w:tcPr>
            <w:tcW w:w="289" w:type="dxa"/>
          </w:tcPr>
          <w:p w:rsidR="00D733E9" w:rsidRDefault="00D733E9" w:rsidP="00FF431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C699B" w:rsidRPr="00BC699B" w:rsidRDefault="00BC699B" w:rsidP="00BC69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3A18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https://mfc-25.ru/filials/object/288-spasskoe-otdelenie-g-spassk-dal-nij-kraevogo-gau-primorskogo-kraya-mfts</w:t>
              </w:r>
            </w:hyperlink>
          </w:p>
        </w:tc>
      </w:tr>
    </w:tbl>
    <w:p w:rsidR="00A73ADD" w:rsidRPr="00A73ADD" w:rsidRDefault="00A73ADD" w:rsidP="009B7A9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4B67" w:rsidRPr="00A73ADD" w:rsidRDefault="008F4B67" w:rsidP="008F4B6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8F4B67" w:rsidRPr="00A73ADD" w:rsidSect="008F4B67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55256" w:rsidRPr="00A73ADD" w:rsidRDefault="00355256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:rsidR="00AE0B32" w:rsidRPr="00A73ADD" w:rsidRDefault="008F4B67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местонахождения</w:t>
      </w:r>
      <w:r w:rsidR="00355256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графике работы, контактных телефонах, адресах официальных сайтов и электронной почты министерства строительства Приморского края и уполномоченных структурных подразделений муниципальных образований </w:t>
      </w:r>
      <w:r w:rsidR="00A73ADD" w:rsidRPr="00A73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Приморского края</w:t>
      </w:r>
    </w:p>
    <w:p w:rsidR="002C2838" w:rsidRPr="00A73ADD" w:rsidRDefault="002C2838" w:rsidP="009B7A9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7"/>
        <w:tblW w:w="15593" w:type="dxa"/>
        <w:tblInd w:w="-289" w:type="dxa"/>
        <w:tblLayout w:type="fixed"/>
        <w:tblLook w:val="04A0"/>
      </w:tblPr>
      <w:tblGrid>
        <w:gridCol w:w="426"/>
        <w:gridCol w:w="2098"/>
        <w:gridCol w:w="2155"/>
        <w:gridCol w:w="6095"/>
        <w:gridCol w:w="2410"/>
        <w:gridCol w:w="2409"/>
      </w:tblGrid>
      <w:tr w:rsidR="00A73ADD" w:rsidRPr="00A73ADD" w:rsidTr="00547051">
        <w:tc>
          <w:tcPr>
            <w:tcW w:w="426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2098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215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Адрес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График работы, график приема граждан</w:t>
            </w:r>
          </w:p>
          <w:p w:rsidR="00A73ADD" w:rsidRPr="00A73ADD" w:rsidRDefault="00A73ADD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Сайт</w:t>
            </w:r>
          </w:p>
        </w:tc>
        <w:tc>
          <w:tcPr>
            <w:tcW w:w="2409" w:type="dxa"/>
          </w:tcPr>
          <w:p w:rsidR="008F4B67" w:rsidRPr="00A73ADD" w:rsidRDefault="008F4B67" w:rsidP="00A73A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b/>
                <w:color w:val="000000" w:themeColor="text1"/>
              </w:rPr>
              <w:t>Контакты</w:t>
            </w:r>
          </w:p>
        </w:tc>
      </w:tr>
      <w:tr w:rsidR="00A73ADD" w:rsidRPr="00A73ADD" w:rsidTr="00547051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98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Министерство строительства Приморского края</w:t>
            </w:r>
          </w:p>
        </w:tc>
        <w:tc>
          <w:tcPr>
            <w:tcW w:w="215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 </w:t>
            </w:r>
            <w:proofErr w:type="spellStart"/>
            <w:r w:rsidRPr="00A73ADD">
              <w:rPr>
                <w:rFonts w:ascii="Times New Roman" w:hAnsi="Times New Roman" w:cs="Times New Roman"/>
                <w:color w:val="000000" w:themeColor="text1"/>
              </w:rPr>
              <w:t>Светланская</w:t>
            </w:r>
            <w:proofErr w:type="spellEnd"/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д. 22, 690110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С расписанием приема граждан можно ознакомиться на сайте 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Минстрой ПК по с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 https://www.primorsky.ru/authorities/executive-agencies/departments/town-planning/contacts.php</w:t>
            </w:r>
          </w:p>
        </w:tc>
        <w:tc>
          <w:tcPr>
            <w:tcW w:w="2410" w:type="dxa"/>
            <w:shd w:val="clear" w:color="auto" w:fill="auto"/>
          </w:tcPr>
          <w:p w:rsidR="008F4B67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3A18BC">
                <w:rPr>
                  <w:rStyle w:val="a4"/>
                  <w:rFonts w:ascii="Times New Roman" w:hAnsi="Times New Roman" w:cs="Times New Roman"/>
                </w:rPr>
                <w:t>https://www.primorsky.ru/authorities/executive-agencies/departments/town-planning/</w:t>
              </w:r>
            </w:hyperlink>
          </w:p>
          <w:p w:rsidR="00791539" w:rsidRPr="00A73ADD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220-83-95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3A18BC">
                <w:rPr>
                  <w:rStyle w:val="a4"/>
                  <w:rFonts w:ascii="Times New Roman" w:hAnsi="Times New Roman" w:cs="Times New Roman"/>
                </w:rPr>
                <w:t>minstroy@primorsky.ru</w:t>
              </w:r>
            </w:hyperlink>
          </w:p>
          <w:p w:rsidR="00791539" w:rsidRPr="00A73ADD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3ADD" w:rsidRPr="00A73ADD" w:rsidTr="00547051">
        <w:tc>
          <w:tcPr>
            <w:tcW w:w="426" w:type="dxa"/>
          </w:tcPr>
          <w:p w:rsidR="008F4B67" w:rsidRPr="00A73ADD" w:rsidRDefault="008F4B67" w:rsidP="009B7A9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98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Краевое государственное бюджетное учреждение Приморского края «Центр развития территорий» </w:t>
            </w:r>
          </w:p>
        </w:tc>
        <w:tc>
          <w:tcPr>
            <w:tcW w:w="215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Владивосток, Алеутская, 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д. 11, 11 этаж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690091</w:t>
            </w:r>
          </w:p>
        </w:tc>
        <w:tc>
          <w:tcPr>
            <w:tcW w:w="6095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9:00 до 16:45;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перерыв 13:00–13:45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С расписанием приема граждан можно ознакомиться на сайте КГБУ ЦРТ ПК по ссылке</w:t>
            </w:r>
            <w:r w:rsidR="00A73ADD"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https://crt-prim.ru/</w:t>
            </w:r>
          </w:p>
        </w:tc>
        <w:tc>
          <w:tcPr>
            <w:tcW w:w="2410" w:type="dxa"/>
            <w:shd w:val="clear" w:color="auto" w:fill="auto"/>
          </w:tcPr>
          <w:p w:rsidR="008F4B67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3A18BC">
                <w:rPr>
                  <w:rStyle w:val="a4"/>
                  <w:rFonts w:ascii="Times New Roman" w:hAnsi="Times New Roman" w:cs="Times New Roman"/>
                </w:rPr>
                <w:t>https://crt-prim.ru/</w:t>
              </w:r>
            </w:hyperlink>
          </w:p>
          <w:p w:rsidR="00791539" w:rsidRPr="00A73ADD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>8 (423) 296-25-83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</w:rPr>
              <w:t xml:space="preserve">8 (423) </w:t>
            </w:r>
            <w:r w:rsidRPr="00FF4314">
              <w:rPr>
                <w:rFonts w:ascii="Times New Roman" w:hAnsi="Times New Roman" w:cs="Times New Roman"/>
                <w:color w:val="000000" w:themeColor="text1"/>
              </w:rPr>
              <w:t>251-67-55</w:t>
            </w: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B67" w:rsidRPr="00A73ADD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A73ADD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A73ADD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8F4B67" w:rsidRDefault="00791539" w:rsidP="00A73ADD">
            <w:hyperlink r:id="rId12" w:history="1">
              <w:r w:rsidRPr="003A18BC">
                <w:rPr>
                  <w:rStyle w:val="a4"/>
                  <w:rFonts w:ascii="Times New Roman" w:hAnsi="Times New Roman" w:cs="Times New Roman"/>
                </w:rPr>
                <w:t>office@crt-prim.ru</w:t>
              </w:r>
            </w:hyperlink>
          </w:p>
          <w:p w:rsidR="00791539" w:rsidRDefault="00791539" w:rsidP="00A73ADD"/>
          <w:p w:rsidR="00791539" w:rsidRPr="00A73ADD" w:rsidRDefault="00791539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3ADD" w:rsidRPr="00A73ADD" w:rsidTr="002C03B0">
        <w:trPr>
          <w:trHeight w:val="1162"/>
        </w:trPr>
        <w:tc>
          <w:tcPr>
            <w:tcW w:w="426" w:type="dxa"/>
            <w:shd w:val="clear" w:color="auto" w:fill="auto"/>
          </w:tcPr>
          <w:p w:rsidR="008F4B67" w:rsidRPr="002C03B0" w:rsidRDefault="008F4B67" w:rsidP="002C283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8F4B67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Управление градостроительства Администрации городского округа Спасск-Дальний</w:t>
            </w:r>
          </w:p>
        </w:tc>
        <w:tc>
          <w:tcPr>
            <w:tcW w:w="2155" w:type="dxa"/>
            <w:shd w:val="clear" w:color="auto" w:fill="auto"/>
          </w:tcPr>
          <w:p w:rsidR="008F4B67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 xml:space="preserve">г. Спасск - Дальний, </w:t>
            </w: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ул. Борисова, д. 17</w:t>
            </w: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C03B0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2C03B0">
              <w:rPr>
                <w:rFonts w:ascii="Times New Roman" w:hAnsi="Times New Roman" w:cs="Times New Roman"/>
                <w:color w:val="000000" w:themeColor="text1"/>
              </w:rPr>
              <w:t xml:space="preserve">. 10, 2 этаж </w:t>
            </w:r>
          </w:p>
        </w:tc>
        <w:tc>
          <w:tcPr>
            <w:tcW w:w="6095" w:type="dxa"/>
            <w:shd w:val="clear" w:color="auto" w:fill="auto"/>
          </w:tcPr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Понедельник-четверг:</w:t>
            </w: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с 9:00 до 18:00;</w:t>
            </w: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пятница:</w:t>
            </w: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с 9:00 до 17:00;</w:t>
            </w: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перерыв:</w:t>
            </w: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с 13:00 до 14:00</w:t>
            </w:r>
          </w:p>
          <w:p w:rsidR="008F4B67" w:rsidRPr="002C03B0" w:rsidRDefault="008F4B67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прием граждан:</w:t>
            </w: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четве</w:t>
            </w:r>
            <w:proofErr w:type="gramStart"/>
            <w:r w:rsidRPr="002C03B0">
              <w:rPr>
                <w:rFonts w:ascii="Times New Roman" w:hAnsi="Times New Roman" w:cs="Times New Roman"/>
                <w:color w:val="000000" w:themeColor="text1"/>
              </w:rPr>
              <w:t>рг с 10</w:t>
            </w:r>
            <w:proofErr w:type="gramEnd"/>
            <w:r w:rsidRPr="002C03B0">
              <w:rPr>
                <w:rFonts w:ascii="Times New Roman" w:hAnsi="Times New Roman" w:cs="Times New Roman"/>
                <w:color w:val="000000" w:themeColor="text1"/>
              </w:rPr>
              <w:t>:30-17:00</w:t>
            </w:r>
          </w:p>
        </w:tc>
        <w:tc>
          <w:tcPr>
            <w:tcW w:w="2410" w:type="dxa"/>
            <w:shd w:val="clear" w:color="auto" w:fill="auto"/>
          </w:tcPr>
          <w:p w:rsidR="008F4B67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2C03B0">
                <w:rPr>
                  <w:rStyle w:val="a4"/>
                  <w:rFonts w:ascii="Times New Roman" w:hAnsi="Times New Roman" w:cs="Times New Roman"/>
                </w:rPr>
                <w:t>http://spasskd.ru/index.php/pravila-zemlepolzovaniya-i-zastrojki</w:t>
              </w:r>
            </w:hyperlink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8F4B67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Телефон:</w:t>
            </w: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</w:rPr>
              <w:t>8 (42352)  2-08-30</w:t>
            </w:r>
          </w:p>
          <w:p w:rsidR="00547051" w:rsidRPr="002C03B0" w:rsidRDefault="00547051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547051" w:rsidRPr="002C03B0" w:rsidRDefault="00547051" w:rsidP="005470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C03B0">
              <w:rPr>
                <w:rFonts w:ascii="Times New Roman" w:hAnsi="Times New Roman" w:cs="Times New Roman"/>
                <w:color w:val="000000" w:themeColor="text1"/>
                <w:lang w:val="en-US"/>
              </w:rPr>
              <w:t>e</w:t>
            </w:r>
            <w:r w:rsidRPr="002C03B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2C03B0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2C03B0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547051" w:rsidRPr="002C03B0" w:rsidRDefault="002C03B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2C03B0">
                <w:rPr>
                  <w:rStyle w:val="a4"/>
                  <w:rFonts w:ascii="Times New Roman" w:hAnsi="Times New Roman" w:cs="Times New Roman"/>
                </w:rPr>
                <w:t>grad@spasskd.ru</w:t>
              </w:r>
            </w:hyperlink>
          </w:p>
          <w:p w:rsidR="002C03B0" w:rsidRPr="002C03B0" w:rsidRDefault="002C03B0" w:rsidP="00A73A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138BE" w:rsidRPr="00A73ADD" w:rsidRDefault="00F138BE" w:rsidP="00A73AD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138BE" w:rsidRPr="00A73ADD" w:rsidSect="00547051">
      <w:pgSz w:w="16838" w:h="11906" w:orient="landscape" w:code="9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98D"/>
    <w:multiLevelType w:val="hybridMultilevel"/>
    <w:tmpl w:val="BADC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7ADD"/>
    <w:multiLevelType w:val="hybridMultilevel"/>
    <w:tmpl w:val="A1BAD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7313F"/>
    <w:multiLevelType w:val="hybridMultilevel"/>
    <w:tmpl w:val="98F67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C4F6A"/>
    <w:multiLevelType w:val="hybridMultilevel"/>
    <w:tmpl w:val="1BA053A6"/>
    <w:lvl w:ilvl="0" w:tplc="751E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76ECF"/>
    <w:multiLevelType w:val="multilevel"/>
    <w:tmpl w:val="852E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C5457"/>
    <w:multiLevelType w:val="hybridMultilevel"/>
    <w:tmpl w:val="C49E6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93546"/>
    <w:multiLevelType w:val="hybridMultilevel"/>
    <w:tmpl w:val="DAD22D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8D6AF8"/>
    <w:multiLevelType w:val="hybridMultilevel"/>
    <w:tmpl w:val="99968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F47CA8"/>
    <w:multiLevelType w:val="multilevel"/>
    <w:tmpl w:val="1FC6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916D2"/>
    <w:multiLevelType w:val="hybridMultilevel"/>
    <w:tmpl w:val="6D605F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B2343"/>
    <w:rsid w:val="00014CA5"/>
    <w:rsid w:val="00104B25"/>
    <w:rsid w:val="001857A0"/>
    <w:rsid w:val="002275FA"/>
    <w:rsid w:val="00267AEC"/>
    <w:rsid w:val="0029249C"/>
    <w:rsid w:val="002C03B0"/>
    <w:rsid w:val="002C2838"/>
    <w:rsid w:val="00355256"/>
    <w:rsid w:val="00400652"/>
    <w:rsid w:val="00420122"/>
    <w:rsid w:val="004E031D"/>
    <w:rsid w:val="005248FE"/>
    <w:rsid w:val="00547051"/>
    <w:rsid w:val="005C2412"/>
    <w:rsid w:val="006258ED"/>
    <w:rsid w:val="00632D61"/>
    <w:rsid w:val="00647667"/>
    <w:rsid w:val="006B2343"/>
    <w:rsid w:val="007107A3"/>
    <w:rsid w:val="00714BED"/>
    <w:rsid w:val="00751B4D"/>
    <w:rsid w:val="00791539"/>
    <w:rsid w:val="008673CF"/>
    <w:rsid w:val="008D33C9"/>
    <w:rsid w:val="008F11F5"/>
    <w:rsid w:val="008F4B67"/>
    <w:rsid w:val="009B7A93"/>
    <w:rsid w:val="00A73ADD"/>
    <w:rsid w:val="00AE0B32"/>
    <w:rsid w:val="00B67F07"/>
    <w:rsid w:val="00BB2CBF"/>
    <w:rsid w:val="00BC699B"/>
    <w:rsid w:val="00C172AD"/>
    <w:rsid w:val="00CB3F3C"/>
    <w:rsid w:val="00D02499"/>
    <w:rsid w:val="00D1444A"/>
    <w:rsid w:val="00D600A7"/>
    <w:rsid w:val="00D733E9"/>
    <w:rsid w:val="00F138BE"/>
    <w:rsid w:val="00F75004"/>
    <w:rsid w:val="00FF4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38B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B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3F3C"/>
    <w:rPr>
      <w:b/>
      <w:bCs/>
    </w:rPr>
  </w:style>
  <w:style w:type="table" w:styleId="a7">
    <w:name w:val="Table Grid"/>
    <w:basedOn w:val="a1"/>
    <w:uiPriority w:val="39"/>
    <w:rsid w:val="00355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8673CF"/>
    <w:rPr>
      <w:color w:val="954F72" w:themeColor="followedHyperlink"/>
      <w:u w:val="single"/>
    </w:rPr>
  </w:style>
  <w:style w:type="character" w:customStyle="1" w:styleId="blk">
    <w:name w:val="blk"/>
    <w:basedOn w:val="a0"/>
    <w:rsid w:val="00104B25"/>
  </w:style>
  <w:style w:type="character" w:customStyle="1" w:styleId="nobr">
    <w:name w:val="nobr"/>
    <w:basedOn w:val="a0"/>
    <w:rsid w:val="00104B25"/>
  </w:style>
  <w:style w:type="character" w:customStyle="1" w:styleId="hl">
    <w:name w:val="hl"/>
    <w:basedOn w:val="a0"/>
    <w:rsid w:val="00104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65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2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9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8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2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9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4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0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2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c-25.ru/filials/object/288-spasskoe-otdelenie-g-spassk-dal-nij-kraevogo-gau-primorskogo-kraya-mfts" TargetMode="External"/><Relationship Id="rId13" Type="http://schemas.openxmlformats.org/officeDocument/2006/relationships/hyperlink" Target="http://spasskd.ru/index.php/pravila-zemlepolzovaniya-i-zastroj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t-prim.ru/" TargetMode="External"/><Relationship Id="rId12" Type="http://schemas.openxmlformats.org/officeDocument/2006/relationships/hyperlink" Target="mailto:office@crt-pri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asskd.ru/index.php/priobresti-zemel-nyj-uchastok" TargetMode="External"/><Relationship Id="rId11" Type="http://schemas.openxmlformats.org/officeDocument/2006/relationships/hyperlink" Target="https://crt-prim.ru/" TargetMode="External"/><Relationship Id="rId5" Type="http://schemas.openxmlformats.org/officeDocument/2006/relationships/hyperlink" Target="https://rosreestr.gov.ru/site/fiz/poluchit-svedeniya-iz-egrn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nstroy@primor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authorities/executive-agencies/departments/town-planning/" TargetMode="External"/><Relationship Id="rId14" Type="http://schemas.openxmlformats.org/officeDocument/2006/relationships/hyperlink" Target="mailto:grad@spass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Стрельцова Анастасия Ильинична</dc:creator>
  <cp:keywords/>
  <dc:description/>
  <cp:lastModifiedBy>chernigova_av</cp:lastModifiedBy>
  <cp:revision>13</cp:revision>
  <dcterms:created xsi:type="dcterms:W3CDTF">2021-02-04T12:25:00Z</dcterms:created>
  <dcterms:modified xsi:type="dcterms:W3CDTF">2021-03-15T01:06:00Z</dcterms:modified>
</cp:coreProperties>
</file>