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Pr="00103806" w:rsidRDefault="009541A3" w:rsidP="009541A3">
      <w:pPr>
        <w:pStyle w:val="14-15"/>
        <w:ind w:firstLine="0"/>
        <w:jc w:val="center"/>
        <w:rPr>
          <w:sz w:val="26"/>
          <w:szCs w:val="26"/>
        </w:rPr>
      </w:pPr>
      <w:r w:rsidRPr="00103806">
        <w:rPr>
          <w:noProof/>
          <w:sz w:val="26"/>
          <w:szCs w:val="26"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Pr="00103806" w:rsidRDefault="009541A3" w:rsidP="009541A3">
      <w:pPr>
        <w:pStyle w:val="14-15"/>
        <w:ind w:firstLine="142"/>
        <w:jc w:val="center"/>
        <w:rPr>
          <w:b/>
          <w:sz w:val="26"/>
          <w:szCs w:val="26"/>
        </w:rPr>
      </w:pPr>
      <w:r w:rsidRPr="00103806">
        <w:rPr>
          <w:b/>
          <w:sz w:val="26"/>
          <w:szCs w:val="26"/>
        </w:rPr>
        <w:t xml:space="preserve">ТЕРРИТОРИАЛЬНАЯ ИЗБИРАТЕЛЬНАЯ КОМИССИЯ </w:t>
      </w:r>
    </w:p>
    <w:p w:rsidR="009541A3" w:rsidRPr="00103806" w:rsidRDefault="009541A3" w:rsidP="009541A3">
      <w:pPr>
        <w:pStyle w:val="14-15"/>
        <w:ind w:firstLine="142"/>
        <w:jc w:val="center"/>
        <w:rPr>
          <w:b/>
          <w:sz w:val="26"/>
          <w:szCs w:val="26"/>
        </w:rPr>
      </w:pPr>
      <w:r w:rsidRPr="00103806">
        <w:rPr>
          <w:b/>
          <w:sz w:val="26"/>
          <w:szCs w:val="26"/>
        </w:rPr>
        <w:t xml:space="preserve">ГОРОДА </w:t>
      </w:r>
      <w:proofErr w:type="gramStart"/>
      <w:r w:rsidRPr="00103806">
        <w:rPr>
          <w:b/>
          <w:sz w:val="26"/>
          <w:szCs w:val="26"/>
        </w:rPr>
        <w:t>СПАССКА-ДАЛЬНЕГО</w:t>
      </w:r>
      <w:proofErr w:type="gramEnd"/>
    </w:p>
    <w:p w:rsidR="009541A3" w:rsidRPr="00103806" w:rsidRDefault="009541A3" w:rsidP="009541A3">
      <w:pPr>
        <w:pStyle w:val="14-15"/>
        <w:ind w:firstLine="142"/>
        <w:jc w:val="center"/>
        <w:rPr>
          <w:b/>
          <w:sz w:val="26"/>
          <w:szCs w:val="26"/>
        </w:rPr>
      </w:pPr>
      <w:r w:rsidRPr="00103806">
        <w:rPr>
          <w:b/>
          <w:sz w:val="26"/>
          <w:szCs w:val="26"/>
        </w:rPr>
        <w:t>РЕШЕНИЕ</w:t>
      </w:r>
    </w:p>
    <w:p w:rsidR="009541A3" w:rsidRPr="00103806" w:rsidRDefault="009541A3" w:rsidP="009541A3">
      <w:pPr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tbl>
      <w:tblPr>
        <w:tblW w:w="9411" w:type="dxa"/>
        <w:tblInd w:w="250" w:type="dxa"/>
        <w:tblLayout w:type="fixed"/>
        <w:tblLook w:val="04A0"/>
      </w:tblPr>
      <w:tblGrid>
        <w:gridCol w:w="3137"/>
        <w:gridCol w:w="3137"/>
        <w:gridCol w:w="3137"/>
      </w:tblGrid>
      <w:tr w:rsidR="009541A3" w:rsidRPr="00103806" w:rsidTr="0062781B">
        <w:trPr>
          <w:trHeight w:val="624"/>
        </w:trPr>
        <w:tc>
          <w:tcPr>
            <w:tcW w:w="3137" w:type="dxa"/>
            <w:hideMark/>
          </w:tcPr>
          <w:p w:rsidR="009541A3" w:rsidRPr="00103806" w:rsidRDefault="005D6A4D" w:rsidP="00D07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  <w:r w:rsidR="009541A3" w:rsidRPr="0010380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9541A3" w:rsidRPr="00103806" w:rsidRDefault="009541A3" w:rsidP="00D07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9541A3" w:rsidRPr="00103806" w:rsidRDefault="005D6A4D" w:rsidP="00D0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A5EAC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37" w:type="dxa"/>
            <w:hideMark/>
          </w:tcPr>
          <w:p w:rsidR="009541A3" w:rsidRPr="00103806" w:rsidRDefault="00953562" w:rsidP="00D0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13</w:t>
            </w:r>
            <w:r w:rsidR="009541A3" w:rsidRPr="001038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A5EAC" w:rsidRPr="0010380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2781B" w:rsidTr="0062781B">
        <w:tc>
          <w:tcPr>
            <w:tcW w:w="5778" w:type="dxa"/>
          </w:tcPr>
          <w:p w:rsidR="0062781B" w:rsidRPr="0062781B" w:rsidRDefault="0062781B" w:rsidP="0062781B">
            <w:pPr>
              <w:suppressAutoHyphens/>
              <w:jc w:val="both"/>
              <w:rPr>
                <w:sz w:val="26"/>
                <w:szCs w:val="26"/>
              </w:rPr>
            </w:pPr>
            <w:r w:rsidRPr="00103806">
              <w:rPr>
                <w:sz w:val="26"/>
                <w:szCs w:val="26"/>
              </w:rPr>
              <w:t>О приеме и проверке избирательных</w:t>
            </w:r>
            <w:r>
              <w:rPr>
                <w:sz w:val="26"/>
                <w:szCs w:val="26"/>
              </w:rPr>
              <w:t xml:space="preserve"> </w:t>
            </w:r>
            <w:r w:rsidRPr="00103806">
              <w:rPr>
                <w:sz w:val="26"/>
                <w:szCs w:val="26"/>
              </w:rPr>
              <w:t>документов, представляемых</w:t>
            </w:r>
            <w:r>
              <w:rPr>
                <w:sz w:val="26"/>
                <w:szCs w:val="26"/>
              </w:rPr>
              <w:t xml:space="preserve"> кандидатами в депутаты ЗС </w:t>
            </w:r>
            <w:proofErr w:type="gramStart"/>
            <w:r>
              <w:rPr>
                <w:sz w:val="26"/>
                <w:szCs w:val="26"/>
              </w:rPr>
              <w:t>ПК</w:t>
            </w:r>
            <w:proofErr w:type="gramEnd"/>
            <w:r>
              <w:rPr>
                <w:sz w:val="26"/>
                <w:szCs w:val="26"/>
              </w:rPr>
              <w:t xml:space="preserve"> выдвинутые по одномандатному избирательному округу №19 </w:t>
            </w:r>
            <w:r w:rsidRPr="0010380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территориальную избирательную комиссию города Спасска – Дальнего, на которую возложены полномочия окружной избирательной </w:t>
            </w:r>
            <w:r w:rsidRPr="0062781B">
              <w:rPr>
                <w:sz w:val="26"/>
                <w:szCs w:val="26"/>
              </w:rPr>
              <w:t>комиссии в соответствии с решением избирательной комиссии</w:t>
            </w:r>
          </w:p>
          <w:p w:rsidR="0062781B" w:rsidRPr="0062781B" w:rsidRDefault="0062781B" w:rsidP="0062781B">
            <w:pPr>
              <w:suppressAutoHyphens/>
              <w:rPr>
                <w:sz w:val="26"/>
                <w:szCs w:val="26"/>
              </w:rPr>
            </w:pPr>
            <w:r w:rsidRPr="0062781B">
              <w:rPr>
                <w:sz w:val="26"/>
                <w:szCs w:val="26"/>
              </w:rPr>
              <w:t xml:space="preserve"> Приморского края  </w:t>
            </w:r>
            <w:r w:rsidRPr="0062781B">
              <w:rPr>
                <w:rFonts w:eastAsia="SimSun"/>
                <w:sz w:val="26"/>
                <w:szCs w:val="26"/>
              </w:rPr>
              <w:t xml:space="preserve">от 4 июня 2021 года № 269/1823 </w:t>
            </w:r>
            <w:r w:rsidRPr="0062781B">
              <w:rPr>
                <w:sz w:val="26"/>
                <w:szCs w:val="26"/>
              </w:rPr>
              <w:t xml:space="preserve">«О возложении полномочий окружных избирательных комиссий по выборам депутатов Законодательного Собрания Приморского края на </w:t>
            </w:r>
            <w:r>
              <w:rPr>
                <w:sz w:val="26"/>
                <w:szCs w:val="26"/>
              </w:rPr>
              <w:t>т</w:t>
            </w:r>
            <w:r w:rsidRPr="0062781B">
              <w:rPr>
                <w:sz w:val="26"/>
                <w:szCs w:val="26"/>
              </w:rPr>
              <w:t>ерриториальные избирательные комиссии»</w:t>
            </w:r>
          </w:p>
          <w:p w:rsidR="0062781B" w:rsidRPr="00103806" w:rsidRDefault="0062781B" w:rsidP="0062781B">
            <w:pPr>
              <w:suppressAutoHyphens/>
              <w:rPr>
                <w:sz w:val="26"/>
                <w:szCs w:val="26"/>
              </w:rPr>
            </w:pPr>
            <w:r w:rsidRPr="0062781B">
              <w:rPr>
                <w:sz w:val="26"/>
                <w:szCs w:val="26"/>
              </w:rPr>
              <w:t>при проведении выборов депутатов Законодательного Собрания Приморского края, назначенных  на 19 сентября 2021 года</w:t>
            </w:r>
          </w:p>
          <w:p w:rsidR="0062781B" w:rsidRDefault="0062781B" w:rsidP="0062781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2781B" w:rsidRDefault="0062781B" w:rsidP="0062781B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103806">
        <w:rPr>
          <w:rFonts w:ascii="Times New Roman" w:hAnsi="Times New Roman" w:cs="Times New Roman"/>
          <w:sz w:val="26"/>
          <w:szCs w:val="26"/>
        </w:rPr>
        <w:t>В соответствии со статьями 26, 40, 47 Избирательного кодекса Приморского края, территориальная избирател</w:t>
      </w:r>
      <w:r w:rsidR="009800FF" w:rsidRPr="00103806">
        <w:rPr>
          <w:rFonts w:ascii="Times New Roman" w:hAnsi="Times New Roman" w:cs="Times New Roman"/>
          <w:sz w:val="26"/>
          <w:szCs w:val="26"/>
        </w:rPr>
        <w:t>ьная комиссия города Спасска – Д</w:t>
      </w:r>
      <w:r w:rsidRPr="00103806">
        <w:rPr>
          <w:rFonts w:ascii="Times New Roman" w:hAnsi="Times New Roman" w:cs="Times New Roman"/>
          <w:sz w:val="26"/>
          <w:szCs w:val="26"/>
        </w:rPr>
        <w:t xml:space="preserve">альнего, </w:t>
      </w:r>
      <w:r w:rsidRPr="00103806">
        <w:rPr>
          <w:rFonts w:ascii="Times New Roman" w:eastAsia="SimSun" w:hAnsi="Times New Roman" w:cs="Times New Roman"/>
          <w:sz w:val="26"/>
          <w:szCs w:val="26"/>
        </w:rPr>
        <w:t xml:space="preserve">на которую решением Избирательной комиссии Приморского края от 4 июня 2021 года № 269/1823 </w:t>
      </w:r>
      <w:r w:rsidRPr="00103806">
        <w:rPr>
          <w:rFonts w:ascii="Times New Roman" w:hAnsi="Times New Roman" w:cs="Times New Roman"/>
          <w:sz w:val="26"/>
          <w:szCs w:val="26"/>
        </w:rPr>
        <w:t xml:space="preserve">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</w:t>
      </w:r>
      <w:r w:rsidRPr="00103806">
        <w:rPr>
          <w:rFonts w:ascii="Times New Roman" w:eastAsia="SimSun" w:hAnsi="Times New Roman" w:cs="Times New Roman"/>
          <w:sz w:val="26"/>
          <w:szCs w:val="26"/>
        </w:rPr>
        <w:t xml:space="preserve"> возложены полномочия окружной избирательной комиссии одномандатного избирательного округа № 19 по выборам депутатов</w:t>
      </w:r>
      <w:proofErr w:type="gramEnd"/>
      <w:r w:rsidRPr="00103806">
        <w:rPr>
          <w:rFonts w:ascii="Times New Roman" w:eastAsia="SimSun" w:hAnsi="Times New Roman" w:cs="Times New Roman"/>
          <w:sz w:val="26"/>
          <w:szCs w:val="26"/>
        </w:rPr>
        <w:t xml:space="preserve"> Законодательного Собрания Приморского края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06">
        <w:rPr>
          <w:rFonts w:ascii="Times New Roman" w:hAnsi="Times New Roman" w:cs="Times New Roman"/>
          <w:sz w:val="26"/>
          <w:szCs w:val="26"/>
        </w:rPr>
        <w:t>РЕШИЛА:</w:t>
      </w:r>
    </w:p>
    <w:p w:rsidR="0062781B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3806">
        <w:rPr>
          <w:rFonts w:ascii="Times New Roman" w:hAnsi="Times New Roman" w:cs="Times New Roman"/>
          <w:sz w:val="26"/>
          <w:szCs w:val="26"/>
        </w:rPr>
        <w:t xml:space="preserve">1. Утвердить Положение о Рабочей группе по приему и проверке избирательных документов, представляемых в окружную избирательную комиссию кандидатами в депутаты Законодательного Собрания Приморского края, </w:t>
      </w:r>
      <w:r w:rsidRPr="00103806">
        <w:rPr>
          <w:rFonts w:ascii="Times New Roman" w:hAnsi="Times New Roman" w:cs="Times New Roman"/>
          <w:sz w:val="26"/>
          <w:szCs w:val="26"/>
        </w:rPr>
        <w:lastRenderedPageBreak/>
        <w:t>выдвинутыми по одномандатному избирательному округу № 19 при проведении выборов депутатов Законодательного Собрания Приморского края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3806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3806">
        <w:rPr>
          <w:rFonts w:ascii="Times New Roman" w:hAnsi="Times New Roman" w:cs="Times New Roman"/>
          <w:sz w:val="26"/>
          <w:szCs w:val="26"/>
        </w:rPr>
        <w:t>2. Утвердить состав Рабочей группы по приему и проверке избирательных документов, представляемых в окружную избирательную комиссию кандидатами в депутаты Законодательного Собрания Приморского края, выдвинутыми по одномандатному избирательному округу № 19 при проведении выборов депутатов Законодательного Собрания Приморского края (приложение № 2).</w:t>
      </w:r>
    </w:p>
    <w:p w:rsidR="009A5EAC" w:rsidRPr="00103806" w:rsidRDefault="009A5EAC" w:rsidP="009A5EAC">
      <w:pPr>
        <w:spacing w:line="360" w:lineRule="auto"/>
        <w:ind w:right="-9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EAC" w:rsidRDefault="009A5EAC" w:rsidP="009A5EAC">
      <w:pPr>
        <w:pStyle w:val="ConsPlusDoc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03806">
        <w:rPr>
          <w:rFonts w:ascii="Times New Roman" w:hAnsi="Times New Roman" w:cs="Times New Roman"/>
          <w:sz w:val="28"/>
          <w:szCs w:val="28"/>
        </w:rPr>
        <w:tab/>
      </w:r>
      <w:r w:rsidRPr="00103806">
        <w:rPr>
          <w:rFonts w:ascii="Times New Roman" w:hAnsi="Times New Roman" w:cs="Times New Roman"/>
          <w:sz w:val="28"/>
          <w:szCs w:val="28"/>
        </w:rPr>
        <w:tab/>
      </w:r>
      <w:r w:rsidRPr="00103806">
        <w:rPr>
          <w:rFonts w:ascii="Times New Roman" w:hAnsi="Times New Roman" w:cs="Times New Roman"/>
          <w:sz w:val="28"/>
          <w:szCs w:val="28"/>
        </w:rPr>
        <w:tab/>
      </w:r>
      <w:r w:rsidRPr="00103806">
        <w:rPr>
          <w:rFonts w:ascii="Times New Roman" w:hAnsi="Times New Roman" w:cs="Times New Roman"/>
          <w:sz w:val="28"/>
          <w:szCs w:val="28"/>
        </w:rPr>
        <w:tab/>
      </w:r>
      <w:r w:rsidRPr="0010380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103806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DA26EF" w:rsidRPr="00DA26EF" w:rsidRDefault="00DA26EF" w:rsidP="00DA26EF">
      <w:pPr>
        <w:rPr>
          <w:lang w:eastAsia="zh-CN" w:bidi="hi-IN"/>
        </w:rPr>
      </w:pPr>
    </w:p>
    <w:p w:rsidR="009A5EAC" w:rsidRPr="00103806" w:rsidRDefault="009A5EAC" w:rsidP="009A5EAC">
      <w:pPr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03806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</w:t>
      </w:r>
      <w:bookmarkStart w:id="0" w:name="Par33"/>
      <w:bookmarkEnd w:id="0"/>
      <w:r w:rsidRPr="00103806">
        <w:rPr>
          <w:rFonts w:ascii="Times New Roman" w:hAnsi="Times New Roman" w:cs="Times New Roman"/>
          <w:sz w:val="28"/>
          <w:szCs w:val="28"/>
          <w:lang w:bidi="hi-IN"/>
        </w:rPr>
        <w:t xml:space="preserve">Н.А. </w:t>
      </w:r>
      <w:proofErr w:type="gramStart"/>
      <w:r w:rsidRPr="00103806">
        <w:rPr>
          <w:rFonts w:ascii="Times New Roman" w:hAnsi="Times New Roman" w:cs="Times New Roman"/>
          <w:sz w:val="28"/>
          <w:szCs w:val="28"/>
          <w:lang w:bidi="hi-IN"/>
        </w:rPr>
        <w:t>Моргун</w:t>
      </w:r>
      <w:proofErr w:type="gramEnd"/>
      <w:r w:rsidRPr="0010380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9A5EAC" w:rsidRPr="00103806" w:rsidRDefault="009A5EAC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FF" w:rsidRPr="00103806" w:rsidRDefault="009800FF" w:rsidP="009A5EAC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06" w:rsidRPr="00103806" w:rsidRDefault="009A5EAC" w:rsidP="0010380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380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A5EAC" w:rsidRPr="00103806" w:rsidRDefault="009A5EAC" w:rsidP="0010380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3806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9A5EAC" w:rsidRPr="00103806" w:rsidRDefault="009A5EAC" w:rsidP="0010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к решению </w:t>
      </w:r>
      <w:proofErr w:type="gramStart"/>
      <w:r w:rsidRPr="00103806">
        <w:rPr>
          <w:rFonts w:ascii="Times New Roman" w:hAnsi="Times New Roman" w:cs="Times New Roman"/>
          <w:sz w:val="24"/>
          <w:szCs w:val="26"/>
        </w:rPr>
        <w:t>территориальной</w:t>
      </w:r>
      <w:proofErr w:type="gramEnd"/>
      <w:r w:rsidRPr="0010380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A5EAC" w:rsidRPr="00103806" w:rsidRDefault="009A5EAC" w:rsidP="0010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избирательной комиссии                             </w:t>
      </w:r>
    </w:p>
    <w:p w:rsidR="009A5EAC" w:rsidRPr="00103806" w:rsidRDefault="009A5EAC" w:rsidP="0010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</w:t>
      </w:r>
      <w:r w:rsidR="009800FF" w:rsidRPr="00103806">
        <w:rPr>
          <w:rFonts w:ascii="Times New Roman" w:hAnsi="Times New Roman" w:cs="Times New Roman"/>
          <w:sz w:val="24"/>
          <w:szCs w:val="26"/>
        </w:rPr>
        <w:t xml:space="preserve">города Спасска – </w:t>
      </w:r>
      <w:proofErr w:type="gramStart"/>
      <w:r w:rsidR="009800FF" w:rsidRPr="00103806">
        <w:rPr>
          <w:rFonts w:ascii="Times New Roman" w:hAnsi="Times New Roman" w:cs="Times New Roman"/>
          <w:sz w:val="24"/>
          <w:szCs w:val="26"/>
        </w:rPr>
        <w:t>Дальний</w:t>
      </w:r>
      <w:proofErr w:type="gramEnd"/>
      <w:r w:rsidR="009800FF" w:rsidRPr="00103806">
        <w:rPr>
          <w:rFonts w:ascii="Times New Roman" w:hAnsi="Times New Roman" w:cs="Times New Roman"/>
          <w:sz w:val="24"/>
          <w:szCs w:val="26"/>
        </w:rPr>
        <w:t xml:space="preserve"> </w:t>
      </w:r>
      <w:r w:rsidRPr="0010380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A5EAC" w:rsidRPr="00103806" w:rsidRDefault="009A5EAC" w:rsidP="0010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от </w:t>
      </w:r>
      <w:r w:rsidR="009800FF" w:rsidRPr="00103806">
        <w:rPr>
          <w:rFonts w:ascii="Times New Roman" w:hAnsi="Times New Roman" w:cs="Times New Roman"/>
          <w:sz w:val="24"/>
          <w:szCs w:val="26"/>
        </w:rPr>
        <w:t>06.07.2021  года № 13</w:t>
      </w:r>
      <w:r w:rsidRPr="00103806">
        <w:rPr>
          <w:rFonts w:ascii="Times New Roman" w:hAnsi="Times New Roman" w:cs="Times New Roman"/>
          <w:sz w:val="24"/>
          <w:szCs w:val="26"/>
        </w:rPr>
        <w:t>/</w:t>
      </w:r>
      <w:r w:rsidR="009800FF" w:rsidRPr="00103806">
        <w:rPr>
          <w:rFonts w:ascii="Times New Roman" w:hAnsi="Times New Roman" w:cs="Times New Roman"/>
          <w:sz w:val="24"/>
          <w:szCs w:val="26"/>
        </w:rPr>
        <w:t>64</w:t>
      </w:r>
    </w:p>
    <w:p w:rsidR="009A5EAC" w:rsidRPr="00103806" w:rsidRDefault="009A5EAC" w:rsidP="00980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06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избирательных документов, представляемых в окружную избирательную комиссию кандидатами                 в депутаты Законодательного Собрания Приморского края, выдвинутыми по одномандатному избирательному округу </w:t>
      </w:r>
      <w:r w:rsidR="009800FF" w:rsidRPr="00103806">
        <w:rPr>
          <w:rFonts w:ascii="Times New Roman" w:hAnsi="Times New Roman" w:cs="Times New Roman"/>
          <w:b/>
          <w:sz w:val="28"/>
          <w:szCs w:val="28"/>
        </w:rPr>
        <w:t>№ 19</w:t>
      </w:r>
      <w:r w:rsidRPr="00103806">
        <w:rPr>
          <w:rFonts w:ascii="Times New Roman" w:hAnsi="Times New Roman" w:cs="Times New Roman"/>
          <w:b/>
          <w:sz w:val="28"/>
          <w:szCs w:val="28"/>
        </w:rPr>
        <w:t xml:space="preserve">                       при проведении выборов депутатов Законодательного Собрания Приморского края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03806">
        <w:rPr>
          <w:rFonts w:ascii="Times New Roman" w:hAnsi="Times New Roman" w:cs="Times New Roman"/>
          <w:sz w:val="28"/>
          <w:szCs w:val="28"/>
        </w:rPr>
        <w:t>Рабочая группа по приему и проверке документов, представляемых в окружную избирательную комиссию одномандатного избирательного о</w:t>
      </w:r>
      <w:r w:rsidR="009800FF" w:rsidRPr="00103806">
        <w:rPr>
          <w:rFonts w:ascii="Times New Roman" w:hAnsi="Times New Roman" w:cs="Times New Roman"/>
          <w:sz w:val="28"/>
          <w:szCs w:val="28"/>
        </w:rPr>
        <w:t>круга № 19</w:t>
      </w:r>
      <w:r w:rsidRPr="00103806">
        <w:rPr>
          <w:rFonts w:ascii="Times New Roman" w:hAnsi="Times New Roman" w:cs="Times New Roman"/>
          <w:sz w:val="28"/>
          <w:szCs w:val="28"/>
        </w:rPr>
        <w:t xml:space="preserve"> (далее Комиссия) кандидатами в депутаты Законодательного Собрания Приморского края, выдвинутыми по одномандатному избирательному округу </w:t>
      </w:r>
      <w:r w:rsidR="009800FF" w:rsidRPr="00103806">
        <w:rPr>
          <w:rFonts w:ascii="Times New Roman" w:hAnsi="Times New Roman" w:cs="Times New Roman"/>
          <w:sz w:val="28"/>
          <w:szCs w:val="28"/>
        </w:rPr>
        <w:t>№ 19</w:t>
      </w:r>
      <w:r w:rsidRPr="00103806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Законодательного Собрания Приморского края (далее – Рабочая группа), территориальной избирательной комиссией </w:t>
      </w:r>
      <w:r w:rsidR="009800FF" w:rsidRPr="00103806">
        <w:rPr>
          <w:rFonts w:ascii="Times New Roman" w:hAnsi="Times New Roman" w:cs="Times New Roman"/>
          <w:sz w:val="28"/>
          <w:szCs w:val="28"/>
        </w:rPr>
        <w:t>города Спасска – Дальнего</w:t>
      </w:r>
      <w:r w:rsidRPr="00103806">
        <w:rPr>
          <w:rFonts w:ascii="Times New Roman" w:hAnsi="Times New Roman" w:cs="Times New Roman"/>
          <w:sz w:val="28"/>
          <w:szCs w:val="28"/>
        </w:rPr>
        <w:t xml:space="preserve">, </w:t>
      </w:r>
      <w:r w:rsidRPr="00103806">
        <w:rPr>
          <w:rFonts w:ascii="Times New Roman" w:eastAsia="SimSun" w:hAnsi="Times New Roman" w:cs="Times New Roman"/>
          <w:sz w:val="28"/>
          <w:szCs w:val="28"/>
        </w:rPr>
        <w:t>на которую решением Избирательной комиссии Приморского края от 4 июня 2021 года</w:t>
      </w:r>
      <w:proofErr w:type="gramEnd"/>
      <w:r w:rsidRPr="00103806">
        <w:rPr>
          <w:rFonts w:ascii="Times New Roman" w:eastAsia="SimSun" w:hAnsi="Times New Roman" w:cs="Times New Roman"/>
          <w:sz w:val="28"/>
          <w:szCs w:val="28"/>
        </w:rPr>
        <w:t xml:space="preserve"> № 269/1823 </w:t>
      </w:r>
      <w:r w:rsidRPr="00103806">
        <w:rPr>
          <w:rFonts w:ascii="Times New Roman" w:hAnsi="Times New Roman" w:cs="Times New Roman"/>
          <w:sz w:val="28"/>
          <w:szCs w:val="28"/>
        </w:rPr>
        <w:t xml:space="preserve">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</w:t>
      </w:r>
      <w:r w:rsidRPr="00103806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1</w:t>
      </w:r>
      <w:r w:rsidR="009800FF" w:rsidRPr="00103806">
        <w:rPr>
          <w:rFonts w:ascii="Times New Roman" w:eastAsia="SimSun" w:hAnsi="Times New Roman" w:cs="Times New Roman"/>
          <w:sz w:val="28"/>
          <w:szCs w:val="28"/>
        </w:rPr>
        <w:t>9</w:t>
      </w:r>
      <w:r w:rsidRPr="00103806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</w:t>
      </w:r>
      <w:r w:rsidRPr="00103806">
        <w:rPr>
          <w:rFonts w:ascii="Times New Roman" w:hAnsi="Times New Roman" w:cs="Times New Roman"/>
          <w:sz w:val="28"/>
          <w:szCs w:val="28"/>
        </w:rPr>
        <w:t>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103806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«О персональных данных», Федерального закона «О Государственной автоматизированной системе Российской Федерации «Выборы», иных федеральных законов, </w:t>
      </w:r>
      <w:r w:rsidRPr="0010380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Центральной избирательной комиссии Российской Федерации, положениями Избирательного кодекса Приморского края, решениями Избирательной комиссии Приморского</w:t>
      </w:r>
      <w:proofErr w:type="gramEnd"/>
      <w:r w:rsidRPr="00103806">
        <w:rPr>
          <w:rFonts w:ascii="Times New Roman" w:hAnsi="Times New Roman" w:cs="Times New Roman"/>
          <w:sz w:val="28"/>
          <w:szCs w:val="28"/>
        </w:rPr>
        <w:t xml:space="preserve"> края, а также распоряжениями председателя территориальной избирательной комиссии </w:t>
      </w:r>
      <w:r w:rsidR="009800FF" w:rsidRPr="00103806">
        <w:rPr>
          <w:rFonts w:ascii="Times New Roman" w:hAnsi="Times New Roman" w:cs="Times New Roman"/>
          <w:sz w:val="28"/>
          <w:szCs w:val="28"/>
        </w:rPr>
        <w:t>города Спасска – Дальнего</w:t>
      </w:r>
      <w:r w:rsidRPr="00103806">
        <w:rPr>
          <w:rFonts w:ascii="Times New Roman" w:hAnsi="Times New Roman" w:cs="Times New Roman"/>
          <w:sz w:val="28"/>
          <w:szCs w:val="28"/>
        </w:rPr>
        <w:t>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103806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территориальной избирательной комиссии </w:t>
      </w:r>
      <w:r w:rsidR="009800FF" w:rsidRPr="00103806">
        <w:rPr>
          <w:rFonts w:ascii="Times New Roman" w:hAnsi="Times New Roman" w:cs="Times New Roman"/>
          <w:sz w:val="28"/>
          <w:szCs w:val="28"/>
        </w:rPr>
        <w:t>города Спасска – Дальнего</w:t>
      </w:r>
      <w:r w:rsidRPr="001038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103806">
        <w:rPr>
          <w:rFonts w:ascii="Times New Roman" w:hAnsi="Times New Roman" w:cs="Times New Roman"/>
          <w:sz w:val="28"/>
          <w:szCs w:val="28"/>
        </w:rPr>
        <w:t>Члены Рабочей группы и привлеченные специалисты, использующие в своей деятельности информационные ресурсы Государственной автоматизированной системы Российской Федерации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использования</w:t>
      </w:r>
      <w:proofErr w:type="gramEnd"/>
      <w:r w:rsidRPr="00103806">
        <w:rPr>
          <w:rFonts w:ascii="Times New Roman" w:hAnsi="Times New Roman" w:cs="Times New Roman"/>
          <w:sz w:val="28"/>
          <w:szCs w:val="28"/>
        </w:rPr>
        <w:t xml:space="preserve"> Государственной автоматизированной системы Российской Федерации «Выборы» и требования по обработке персональных (конфиденциальных) данных об избирателях, кандидатах, иных участниках избирательного процесса.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2. Задачи и полномочия Рабочей группы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2.1. Задачами Рабочей группы являются: прием документов, представленных в Комиссию кандидатами в депутаты Законодательного Собрания Приморского края, выдвинутыми по одномандатному </w:t>
      </w:r>
      <w:r w:rsidRPr="00103806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</w:t>
      </w:r>
      <w:r w:rsidR="009800FF" w:rsidRPr="00103806">
        <w:rPr>
          <w:rFonts w:ascii="Times New Roman" w:hAnsi="Times New Roman" w:cs="Times New Roman"/>
          <w:sz w:val="28"/>
          <w:szCs w:val="28"/>
        </w:rPr>
        <w:t>№ 19</w:t>
      </w:r>
      <w:r w:rsidRPr="00103806">
        <w:rPr>
          <w:rFonts w:ascii="Times New Roman" w:hAnsi="Times New Roman" w:cs="Times New Roman"/>
          <w:sz w:val="28"/>
          <w:szCs w:val="28"/>
        </w:rPr>
        <w:t xml:space="preserve">, организация проверки их соответствия требованиям Федерального закона, Избирательного кодекса Приморского края, подготовка соответствующих проектов решений территориальной избирательной комиссии </w:t>
      </w:r>
      <w:r w:rsidR="009800FF" w:rsidRPr="00103806">
        <w:rPr>
          <w:rFonts w:ascii="Times New Roman" w:hAnsi="Times New Roman" w:cs="Times New Roman"/>
          <w:sz w:val="28"/>
          <w:szCs w:val="28"/>
        </w:rPr>
        <w:t>города Спасска – Дальнего</w:t>
      </w:r>
      <w:r w:rsidRPr="00103806">
        <w:rPr>
          <w:rFonts w:ascii="Times New Roman" w:hAnsi="Times New Roman" w:cs="Times New Roman"/>
          <w:sz w:val="28"/>
          <w:szCs w:val="28"/>
        </w:rPr>
        <w:t>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2.2. Для реализации этих задач Рабочая группа: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представленных в соответствии с требованиями Избирательного кодекса Приморского края, и организует проверку достоверности сведений о кандидатах в депутаты Законодательного Собрания Приморского края, выдвинутых по одномандатному избирательному округу </w:t>
      </w:r>
      <w:r w:rsidR="009800FF" w:rsidRPr="00103806">
        <w:rPr>
          <w:rFonts w:ascii="Times New Roman" w:hAnsi="Times New Roman" w:cs="Times New Roman"/>
          <w:sz w:val="28"/>
          <w:szCs w:val="28"/>
        </w:rPr>
        <w:t>№ 19</w:t>
      </w:r>
      <w:r w:rsidRPr="00103806">
        <w:rPr>
          <w:rFonts w:ascii="Times New Roman" w:hAnsi="Times New Roman" w:cs="Times New Roman"/>
          <w:sz w:val="28"/>
          <w:szCs w:val="28"/>
        </w:rPr>
        <w:t>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проверяет соблюдение требований Федерального закона, Избирательного кодекса Приморского края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передает кандидату, не </w:t>
      </w:r>
      <w:proofErr w:type="gramStart"/>
      <w:r w:rsidRPr="001038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3806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территориальной избирательной комиссии, на котором должен рассматриваться вопрос о регистрации кандидата, копию итогового протокола проверки подписных листов, а в случае наступления оснований, предусмотренных частью 13 статьи 47 Избирательного кодекса Приморского края, заверенные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06">
        <w:rPr>
          <w:rFonts w:ascii="Times New Roman" w:hAnsi="Times New Roman" w:cs="Times New Roman"/>
          <w:sz w:val="28"/>
          <w:szCs w:val="28"/>
        </w:rPr>
        <w:t xml:space="preserve">готовит документы для извещения кандидата, не </w:t>
      </w:r>
      <w:r w:rsidR="00103806" w:rsidRPr="00103806">
        <w:rPr>
          <w:rFonts w:ascii="Times New Roman" w:hAnsi="Times New Roman" w:cs="Times New Roman"/>
          <w:sz w:val="28"/>
          <w:szCs w:val="28"/>
        </w:rPr>
        <w:t>позднее,</w:t>
      </w:r>
      <w:r w:rsidRPr="00103806">
        <w:rPr>
          <w:rFonts w:ascii="Times New Roman" w:hAnsi="Times New Roman" w:cs="Times New Roman"/>
          <w:sz w:val="28"/>
          <w:szCs w:val="28"/>
        </w:rPr>
        <w:t xml:space="preserve"> чем за три дня до заседания Комиссии, на котором должен рассматриваться вопрос о регистрации кандидатов о выявлении неполноты сведений о кандидатах, отсутствия каких-либо документов, предусмотренных Федеральным законом, Избирательным кодексом Приморского края или несоблюдения требований </w:t>
      </w:r>
      <w:r w:rsidRPr="00103806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Избирательного кодекса Приморского края к оформлению документов, представленных в Комиссию;</w:t>
      </w:r>
      <w:proofErr w:type="gramEnd"/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во взаимодействии с контрольно-ревизионной службой при Комиссии готовит проекты обращений в соответствующие органы с представлениями о проведении проверки достоверности сведений, представленных кандидатом;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проверяет документы, необходимые для регистрации уполномоченных представителей по финансовым вопросам, и выдает указанным лицам удостоверения;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проверяет документы для регистрации доверенных лиц кандидатов и выдает удостоверения доверенным лицам кандидатов;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обеспечивает подготовку к опубликованию сведений о выдвинутых кандидатах,  представленных при их выдвижении в объеме, установленном решением Избирательной комиссии Приморского края, а также о выявленных фактах недостоверности данных, представленных кандидатами о себе, о доходах и об имуществе;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обеспечивает передачу информации о выявленных фактах недостоверности представленных кандидатами сведений о себе, о доходах и об имуществе системному администратору ГАС « Выборы»; 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готовит проекты решений Комиссии по направлениям деятельности Рабочей группы;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проверяет документы о назначении членов Комиссии с правом совещательного голоса кандидатами и выдает удостоверения членам Комиссии с правом совещательного голоса;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готовит материалы, необходимые в случае обжалования решений Комиссии об отказе в регистрации кандидатов;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готовит проекты решений Комиссии, связанные с отказом кандидата от дальнейшего участия в выборах;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lastRenderedPageBreak/>
        <w:t>проверяет документы и готовит проекты решений Комиссии, связанные с прекращением полномочий уполномоченных представителей по финансовым вопросам, аннулированием регистрации доверенных лиц кандидата;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выдает кандидату справку, подтверждающую прием представленных в территориальную избирательную комиссию документов, связанных с выдвижением и регистрацией кандидатов, с указанием даты и времени начала и окончания приема;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Комиссию на этапе выдвижения и регистрации кандидатов в депутаты Законодательного Собрания Приморского края по одномандатному избирательному</w:t>
      </w:r>
      <w:r w:rsidR="009800FF" w:rsidRPr="00103806">
        <w:rPr>
          <w:rFonts w:ascii="Times New Roman" w:hAnsi="Times New Roman" w:cs="Times New Roman"/>
          <w:sz w:val="28"/>
          <w:szCs w:val="28"/>
        </w:rPr>
        <w:t xml:space="preserve"> округу № 19</w:t>
      </w:r>
      <w:r w:rsidRPr="00103806">
        <w:rPr>
          <w:rFonts w:ascii="Times New Roman" w:hAnsi="Times New Roman" w:cs="Times New Roman"/>
          <w:sz w:val="28"/>
          <w:szCs w:val="28"/>
        </w:rPr>
        <w:t>.</w:t>
      </w: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3. Порядок приема и проверки документов 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3.1. Прием документов, кандидатами осуществляется в присутствии самого кандидата.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3.2.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3.3. Внесение в представленные документы изменений или исправлений, требующих решения уполномоченных органов избирательного объединения, в ходе проверки документов не допускается.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>3.4. Прием документов, представленных кандидатом, оформляется справкой о приеме этих документов, подписанной членом Рабочей группы.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lastRenderedPageBreak/>
        <w:t>Справка составляется в двух экземплярах, один из которых вручается кандидату, а другой вместе с подлинниками документов хранится в Комиссии.</w:t>
      </w: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8"/>
          <w:szCs w:val="28"/>
        </w:rPr>
        <w:t xml:space="preserve">3.5. Ксерокопирование документов производится до их регистрации, после чего на каждом листе принятых документов членом Рабочей группы проставляется регистрационный штамп с указанием входящего номера и номера листа. Те же действия производятся на изготовленных копиях документов (копии передаются кандидату вместе с экземпляром справки о приеме документов). Затем оригиналы принятых документов передаются работнику аппарата Комиссии, ответственному за делопроизводство. Копии зарегистрированных документов передаются членам Рабочей группы для проверки, системному администратору Комиссии (далее – системный администратор), членам контрольно-ревизионной службы при Комиссии (далее – КРС). 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z w:val="28"/>
        </w:rPr>
        <w:t xml:space="preserve">3.6. Кандидаты, осуществляющие сбор подписей представляют подписные листы с подписями избирателей для регистрации. Одновременно ими представляется протокол об итогах сбора подписей избирателей бумажном носителе. 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z w:val="28"/>
        </w:rPr>
        <w:t xml:space="preserve">Если сбор подписей не осуществлялся, кандидат вправе представить в </w:t>
      </w:r>
      <w:r w:rsidRPr="00103806">
        <w:rPr>
          <w:rFonts w:ascii="Times New Roman" w:hAnsi="Times New Roman" w:cs="Times New Roman"/>
          <w:sz w:val="28"/>
          <w:szCs w:val="28"/>
        </w:rPr>
        <w:t>Комиссию</w:t>
      </w:r>
      <w:r w:rsidRPr="00103806">
        <w:rPr>
          <w:rFonts w:ascii="Times New Roman" w:hAnsi="Times New Roman" w:cs="Times New Roman"/>
          <w:sz w:val="28"/>
        </w:rPr>
        <w:t xml:space="preserve"> заявление о регистрации на основании документов, представленных при выдвижении кандидата. 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z w:val="28"/>
        </w:rPr>
        <w:t xml:space="preserve">Кандидат представляет для регистрации первый финансовый отчет, а также письменные уведомление о том, что кандидат,  не имеет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 Член Рабочей группы, принявший документы для регистрации кандидата, выдает кандидату справку о приеме этих документов.  </w:t>
      </w:r>
    </w:p>
    <w:p w:rsidR="009A5EAC" w:rsidRPr="00103806" w:rsidRDefault="009A5EAC" w:rsidP="009A5EAC">
      <w:pPr>
        <w:jc w:val="center"/>
        <w:rPr>
          <w:rFonts w:ascii="Times New Roman" w:hAnsi="Times New Roman" w:cs="Times New Roman"/>
          <w:color w:val="000000"/>
          <w:sz w:val="18"/>
        </w:rPr>
      </w:pPr>
    </w:p>
    <w:p w:rsidR="009A5EAC" w:rsidRPr="00103806" w:rsidRDefault="009A5EAC" w:rsidP="001038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03806">
        <w:rPr>
          <w:rFonts w:ascii="Times New Roman" w:hAnsi="Times New Roman" w:cs="Times New Roman"/>
          <w:color w:val="000000"/>
          <w:sz w:val="28"/>
        </w:rPr>
        <w:lastRenderedPageBreak/>
        <w:t xml:space="preserve">4. Организация проверки, </w:t>
      </w:r>
      <w:proofErr w:type="gramStart"/>
      <w:r w:rsidRPr="00103806">
        <w:rPr>
          <w:rFonts w:ascii="Times New Roman" w:hAnsi="Times New Roman" w:cs="Times New Roman"/>
          <w:color w:val="000000"/>
          <w:sz w:val="28"/>
        </w:rPr>
        <w:t>содержащихся</w:t>
      </w:r>
      <w:proofErr w:type="gramEnd"/>
      <w:r w:rsidRPr="00103806">
        <w:rPr>
          <w:rFonts w:ascii="Times New Roman" w:hAnsi="Times New Roman" w:cs="Times New Roman"/>
          <w:color w:val="000000"/>
          <w:sz w:val="28"/>
        </w:rPr>
        <w:t xml:space="preserve"> в представленных</w:t>
      </w:r>
    </w:p>
    <w:p w:rsidR="009A5EAC" w:rsidRPr="00103806" w:rsidRDefault="009A5EAC" w:rsidP="001038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038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103806">
        <w:rPr>
          <w:rFonts w:ascii="Times New Roman" w:hAnsi="Times New Roman" w:cs="Times New Roman"/>
          <w:color w:val="000000"/>
          <w:sz w:val="28"/>
        </w:rPr>
        <w:t>документах</w:t>
      </w:r>
      <w:proofErr w:type="gramEnd"/>
      <w:r w:rsidRPr="00103806">
        <w:rPr>
          <w:rFonts w:ascii="Times New Roman" w:hAnsi="Times New Roman" w:cs="Times New Roman"/>
          <w:color w:val="000000"/>
          <w:sz w:val="28"/>
        </w:rPr>
        <w:t>, данных о кандидатах в депутаты, а также других сведений, представляемых в соответствии с требованиями Федерального закона, Избирательного кодекса Приморского края</w:t>
      </w:r>
    </w:p>
    <w:p w:rsidR="009A5EAC" w:rsidRPr="00103806" w:rsidRDefault="009A5EAC" w:rsidP="00103806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9A5EAC" w:rsidRPr="00103806" w:rsidRDefault="009A5EAC" w:rsidP="009A5EA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06">
        <w:rPr>
          <w:rFonts w:ascii="Times New Roman" w:hAnsi="Times New Roman" w:cs="Times New Roman"/>
          <w:color w:val="000000"/>
          <w:sz w:val="28"/>
          <w:szCs w:val="28"/>
        </w:rPr>
        <w:t xml:space="preserve">4.1. В целях проверки полноты и достоверности данных о кандидатах, представленные копии документов незамедлительно передаются на проверку в контрольно-ревизионную службу при </w:t>
      </w:r>
      <w:r w:rsidRPr="00103806">
        <w:rPr>
          <w:rFonts w:ascii="Times New Roman" w:hAnsi="Times New Roman" w:cs="Times New Roman"/>
          <w:sz w:val="28"/>
          <w:szCs w:val="28"/>
        </w:rPr>
        <w:t>Комиссии</w:t>
      </w:r>
      <w:r w:rsidRPr="00103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EAC" w:rsidRDefault="009A5EAC" w:rsidP="009A5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color w:val="000000"/>
          <w:sz w:val="28"/>
        </w:rPr>
        <w:t xml:space="preserve">5. Порядок подготовки документов на заседание </w:t>
      </w:r>
      <w:r w:rsidRPr="00103806">
        <w:rPr>
          <w:rFonts w:ascii="Times New Roman" w:hAnsi="Times New Roman" w:cs="Times New Roman"/>
          <w:sz w:val="28"/>
          <w:szCs w:val="28"/>
        </w:rPr>
        <w:t>Комиссии</w:t>
      </w:r>
    </w:p>
    <w:p w:rsidR="00103806" w:rsidRPr="00103806" w:rsidRDefault="00103806" w:rsidP="00103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AC" w:rsidRPr="00103806" w:rsidRDefault="009A5EAC" w:rsidP="00103806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103806">
        <w:rPr>
          <w:rFonts w:ascii="Times New Roman" w:hAnsi="Times New Roman" w:cs="Times New Roman"/>
          <w:spacing w:val="-4"/>
          <w:sz w:val="28"/>
        </w:rPr>
        <w:t xml:space="preserve">         5.1. Ответственность за подготовку для рассмотрения на заседаниях </w:t>
      </w:r>
      <w:r w:rsidRPr="00103806">
        <w:rPr>
          <w:rFonts w:ascii="Times New Roman" w:hAnsi="Times New Roman" w:cs="Times New Roman"/>
          <w:sz w:val="28"/>
          <w:szCs w:val="28"/>
        </w:rPr>
        <w:t>Комиссии</w:t>
      </w:r>
      <w:r w:rsidRPr="00103806">
        <w:rPr>
          <w:rFonts w:ascii="Times New Roman" w:hAnsi="Times New Roman" w:cs="Times New Roman"/>
          <w:spacing w:val="-4"/>
          <w:sz w:val="28"/>
        </w:rPr>
        <w:t xml:space="preserve"> всех материалов, связанных с деятельностью Рабочей группы, возлагается на ее руководителя.</w:t>
      </w:r>
    </w:p>
    <w:p w:rsidR="009A5EAC" w:rsidRPr="00103806" w:rsidRDefault="009A5EAC" w:rsidP="009A5E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pacing w:val="-4"/>
          <w:sz w:val="28"/>
        </w:rPr>
        <w:t xml:space="preserve">       5.2. Член Рабочей группы, принявший документы, обеспечивает своевременную подготовку проектов решений </w:t>
      </w:r>
      <w:r w:rsidRPr="0010380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03806">
        <w:rPr>
          <w:rFonts w:ascii="Times New Roman" w:hAnsi="Times New Roman" w:cs="Times New Roman"/>
          <w:spacing w:val="-4"/>
          <w:sz w:val="28"/>
        </w:rPr>
        <w:t xml:space="preserve"> по всем принятым документам, представленными кандидатом.</w:t>
      </w:r>
    </w:p>
    <w:p w:rsidR="009A5EAC" w:rsidRPr="00103806" w:rsidRDefault="009A5EAC" w:rsidP="009A5EAC">
      <w:pPr>
        <w:jc w:val="center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z w:val="28"/>
        </w:rPr>
        <w:t xml:space="preserve">6. Порядок выдачи копий списков кандидатов,                                                       копий решений </w:t>
      </w:r>
      <w:r w:rsidRPr="00103806">
        <w:rPr>
          <w:rFonts w:ascii="Times New Roman" w:hAnsi="Times New Roman" w:cs="Times New Roman"/>
          <w:sz w:val="28"/>
          <w:szCs w:val="28"/>
        </w:rPr>
        <w:t>Комиссии</w:t>
      </w:r>
      <w:r w:rsidRPr="00103806">
        <w:rPr>
          <w:rFonts w:ascii="Times New Roman" w:hAnsi="Times New Roman" w:cs="Times New Roman"/>
          <w:sz w:val="28"/>
        </w:rPr>
        <w:t>,  а также удостоверений</w:t>
      </w:r>
    </w:p>
    <w:p w:rsidR="009A5EAC" w:rsidRPr="00103806" w:rsidRDefault="009A5EAC" w:rsidP="001038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sz w:val="28"/>
        </w:rPr>
        <w:t xml:space="preserve">6.1. Рабочая группа выдает под расписку копии решений </w:t>
      </w:r>
      <w:r w:rsidRPr="00103806">
        <w:rPr>
          <w:rFonts w:ascii="Times New Roman" w:hAnsi="Times New Roman" w:cs="Times New Roman"/>
          <w:sz w:val="28"/>
          <w:szCs w:val="28"/>
        </w:rPr>
        <w:t>Комиссии кандидату</w:t>
      </w:r>
      <w:r w:rsidRPr="00103806">
        <w:rPr>
          <w:rFonts w:ascii="Times New Roman" w:hAnsi="Times New Roman" w:cs="Times New Roman"/>
          <w:sz w:val="28"/>
        </w:rPr>
        <w:t>.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806">
        <w:rPr>
          <w:rFonts w:ascii="Times New Roman" w:hAnsi="Times New Roman" w:cs="Times New Roman"/>
          <w:color w:val="000000"/>
          <w:sz w:val="28"/>
        </w:rPr>
        <w:t>6.2. </w:t>
      </w:r>
      <w:r w:rsidRPr="00103806">
        <w:rPr>
          <w:rFonts w:ascii="Times New Roman" w:hAnsi="Times New Roman" w:cs="Times New Roman"/>
          <w:sz w:val="28"/>
        </w:rPr>
        <w:t xml:space="preserve"> Рабочая группа на основании решений Комиссии о регистрации кандидатов, уполномоченных представителей по финансовым вопросам, доверенных лиц, назначении членов Комиссии с правом совещательного голоса изготавливает и выдает соответствующие удостоверения по формам, утвержденным </w:t>
      </w:r>
      <w:r w:rsidRPr="00103806">
        <w:rPr>
          <w:rFonts w:ascii="Times New Roman" w:hAnsi="Times New Roman" w:cs="Times New Roman"/>
          <w:color w:val="000000"/>
          <w:sz w:val="28"/>
        </w:rPr>
        <w:t>решениями</w:t>
      </w:r>
      <w:r w:rsidRPr="00103806">
        <w:rPr>
          <w:rFonts w:ascii="Times New Roman" w:hAnsi="Times New Roman" w:cs="Times New Roman"/>
          <w:sz w:val="28"/>
        </w:rPr>
        <w:t xml:space="preserve"> </w:t>
      </w:r>
      <w:r w:rsidRPr="00103806">
        <w:rPr>
          <w:rFonts w:ascii="Times New Roman" w:hAnsi="Times New Roman" w:cs="Times New Roman"/>
          <w:color w:val="000000"/>
          <w:sz w:val="28"/>
        </w:rPr>
        <w:t>Избирательной комиссии Приморского края</w:t>
      </w:r>
      <w:r w:rsidRPr="00103806">
        <w:rPr>
          <w:rFonts w:ascii="Times New Roman" w:hAnsi="Times New Roman" w:cs="Times New Roman"/>
          <w:sz w:val="28"/>
        </w:rPr>
        <w:t>. Выдача удостоверений фиксируется в соответствующих журналах, которые ведутся и хранятся Рабочей группой.</w:t>
      </w: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EAC" w:rsidRPr="00103806" w:rsidRDefault="009A5EAC" w:rsidP="009A5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EAC" w:rsidRPr="00103806" w:rsidRDefault="009A5EAC" w:rsidP="00103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380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5EAC" w:rsidRPr="00103806" w:rsidRDefault="009A5EAC" w:rsidP="00103806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к решению </w:t>
      </w:r>
      <w:proofErr w:type="gramStart"/>
      <w:r w:rsidRPr="00103806">
        <w:rPr>
          <w:rFonts w:ascii="Times New Roman" w:hAnsi="Times New Roman" w:cs="Times New Roman"/>
          <w:sz w:val="24"/>
          <w:szCs w:val="26"/>
        </w:rPr>
        <w:t>территориальной</w:t>
      </w:r>
      <w:proofErr w:type="gramEnd"/>
    </w:p>
    <w:p w:rsidR="009A5EAC" w:rsidRPr="00103806" w:rsidRDefault="009A5EAC" w:rsidP="00103806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>избирательной комиссии</w:t>
      </w:r>
    </w:p>
    <w:p w:rsidR="009A5EAC" w:rsidRPr="00103806" w:rsidRDefault="009800FF" w:rsidP="00103806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103806">
        <w:rPr>
          <w:rFonts w:ascii="Times New Roman" w:hAnsi="Times New Roman" w:cs="Times New Roman"/>
          <w:sz w:val="24"/>
          <w:szCs w:val="26"/>
        </w:rPr>
        <w:t>города Спасска - Дальнего</w:t>
      </w:r>
    </w:p>
    <w:p w:rsidR="009A5EAC" w:rsidRPr="00103806" w:rsidRDefault="009A5EAC" w:rsidP="001038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806">
        <w:rPr>
          <w:rFonts w:ascii="Times New Roman" w:hAnsi="Times New Roman" w:cs="Times New Roman"/>
          <w:sz w:val="24"/>
          <w:szCs w:val="26"/>
        </w:rPr>
        <w:t xml:space="preserve">от </w:t>
      </w:r>
      <w:r w:rsidR="009800FF" w:rsidRPr="00103806">
        <w:rPr>
          <w:rFonts w:ascii="Times New Roman" w:hAnsi="Times New Roman" w:cs="Times New Roman"/>
          <w:sz w:val="24"/>
          <w:szCs w:val="26"/>
        </w:rPr>
        <w:t>06.07.2021  года № 13</w:t>
      </w:r>
      <w:r w:rsidRPr="00103806">
        <w:rPr>
          <w:rFonts w:ascii="Times New Roman" w:hAnsi="Times New Roman" w:cs="Times New Roman"/>
          <w:sz w:val="24"/>
          <w:szCs w:val="26"/>
        </w:rPr>
        <w:t>/</w:t>
      </w:r>
      <w:r w:rsidR="009800FF" w:rsidRPr="00103806">
        <w:rPr>
          <w:rFonts w:ascii="Times New Roman" w:hAnsi="Times New Roman" w:cs="Times New Roman"/>
          <w:sz w:val="24"/>
          <w:szCs w:val="26"/>
        </w:rPr>
        <w:t>64</w:t>
      </w:r>
    </w:p>
    <w:p w:rsidR="009A5EAC" w:rsidRPr="00103806" w:rsidRDefault="009A5EAC" w:rsidP="009800F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03806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Состав </w:t>
      </w:r>
    </w:p>
    <w:p w:rsidR="009A5EAC" w:rsidRPr="00103806" w:rsidRDefault="009A5EAC" w:rsidP="0062781B">
      <w:pPr>
        <w:spacing w:after="0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103806">
        <w:rPr>
          <w:rFonts w:ascii="Times New Roman" w:hAnsi="Times New Roman" w:cs="Times New Roman"/>
          <w:sz w:val="26"/>
          <w:szCs w:val="26"/>
        </w:rPr>
        <w:t xml:space="preserve">Рабочей группы окружной избирательной комиссии по приему и проверке избирательных документов, представляемых кандидатами в </w:t>
      </w:r>
      <w:r w:rsidRPr="00103806">
        <w:rPr>
          <w:rFonts w:ascii="Times New Roman" w:eastAsia="SimSun" w:hAnsi="Times New Roman" w:cs="Times New Roman"/>
          <w:sz w:val="26"/>
          <w:szCs w:val="26"/>
        </w:rPr>
        <w:t xml:space="preserve">депутаты Законодательного Собрания Приморского края </w:t>
      </w:r>
    </w:p>
    <w:p w:rsidR="009A5EAC" w:rsidRDefault="009A5EAC" w:rsidP="0062781B">
      <w:pPr>
        <w:spacing w:after="0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103806">
        <w:rPr>
          <w:rFonts w:ascii="Times New Roman" w:eastAsia="SimSun" w:hAnsi="Times New Roman" w:cs="Times New Roman"/>
          <w:sz w:val="26"/>
          <w:szCs w:val="26"/>
        </w:rPr>
        <w:t>по одномандатному избирательному округу № 1</w:t>
      </w:r>
      <w:r w:rsidR="009800FF" w:rsidRPr="00103806">
        <w:rPr>
          <w:rFonts w:ascii="Times New Roman" w:eastAsia="SimSun" w:hAnsi="Times New Roman" w:cs="Times New Roman"/>
          <w:sz w:val="26"/>
          <w:szCs w:val="26"/>
        </w:rPr>
        <w:t>9</w:t>
      </w:r>
    </w:p>
    <w:p w:rsidR="0062781B" w:rsidRPr="00103806" w:rsidRDefault="0062781B" w:rsidP="0062781B">
      <w:pPr>
        <w:spacing w:after="0"/>
        <w:jc w:val="center"/>
        <w:rPr>
          <w:rFonts w:ascii="Times New Roman" w:eastAsia="SimSu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70"/>
        <w:gridCol w:w="5635"/>
      </w:tblGrid>
      <w:tr w:rsidR="009A5EAC" w:rsidRPr="00103806" w:rsidTr="0062781B">
        <w:tc>
          <w:tcPr>
            <w:tcW w:w="566" w:type="dxa"/>
          </w:tcPr>
          <w:p w:rsidR="009A5EAC" w:rsidRPr="00103806" w:rsidRDefault="009A5EAC" w:rsidP="006278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70" w:type="dxa"/>
          </w:tcPr>
          <w:p w:rsidR="009A5EAC" w:rsidRPr="00103806" w:rsidRDefault="009800FF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Ирина Павловна</w:t>
            </w:r>
          </w:p>
        </w:tc>
        <w:tc>
          <w:tcPr>
            <w:tcW w:w="5635" w:type="dxa"/>
          </w:tcPr>
          <w:p w:rsidR="009A5EAC" w:rsidRPr="00103806" w:rsidRDefault="009A5EAC" w:rsidP="009800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руководитель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70" w:type="dxa"/>
          </w:tcPr>
          <w:p w:rsidR="009A5EAC" w:rsidRPr="00103806" w:rsidRDefault="009800FF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территориальной избирательной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заместитель руководителя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70" w:type="dxa"/>
          </w:tcPr>
          <w:p w:rsidR="009A5EAC" w:rsidRPr="00103806" w:rsidRDefault="009800FF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Моргун</w:t>
            </w:r>
            <w:proofErr w:type="gramEnd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территориальной избирательной комиссии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секретарь Рабочей группы</w:t>
            </w:r>
          </w:p>
        </w:tc>
      </w:tr>
      <w:tr w:rsidR="009A5EAC" w:rsidRPr="00103806" w:rsidTr="0062781B">
        <w:trPr>
          <w:trHeight w:val="963"/>
        </w:trPr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70" w:type="dxa"/>
          </w:tcPr>
          <w:p w:rsidR="009A5EAC" w:rsidRPr="00103806" w:rsidRDefault="009800FF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370" w:type="dxa"/>
          </w:tcPr>
          <w:p w:rsidR="009A5EAC" w:rsidRPr="00103806" w:rsidRDefault="009800FF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Москалец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9800FF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Ткач Ирина Леонидовна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Старченко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Антон Сергеевич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Митрофанова Екатерина Анатольевна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>Дворянова Ольга Александровна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правом решающего голоса – член Рабочей группы</w:t>
            </w:r>
          </w:p>
        </w:tc>
      </w:tr>
      <w:tr w:rsidR="009A5EAC" w:rsidRPr="00103806" w:rsidTr="0062781B"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Буланова Елена Валерьевна</w:t>
            </w:r>
          </w:p>
        </w:tc>
        <w:tc>
          <w:tcPr>
            <w:tcW w:w="5635" w:type="dxa"/>
          </w:tcPr>
          <w:p w:rsidR="009A5EAC" w:rsidRPr="00103806" w:rsidRDefault="009A5EAC" w:rsidP="001038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специалист-эксперт аппарата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города Спасска – Дальнего 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член Рабочей группы</w:t>
            </w:r>
          </w:p>
        </w:tc>
      </w:tr>
      <w:tr w:rsidR="009A5EAC" w:rsidRPr="00103806" w:rsidTr="0062781B">
        <w:trPr>
          <w:trHeight w:val="529"/>
        </w:trPr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Шишин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Евгений Александрович</w:t>
            </w:r>
          </w:p>
        </w:tc>
        <w:tc>
          <w:tcPr>
            <w:tcW w:w="5635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специалист-эксперт информационного центра Избирательной комиссии Приморского края </w:t>
            </w:r>
            <w:proofErr w:type="gramStart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-ч</w:t>
            </w:r>
            <w:proofErr w:type="gramEnd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 Рабочей группы</w:t>
            </w:r>
          </w:p>
        </w:tc>
      </w:tr>
      <w:tr w:rsidR="009A5EAC" w:rsidRPr="00103806" w:rsidTr="0062781B">
        <w:trPr>
          <w:trHeight w:val="529"/>
        </w:trPr>
        <w:tc>
          <w:tcPr>
            <w:tcW w:w="566" w:type="dxa"/>
          </w:tcPr>
          <w:p w:rsidR="009A5EAC" w:rsidRPr="00103806" w:rsidRDefault="009A5EAC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370" w:type="dxa"/>
          </w:tcPr>
          <w:p w:rsidR="009A5EAC" w:rsidRPr="00103806" w:rsidRDefault="00103806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Борецкая</w:t>
            </w:r>
            <w:proofErr w:type="spellEnd"/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Наталья Викторовна</w:t>
            </w:r>
          </w:p>
        </w:tc>
        <w:tc>
          <w:tcPr>
            <w:tcW w:w="5635" w:type="dxa"/>
          </w:tcPr>
          <w:p w:rsidR="009A5EAC" w:rsidRPr="00103806" w:rsidRDefault="009A5EAC" w:rsidP="001038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  <w:r w:rsidR="00103806"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Спасского района </w:t>
            </w:r>
            <w:r w:rsidRPr="0010380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038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член Рабочей группы</w:t>
            </w:r>
          </w:p>
        </w:tc>
      </w:tr>
      <w:tr w:rsidR="00480350" w:rsidRPr="00103806" w:rsidTr="0062781B">
        <w:trPr>
          <w:trHeight w:val="529"/>
        </w:trPr>
        <w:tc>
          <w:tcPr>
            <w:tcW w:w="566" w:type="dxa"/>
          </w:tcPr>
          <w:p w:rsidR="00480350" w:rsidRPr="00103806" w:rsidRDefault="00480350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370" w:type="dxa"/>
          </w:tcPr>
          <w:p w:rsidR="00480350" w:rsidRPr="00103806" w:rsidRDefault="00480350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Пьявко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Наталья Александровна </w:t>
            </w:r>
          </w:p>
        </w:tc>
        <w:tc>
          <w:tcPr>
            <w:tcW w:w="5635" w:type="dxa"/>
          </w:tcPr>
          <w:p w:rsidR="00480350" w:rsidRPr="00480350" w:rsidRDefault="00480350" w:rsidP="0048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эксперт – криминалистического отдела, </w:t>
            </w:r>
            <w:hyperlink r:id="rId8" w:history="1">
              <w:r w:rsidRPr="00480350">
                <w:rPr>
                  <w:rStyle w:val="af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межмуниципальный отдел МВД России «Спасский»</w:t>
              </w:r>
            </w:hyperlink>
            <w:r w:rsidRPr="004803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Рабочей группы</w:t>
            </w:r>
          </w:p>
        </w:tc>
      </w:tr>
      <w:tr w:rsidR="00480350" w:rsidRPr="00103806" w:rsidTr="0062781B">
        <w:trPr>
          <w:trHeight w:val="529"/>
        </w:trPr>
        <w:tc>
          <w:tcPr>
            <w:tcW w:w="566" w:type="dxa"/>
          </w:tcPr>
          <w:p w:rsidR="00480350" w:rsidRPr="00103806" w:rsidRDefault="00480350" w:rsidP="00083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370" w:type="dxa"/>
          </w:tcPr>
          <w:p w:rsidR="00480350" w:rsidRPr="00480350" w:rsidRDefault="00480350" w:rsidP="00065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Кравченко Анна Юрьевна</w:t>
            </w:r>
          </w:p>
        </w:tc>
        <w:tc>
          <w:tcPr>
            <w:tcW w:w="5635" w:type="dxa"/>
          </w:tcPr>
          <w:p w:rsidR="00480350" w:rsidRPr="00480350" w:rsidRDefault="00480350" w:rsidP="004803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Эксперт – криминалистического отдела, </w:t>
            </w:r>
            <w:hyperlink r:id="rId9" w:history="1">
              <w:r w:rsidRPr="00480350">
                <w:rPr>
                  <w:rStyle w:val="af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межмуниципальный отдел МВД России «Спасский»</w:t>
              </w:r>
            </w:hyperlink>
            <w:r w:rsidRPr="004803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Рабочей группы</w:t>
            </w:r>
          </w:p>
        </w:tc>
      </w:tr>
    </w:tbl>
    <w:p w:rsidR="009A5EAC" w:rsidRPr="00103806" w:rsidRDefault="009A5EAC" w:rsidP="009A5EAC">
      <w:pPr>
        <w:rPr>
          <w:rFonts w:ascii="Times New Roman" w:hAnsi="Times New Roman" w:cs="Times New Roman"/>
          <w:sz w:val="28"/>
        </w:rPr>
      </w:pPr>
    </w:p>
    <w:p w:rsidR="003624B6" w:rsidRPr="00103806" w:rsidRDefault="003624B6" w:rsidP="009A5EAC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A5EAC" w:rsidRPr="00103806" w:rsidRDefault="009A5EAC" w:rsidP="009A5EAC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9A5EAC" w:rsidRPr="00103806" w:rsidSect="00103806">
      <w:footerReference w:type="first" r:id="rId10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1B" w:rsidRDefault="00B3341B" w:rsidP="00B3341B">
      <w:pPr>
        <w:spacing w:after="0" w:line="240" w:lineRule="auto"/>
      </w:pPr>
      <w:r>
        <w:separator/>
      </w:r>
    </w:p>
  </w:endnote>
  <w:endnote w:type="continuationSeparator" w:id="1">
    <w:p w:rsidR="00B3341B" w:rsidRDefault="00B3341B" w:rsidP="00B3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B" w:rsidRDefault="00B334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1B" w:rsidRDefault="00B3341B" w:rsidP="00B3341B">
      <w:pPr>
        <w:spacing w:after="0" w:line="240" w:lineRule="auto"/>
      </w:pPr>
      <w:r>
        <w:separator/>
      </w:r>
    </w:p>
  </w:footnote>
  <w:footnote w:type="continuationSeparator" w:id="1">
    <w:p w:rsidR="00B3341B" w:rsidRDefault="00B3341B" w:rsidP="00B3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0FF"/>
    <w:multiLevelType w:val="multilevel"/>
    <w:tmpl w:val="851017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20913"/>
    <w:multiLevelType w:val="hybridMultilevel"/>
    <w:tmpl w:val="AE12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A76F5A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5451263"/>
    <w:multiLevelType w:val="hybridMultilevel"/>
    <w:tmpl w:val="C428DF74"/>
    <w:lvl w:ilvl="0" w:tplc="7EDACF64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67E70D3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700359"/>
    <w:multiLevelType w:val="multilevel"/>
    <w:tmpl w:val="5D4A4D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31"/>
  </w:num>
  <w:num w:numId="9">
    <w:abstractNumId w:val="5"/>
  </w:num>
  <w:num w:numId="10">
    <w:abstractNumId w:val="13"/>
  </w:num>
  <w:num w:numId="11">
    <w:abstractNumId w:val="11"/>
  </w:num>
  <w:num w:numId="12">
    <w:abstractNumId w:val="25"/>
  </w:num>
  <w:num w:numId="13">
    <w:abstractNumId w:val="3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18"/>
  </w:num>
  <w:num w:numId="18">
    <w:abstractNumId w:val="1"/>
  </w:num>
  <w:num w:numId="19">
    <w:abstractNumId w:val="33"/>
  </w:num>
  <w:num w:numId="20">
    <w:abstractNumId w:val="2"/>
  </w:num>
  <w:num w:numId="21">
    <w:abstractNumId w:val="15"/>
  </w:num>
  <w:num w:numId="22">
    <w:abstractNumId w:val="20"/>
  </w:num>
  <w:num w:numId="23">
    <w:abstractNumId w:val="36"/>
  </w:num>
  <w:num w:numId="24">
    <w:abstractNumId w:val="23"/>
  </w:num>
  <w:num w:numId="25">
    <w:abstractNumId w:val="12"/>
  </w:num>
  <w:num w:numId="26">
    <w:abstractNumId w:val="28"/>
  </w:num>
  <w:num w:numId="27">
    <w:abstractNumId w:val="22"/>
  </w:num>
  <w:num w:numId="28">
    <w:abstractNumId w:val="3"/>
  </w:num>
  <w:num w:numId="29">
    <w:abstractNumId w:val="6"/>
  </w:num>
  <w:num w:numId="30">
    <w:abstractNumId w:val="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 w:numId="35">
    <w:abstractNumId w:val="0"/>
  </w:num>
  <w:num w:numId="36">
    <w:abstractNumId w:val="26"/>
  </w:num>
  <w:num w:numId="37">
    <w:abstractNumId w:val="37"/>
  </w:num>
  <w:num w:numId="38">
    <w:abstractNumId w:val="27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3A7"/>
    <w:rsid w:val="00020A65"/>
    <w:rsid w:val="00026064"/>
    <w:rsid w:val="000C4338"/>
    <w:rsid w:val="00103806"/>
    <w:rsid w:val="0010422D"/>
    <w:rsid w:val="00105120"/>
    <w:rsid w:val="00111FD3"/>
    <w:rsid w:val="00185595"/>
    <w:rsid w:val="003624B6"/>
    <w:rsid w:val="00405201"/>
    <w:rsid w:val="00434136"/>
    <w:rsid w:val="00480350"/>
    <w:rsid w:val="004D72D0"/>
    <w:rsid w:val="005423D1"/>
    <w:rsid w:val="005733A7"/>
    <w:rsid w:val="005D6A4D"/>
    <w:rsid w:val="005E4EF5"/>
    <w:rsid w:val="005E54DC"/>
    <w:rsid w:val="005F276B"/>
    <w:rsid w:val="00611566"/>
    <w:rsid w:val="00626FB9"/>
    <w:rsid w:val="0062781B"/>
    <w:rsid w:val="00634BC6"/>
    <w:rsid w:val="006D5038"/>
    <w:rsid w:val="00734736"/>
    <w:rsid w:val="007B1FDE"/>
    <w:rsid w:val="008F0C5E"/>
    <w:rsid w:val="008F304F"/>
    <w:rsid w:val="00953562"/>
    <w:rsid w:val="009541A3"/>
    <w:rsid w:val="009800FF"/>
    <w:rsid w:val="0098563B"/>
    <w:rsid w:val="00994006"/>
    <w:rsid w:val="009A5EAC"/>
    <w:rsid w:val="009D2EE8"/>
    <w:rsid w:val="009D3ACE"/>
    <w:rsid w:val="009F7D96"/>
    <w:rsid w:val="009F7FEF"/>
    <w:rsid w:val="00A334AF"/>
    <w:rsid w:val="00AF0AAD"/>
    <w:rsid w:val="00B3341B"/>
    <w:rsid w:val="00B511D1"/>
    <w:rsid w:val="00B63B2D"/>
    <w:rsid w:val="00BB06C4"/>
    <w:rsid w:val="00BE66F1"/>
    <w:rsid w:val="00C708DA"/>
    <w:rsid w:val="00D65BDC"/>
    <w:rsid w:val="00D80C6F"/>
    <w:rsid w:val="00D954C6"/>
    <w:rsid w:val="00DA1A75"/>
    <w:rsid w:val="00DA26EF"/>
    <w:rsid w:val="00DC64B6"/>
    <w:rsid w:val="00DF6A0E"/>
    <w:rsid w:val="00E1556E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1">
    <w:name w:val="heading 1"/>
    <w:basedOn w:val="a"/>
    <w:next w:val="a"/>
    <w:link w:val="10"/>
    <w:uiPriority w:val="9"/>
    <w:qFormat/>
    <w:rsid w:val="00B3341B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4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3341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3341B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34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341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rsid w:val="00B33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3341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341B"/>
    <w:rPr>
      <w:rFonts w:cs="Times New Roman"/>
    </w:rPr>
  </w:style>
  <w:style w:type="paragraph" w:styleId="a9">
    <w:name w:val="footer"/>
    <w:basedOn w:val="a"/>
    <w:link w:val="aa"/>
    <w:uiPriority w:val="99"/>
    <w:rsid w:val="00B33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3341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B33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3341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334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341B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0">
    <w:name w:val="14-15"/>
    <w:basedOn w:val="a"/>
    <w:rsid w:val="00B334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aae14">
    <w:name w:val="Caae.14"/>
    <w:basedOn w:val="a"/>
    <w:rsid w:val="00B334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334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B3341B"/>
    <w:rPr>
      <w:rFonts w:cs="Times New Roman"/>
      <w:b/>
    </w:rPr>
  </w:style>
  <w:style w:type="character" w:customStyle="1" w:styleId="FontStyle28">
    <w:name w:val="Font Style28"/>
    <w:rsid w:val="00B3341B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B334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f">
    <w:name w:val="Table Grid"/>
    <w:basedOn w:val="a1"/>
    <w:uiPriority w:val="39"/>
    <w:rsid w:val="00B3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B33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3341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B3341B"/>
  </w:style>
  <w:style w:type="paragraph" w:customStyle="1" w:styleId="af2">
    <w:name w:val="Норм"/>
    <w:basedOn w:val="a"/>
    <w:rsid w:val="00B334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B334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3">
    <w:name w:val="Таб"/>
    <w:basedOn w:val="a6"/>
    <w:rsid w:val="00B3341B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B3341B"/>
    <w:rPr>
      <w:color w:val="0563C1"/>
      <w:u w:val="single"/>
    </w:rPr>
  </w:style>
  <w:style w:type="character" w:customStyle="1" w:styleId="af4">
    <w:name w:val="Цветовое выделение"/>
    <w:uiPriority w:val="99"/>
    <w:rsid w:val="00B3341B"/>
    <w:rPr>
      <w:b/>
      <w:color w:val="26282F"/>
    </w:rPr>
  </w:style>
  <w:style w:type="character" w:customStyle="1" w:styleId="af5">
    <w:name w:val="Гипертекстовая ссылка"/>
    <w:uiPriority w:val="99"/>
    <w:rsid w:val="00B3341B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B33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33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B3341B"/>
    <w:pPr>
      <w:ind w:left="720"/>
    </w:pPr>
    <w:rPr>
      <w:rFonts w:ascii="Calibri" w:eastAsia="Times New Roman" w:hAnsi="Calibri" w:cs="Calibri"/>
      <w:lang w:eastAsia="en-US"/>
    </w:rPr>
  </w:style>
  <w:style w:type="character" w:styleId="af7">
    <w:name w:val="Hyperlink"/>
    <w:basedOn w:val="a0"/>
    <w:rsid w:val="00B3341B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rsid w:val="00B3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3341B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rsid w:val="00B3341B"/>
    <w:rPr>
      <w:rFonts w:cs="Times New Roman"/>
      <w:spacing w:val="0"/>
      <w:w w:val="100"/>
      <w:position w:val="0"/>
      <w:sz w:val="22"/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B3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B3341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0"/>
    <w:uiPriority w:val="99"/>
    <w:unhideWhenUsed/>
    <w:rsid w:val="00B3341B"/>
    <w:rPr>
      <w:rFonts w:cs="Times New Roman"/>
      <w:vertAlign w:val="superscript"/>
    </w:rPr>
  </w:style>
  <w:style w:type="paragraph" w:customStyle="1" w:styleId="14-151">
    <w:name w:val="Текст 14-1.5"/>
    <w:basedOn w:val="a"/>
    <w:rsid w:val="00B3341B"/>
    <w:pPr>
      <w:widowControl w:val="0"/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dcxlca.25.xn--b1aew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xn--80aqdcxlca.25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2021-07-07T00:12:00Z</cp:lastPrinted>
  <dcterms:created xsi:type="dcterms:W3CDTF">2014-07-28T03:15:00Z</dcterms:created>
  <dcterms:modified xsi:type="dcterms:W3CDTF">2021-08-02T03:12:00Z</dcterms:modified>
</cp:coreProperties>
</file>