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7B2FF2">
        <w:rPr>
          <w:rFonts w:ascii="Times New Roman" w:hAnsi="Times New Roman" w:cs="Times New Roman"/>
          <w:sz w:val="28"/>
          <w:szCs w:val="28"/>
        </w:rPr>
        <w:t>2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10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10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7B2FF2">
        <w:rPr>
          <w:rFonts w:ascii="Times New Roman" w:hAnsi="Times New Roman" w:cs="Times New Roman"/>
          <w:sz w:val="28"/>
          <w:szCs w:val="28"/>
        </w:rPr>
        <w:t>Клейменову Лилию Анатольевну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10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7B2FF2">
        <w:rPr>
          <w:rFonts w:ascii="Times New Roman" w:hAnsi="Times New Roman" w:cs="Times New Roman"/>
          <w:sz w:val="28"/>
          <w:szCs w:val="28"/>
        </w:rPr>
        <w:t>Клейменовой Лилии Анатольевне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86</cp:revision>
  <cp:lastPrinted>2021-09-02T04:52:00Z</cp:lastPrinted>
  <dcterms:created xsi:type="dcterms:W3CDTF">2021-04-29T00:59:00Z</dcterms:created>
  <dcterms:modified xsi:type="dcterms:W3CDTF">2021-09-24T08:45:00Z</dcterms:modified>
</cp:coreProperties>
</file>