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C3" w:rsidRDefault="007A1FC3" w:rsidP="007A1FC3">
      <w:pPr>
        <w:spacing w:after="0"/>
        <w:jc w:val="center"/>
        <w:rPr>
          <w:rFonts w:ascii="Times New Roman" w:hAnsi="Times New Roman"/>
          <w:sz w:val="24"/>
        </w:rPr>
      </w:pPr>
    </w:p>
    <w:p w:rsidR="007A1FC3" w:rsidRDefault="007A1FC3" w:rsidP="007A1FC3">
      <w:pPr>
        <w:spacing w:after="0"/>
        <w:jc w:val="center"/>
        <w:rPr>
          <w:rFonts w:ascii="Times New Roman" w:hAnsi="Times New Roman"/>
          <w:sz w:val="24"/>
        </w:rPr>
      </w:pPr>
    </w:p>
    <w:p w:rsidR="009543B2" w:rsidRPr="006E4CB8" w:rsidRDefault="00D95523" w:rsidP="007A1F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9552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65.1pt;width:94pt;height:129.95pt;z-index:251659264">
            <v:imagedata r:id="rId6" o:title=""/>
            <w10:anchorlock/>
          </v:shape>
          <o:OLEObject Type="Embed" ProgID="Word.Picture.8" ShapeID="_x0000_s1026" DrawAspect="Content" ObjectID="_1705499351" r:id="rId7"/>
        </w:pict>
      </w:r>
      <w:r w:rsidR="009543B2" w:rsidRPr="006E4CB8">
        <w:rPr>
          <w:rFonts w:ascii="Times New Roman" w:hAnsi="Times New Roman"/>
          <w:b/>
          <w:sz w:val="26"/>
          <w:szCs w:val="26"/>
        </w:rPr>
        <w:t xml:space="preserve">ДУМА   </w:t>
      </w:r>
    </w:p>
    <w:p w:rsidR="009543B2" w:rsidRPr="006E4CB8" w:rsidRDefault="009543B2" w:rsidP="009543B2">
      <w:pPr>
        <w:pStyle w:val="a3"/>
        <w:rPr>
          <w:sz w:val="26"/>
          <w:szCs w:val="26"/>
        </w:rPr>
      </w:pPr>
      <w:r w:rsidRPr="006E4CB8">
        <w:rPr>
          <w:sz w:val="26"/>
          <w:szCs w:val="26"/>
        </w:rPr>
        <w:t>ГОРОДСКОГО ОКРУГА  СПАССК-ДАЛЬНИЙ</w:t>
      </w:r>
    </w:p>
    <w:p w:rsidR="009543B2" w:rsidRDefault="009543B2" w:rsidP="007A1FC3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9543B2" w:rsidRPr="007A1FC3" w:rsidRDefault="009543B2" w:rsidP="007A1FC3">
      <w:pPr>
        <w:jc w:val="center"/>
        <w:rPr>
          <w:rFonts w:ascii="Times New Roman" w:hAnsi="Times New Roman"/>
          <w:b/>
          <w:sz w:val="28"/>
          <w:szCs w:val="28"/>
        </w:rPr>
      </w:pPr>
      <w:r w:rsidRPr="006E4CB8">
        <w:rPr>
          <w:rFonts w:ascii="Times New Roman" w:hAnsi="Times New Roman"/>
          <w:b/>
          <w:sz w:val="28"/>
          <w:szCs w:val="28"/>
        </w:rPr>
        <w:t>Р Е Ш Е Н И Е</w:t>
      </w:r>
    </w:p>
    <w:p w:rsidR="009543B2" w:rsidRDefault="006C0965" w:rsidP="006C09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0965">
        <w:rPr>
          <w:rFonts w:ascii="Times New Roman" w:hAnsi="Times New Roman"/>
          <w:sz w:val="26"/>
          <w:szCs w:val="26"/>
        </w:rPr>
        <w:t xml:space="preserve">« </w:t>
      </w:r>
      <w:r w:rsidR="00C51C5B">
        <w:rPr>
          <w:rFonts w:ascii="Times New Roman" w:hAnsi="Times New Roman"/>
          <w:sz w:val="26"/>
          <w:szCs w:val="26"/>
        </w:rPr>
        <w:t xml:space="preserve">29 </w:t>
      </w:r>
      <w:r>
        <w:rPr>
          <w:rFonts w:ascii="Times New Roman" w:hAnsi="Times New Roman"/>
          <w:sz w:val="26"/>
          <w:szCs w:val="26"/>
        </w:rPr>
        <w:t xml:space="preserve">» </w:t>
      </w:r>
      <w:r w:rsidR="00C51C5B">
        <w:rPr>
          <w:rFonts w:ascii="Times New Roman" w:hAnsi="Times New Roman"/>
          <w:sz w:val="26"/>
          <w:szCs w:val="26"/>
        </w:rPr>
        <w:t xml:space="preserve">июля </w:t>
      </w:r>
      <w:r>
        <w:rPr>
          <w:rFonts w:ascii="Times New Roman" w:hAnsi="Times New Roman"/>
          <w:sz w:val="26"/>
          <w:szCs w:val="26"/>
        </w:rPr>
        <w:t>201</w:t>
      </w:r>
      <w:r w:rsidR="00130BC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г.  </w:t>
      </w:r>
      <w:r w:rsidR="00B9580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0965">
        <w:rPr>
          <w:rFonts w:ascii="Times New Roman" w:hAnsi="Times New Roman"/>
          <w:sz w:val="26"/>
          <w:szCs w:val="26"/>
        </w:rPr>
        <w:t xml:space="preserve">г. Спасск-Дальний, Приморского края     </w:t>
      </w:r>
      <w:r w:rsidR="00B9580C">
        <w:rPr>
          <w:rFonts w:ascii="Times New Roman" w:hAnsi="Times New Roman"/>
          <w:sz w:val="26"/>
          <w:szCs w:val="26"/>
        </w:rPr>
        <w:t xml:space="preserve">  </w:t>
      </w:r>
      <w:r w:rsidRPr="006C0965">
        <w:rPr>
          <w:rFonts w:ascii="Times New Roman" w:hAnsi="Times New Roman"/>
          <w:sz w:val="26"/>
          <w:szCs w:val="26"/>
        </w:rPr>
        <w:t xml:space="preserve">  № </w:t>
      </w:r>
      <w:r w:rsidR="00C51C5B">
        <w:rPr>
          <w:rFonts w:ascii="Times New Roman" w:hAnsi="Times New Roman"/>
          <w:sz w:val="26"/>
          <w:szCs w:val="26"/>
        </w:rPr>
        <w:t>90</w:t>
      </w:r>
    </w:p>
    <w:p w:rsidR="00B9580C" w:rsidRDefault="00B9580C" w:rsidP="006C0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580C" w:rsidRPr="00690A1F" w:rsidRDefault="00B9580C" w:rsidP="00B95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80C">
        <w:rPr>
          <w:rFonts w:ascii="Times New Roman" w:hAnsi="Times New Roman"/>
          <w:sz w:val="24"/>
          <w:szCs w:val="24"/>
        </w:rPr>
        <w:t xml:space="preserve">(в ред. решений </w:t>
      </w:r>
      <w:r w:rsidRPr="00B9580C">
        <w:rPr>
          <w:rFonts w:ascii="Times New Roman" w:hAnsi="Times New Roman"/>
          <w:bCs/>
          <w:sz w:val="24"/>
          <w:szCs w:val="24"/>
        </w:rPr>
        <w:t xml:space="preserve">. от 22.12.2017 г. № 120-НПА, от 28.02.2018 г. № 18; </w:t>
      </w:r>
      <w:r w:rsidRPr="00B9580C">
        <w:rPr>
          <w:rFonts w:ascii="Times New Roman" w:hAnsi="Times New Roman"/>
          <w:sz w:val="24"/>
          <w:szCs w:val="24"/>
        </w:rPr>
        <w:t>27.09. 2018 г. №  66-НПА</w:t>
      </w:r>
      <w:r>
        <w:rPr>
          <w:rFonts w:ascii="Times New Roman" w:hAnsi="Times New Roman"/>
          <w:sz w:val="24"/>
          <w:szCs w:val="24"/>
        </w:rPr>
        <w:t>; от 2</w:t>
      </w:r>
      <w:r w:rsidR="00690A1F">
        <w:rPr>
          <w:rFonts w:ascii="Times New Roman" w:hAnsi="Times New Roman"/>
          <w:sz w:val="24"/>
          <w:szCs w:val="24"/>
        </w:rPr>
        <w:t>4.12.</w:t>
      </w:r>
      <w:r>
        <w:rPr>
          <w:rFonts w:ascii="Times New Roman" w:hAnsi="Times New Roman"/>
          <w:sz w:val="24"/>
          <w:szCs w:val="24"/>
        </w:rPr>
        <w:t xml:space="preserve">2021 г. № </w:t>
      </w:r>
      <w:r w:rsidR="00690A1F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-НПА)</w:t>
      </w:r>
    </w:p>
    <w:p w:rsidR="006F33CF" w:rsidRPr="00B9580C" w:rsidRDefault="006F33CF" w:rsidP="006C09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3B2" w:rsidRPr="006C0965" w:rsidRDefault="009543B2" w:rsidP="006C0965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6"/>
          <w:szCs w:val="26"/>
        </w:rPr>
      </w:pPr>
      <w:r w:rsidRPr="006C0965">
        <w:rPr>
          <w:rFonts w:ascii="Times New Roman" w:hAnsi="Times New Roman"/>
          <w:bCs/>
          <w:sz w:val="26"/>
          <w:szCs w:val="26"/>
        </w:rPr>
        <w:t>Об утверждении Положения о комиссии по</w:t>
      </w:r>
      <w:r w:rsidR="008A4A08" w:rsidRPr="006C0965">
        <w:rPr>
          <w:rFonts w:ascii="Times New Roman" w:hAnsi="Times New Roman"/>
          <w:bCs/>
          <w:sz w:val="26"/>
          <w:szCs w:val="26"/>
        </w:rPr>
        <w:t xml:space="preserve"> урегулированию конфликта интересов и </w:t>
      </w:r>
      <w:r w:rsidRPr="006C0965">
        <w:rPr>
          <w:rFonts w:ascii="Times New Roman" w:hAnsi="Times New Roman"/>
          <w:bCs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AA625D" w:rsidRPr="006C0965">
        <w:rPr>
          <w:rFonts w:ascii="Times New Roman" w:hAnsi="Times New Roman"/>
          <w:bCs/>
          <w:sz w:val="26"/>
          <w:szCs w:val="26"/>
        </w:rPr>
        <w:t xml:space="preserve">аппарата </w:t>
      </w:r>
      <w:r w:rsidRPr="006C0965">
        <w:rPr>
          <w:rFonts w:ascii="Times New Roman" w:hAnsi="Times New Roman"/>
          <w:bCs/>
          <w:sz w:val="26"/>
          <w:szCs w:val="26"/>
        </w:rPr>
        <w:t xml:space="preserve">Думы городского округа Спасск-Дальний </w:t>
      </w:r>
    </w:p>
    <w:p w:rsidR="009543B2" w:rsidRPr="006C0965" w:rsidRDefault="009543B2" w:rsidP="007A1FC3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b/>
          <w:bCs/>
          <w:sz w:val="26"/>
          <w:szCs w:val="26"/>
        </w:rPr>
      </w:pPr>
    </w:p>
    <w:p w:rsidR="008A4A08" w:rsidRPr="006C0965" w:rsidRDefault="009543B2" w:rsidP="007A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E3BE1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FE3BE1">
          <w:rPr>
            <w:rFonts w:ascii="Times New Roman" w:hAnsi="Times New Roman"/>
            <w:sz w:val="26"/>
            <w:szCs w:val="26"/>
          </w:rPr>
          <w:t>законом</w:t>
        </w:r>
      </w:hyperlink>
      <w:r w:rsidRPr="00FE3BE1">
        <w:rPr>
          <w:rFonts w:ascii="Times New Roman" w:hAnsi="Times New Roman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9" w:history="1">
        <w:r w:rsidRPr="00FE3BE1">
          <w:rPr>
            <w:rFonts w:ascii="Times New Roman" w:hAnsi="Times New Roman"/>
            <w:sz w:val="26"/>
            <w:szCs w:val="26"/>
          </w:rPr>
          <w:t>законом</w:t>
        </w:r>
      </w:hyperlink>
      <w:r w:rsidRPr="00FE3BE1">
        <w:rPr>
          <w:rFonts w:ascii="Times New Roman" w:hAnsi="Times New Roman"/>
          <w:sz w:val="26"/>
          <w:szCs w:val="26"/>
        </w:rPr>
        <w:t xml:space="preserve"> от 2 марта 2007 года N 25-ФЗ "О муниципальной службе в Российской Федерации",</w:t>
      </w:r>
      <w:r w:rsidR="00A12BE9">
        <w:rPr>
          <w:rFonts w:ascii="Times New Roman" w:hAnsi="Times New Roman"/>
          <w:sz w:val="26"/>
          <w:szCs w:val="26"/>
        </w:rPr>
        <w:t xml:space="preserve"> </w:t>
      </w:r>
      <w:r w:rsidR="00D34210" w:rsidRPr="00430472">
        <w:rPr>
          <w:rFonts w:ascii="Times New Roman" w:eastAsiaTheme="minorHAnsi" w:hAnsi="Times New Roman"/>
          <w:sz w:val="26"/>
          <w:szCs w:val="26"/>
        </w:rPr>
        <w:t>Федеральн</w:t>
      </w:r>
      <w:r w:rsidR="00D34210">
        <w:rPr>
          <w:rFonts w:ascii="Times New Roman" w:eastAsiaTheme="minorHAnsi" w:hAnsi="Times New Roman"/>
          <w:sz w:val="26"/>
          <w:szCs w:val="26"/>
        </w:rPr>
        <w:t>ым</w:t>
      </w:r>
      <w:r w:rsidR="00D34210" w:rsidRPr="00430472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D34210">
        <w:rPr>
          <w:rFonts w:ascii="Times New Roman" w:eastAsiaTheme="minorHAnsi" w:hAnsi="Times New Roman"/>
          <w:sz w:val="26"/>
          <w:szCs w:val="26"/>
        </w:rPr>
        <w:t>ом</w:t>
      </w:r>
      <w:r w:rsidR="00D34210" w:rsidRPr="00430472">
        <w:rPr>
          <w:rFonts w:ascii="Times New Roman" w:eastAsiaTheme="minorHAnsi" w:hAnsi="Times New Roman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A12BE9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0" w:history="1">
        <w:r w:rsidRPr="00FE3BE1">
          <w:rPr>
            <w:rFonts w:ascii="Times New Roman" w:hAnsi="Times New Roman"/>
            <w:sz w:val="26"/>
            <w:szCs w:val="26"/>
          </w:rPr>
          <w:t>Указом</w:t>
        </w:r>
      </w:hyperlink>
      <w:r w:rsidRPr="00FE3BE1">
        <w:rPr>
          <w:rFonts w:ascii="Times New Roman" w:hAnsi="Times New Roman"/>
          <w:sz w:val="26"/>
          <w:szCs w:val="26"/>
        </w:rPr>
        <w:t xml:space="preserve"> Президента Российской Федерации от 1 июля</w:t>
      </w:r>
      <w:r w:rsidR="00C57008">
        <w:rPr>
          <w:rFonts w:ascii="Times New Roman" w:hAnsi="Times New Roman"/>
          <w:sz w:val="26"/>
          <w:szCs w:val="26"/>
        </w:rPr>
        <w:t xml:space="preserve"> </w:t>
      </w:r>
      <w:r w:rsidRPr="00FE3BE1">
        <w:rPr>
          <w:rFonts w:ascii="Times New Roman" w:hAnsi="Times New Roman"/>
          <w:sz w:val="26"/>
          <w:szCs w:val="26"/>
        </w:rPr>
        <w:t xml:space="preserve">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8A4A08" w:rsidRPr="00FE3BE1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11" w:history="1">
        <w:r w:rsidRPr="00FE3BE1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FE3BE1">
        <w:rPr>
          <w:rFonts w:ascii="Times New Roman" w:hAnsi="Times New Roman"/>
          <w:sz w:val="26"/>
          <w:szCs w:val="26"/>
        </w:rPr>
        <w:t xml:space="preserve"> Губернатора Приморского края от</w:t>
      </w:r>
      <w:r w:rsidRPr="006C0965">
        <w:rPr>
          <w:rFonts w:ascii="Times New Roman" w:hAnsi="Times New Roman"/>
          <w:sz w:val="26"/>
          <w:szCs w:val="26"/>
        </w:rPr>
        <w:t xml:space="preserve"> 23.11.2012</w:t>
      </w:r>
      <w:r w:rsidR="00A12BE9">
        <w:rPr>
          <w:rFonts w:ascii="Times New Roman" w:hAnsi="Times New Roman"/>
          <w:sz w:val="26"/>
          <w:szCs w:val="26"/>
        </w:rPr>
        <w:t xml:space="preserve"> года</w:t>
      </w:r>
      <w:r w:rsidRPr="006C0965">
        <w:rPr>
          <w:rFonts w:ascii="Times New Roman" w:hAnsi="Times New Roman"/>
          <w:sz w:val="26"/>
          <w:szCs w:val="26"/>
        </w:rPr>
        <w:t xml:space="preserve"> N 80-пг "Об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интересов", Устав</w:t>
      </w:r>
      <w:r w:rsidR="008A4A08" w:rsidRPr="006C0965">
        <w:rPr>
          <w:rFonts w:ascii="Times New Roman" w:hAnsi="Times New Roman"/>
          <w:sz w:val="26"/>
          <w:szCs w:val="26"/>
        </w:rPr>
        <w:t>ом</w:t>
      </w:r>
      <w:r w:rsidRPr="006C0965">
        <w:rPr>
          <w:rFonts w:ascii="Times New Roman" w:hAnsi="Times New Roman"/>
          <w:sz w:val="26"/>
          <w:szCs w:val="26"/>
        </w:rPr>
        <w:t xml:space="preserve"> городского округа Спасск-Дальний, Дума городского округа Спасск-Дальний </w:t>
      </w:r>
    </w:p>
    <w:p w:rsidR="00AA625D" w:rsidRPr="006C0965" w:rsidRDefault="00AA625D" w:rsidP="007A1F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543B2" w:rsidRPr="006C0965" w:rsidRDefault="008A4A08" w:rsidP="00A1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965">
        <w:rPr>
          <w:rFonts w:ascii="Times New Roman" w:hAnsi="Times New Roman"/>
          <w:sz w:val="26"/>
          <w:szCs w:val="26"/>
        </w:rPr>
        <w:t>РЕШИЛА</w:t>
      </w:r>
      <w:r w:rsidR="009543B2" w:rsidRPr="006C0965">
        <w:rPr>
          <w:rFonts w:ascii="Times New Roman" w:hAnsi="Times New Roman"/>
          <w:sz w:val="26"/>
          <w:szCs w:val="26"/>
        </w:rPr>
        <w:t>:</w:t>
      </w:r>
    </w:p>
    <w:p w:rsidR="00AA625D" w:rsidRPr="006C0965" w:rsidRDefault="00AA625D" w:rsidP="007A1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4A08" w:rsidRDefault="008A4A08" w:rsidP="007A1FC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6"/>
          <w:szCs w:val="26"/>
        </w:rPr>
      </w:pPr>
      <w:r w:rsidRPr="006C0965">
        <w:rPr>
          <w:rFonts w:ascii="Times New Roman" w:hAnsi="Times New Roman"/>
          <w:bCs/>
          <w:sz w:val="26"/>
          <w:szCs w:val="26"/>
        </w:rPr>
        <w:t xml:space="preserve">1. Утвердить Положение о комиссии по урегулированию конфликта интересов и соблюдению требований к служебному поведению муниципальных служащих </w:t>
      </w:r>
      <w:r w:rsidR="00AA625D" w:rsidRPr="006C0965">
        <w:rPr>
          <w:rFonts w:ascii="Times New Roman" w:hAnsi="Times New Roman"/>
          <w:bCs/>
          <w:sz w:val="26"/>
          <w:szCs w:val="26"/>
        </w:rPr>
        <w:t xml:space="preserve">аппарата </w:t>
      </w:r>
      <w:r w:rsidRPr="006C0965">
        <w:rPr>
          <w:rFonts w:ascii="Times New Roman" w:hAnsi="Times New Roman"/>
          <w:bCs/>
          <w:sz w:val="26"/>
          <w:szCs w:val="26"/>
        </w:rPr>
        <w:t>Думы городского округа Спасск-Дальний (прилагается).</w:t>
      </w:r>
    </w:p>
    <w:p w:rsidR="00A85588" w:rsidRDefault="00A85588" w:rsidP="007A1FC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Признать утратившими силу решения Думы городского округа Спасск-Дальний:</w:t>
      </w:r>
    </w:p>
    <w:p w:rsidR="00A85588" w:rsidRDefault="00A85588" w:rsidP="007A1FC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от 27.05.2013 г</w:t>
      </w:r>
      <w:r w:rsidR="001D1EF3">
        <w:rPr>
          <w:rFonts w:ascii="Times New Roman" w:hAnsi="Times New Roman"/>
          <w:bCs/>
          <w:sz w:val="26"/>
          <w:szCs w:val="26"/>
        </w:rPr>
        <w:t>ода</w:t>
      </w:r>
      <w:r>
        <w:rPr>
          <w:rFonts w:ascii="Times New Roman" w:hAnsi="Times New Roman"/>
          <w:bCs/>
          <w:sz w:val="26"/>
          <w:szCs w:val="26"/>
        </w:rPr>
        <w:t xml:space="preserve"> № 51 «Об у</w:t>
      </w:r>
      <w:r w:rsidRPr="006C0965">
        <w:rPr>
          <w:rFonts w:ascii="Times New Roman" w:hAnsi="Times New Roman"/>
          <w:bCs/>
          <w:sz w:val="26"/>
          <w:szCs w:val="26"/>
        </w:rPr>
        <w:t>твер</w:t>
      </w:r>
      <w:r>
        <w:rPr>
          <w:rFonts w:ascii="Times New Roman" w:hAnsi="Times New Roman"/>
          <w:bCs/>
          <w:sz w:val="26"/>
          <w:szCs w:val="26"/>
        </w:rPr>
        <w:t>ж</w:t>
      </w:r>
      <w:r w:rsidRPr="006C0965">
        <w:rPr>
          <w:rFonts w:ascii="Times New Roman" w:hAnsi="Times New Roman"/>
          <w:bCs/>
          <w:sz w:val="26"/>
          <w:szCs w:val="26"/>
        </w:rPr>
        <w:t>д</w:t>
      </w:r>
      <w:r>
        <w:rPr>
          <w:rFonts w:ascii="Times New Roman" w:hAnsi="Times New Roman"/>
          <w:bCs/>
          <w:sz w:val="26"/>
          <w:szCs w:val="26"/>
        </w:rPr>
        <w:t>ении</w:t>
      </w:r>
      <w:r w:rsidRPr="006C0965">
        <w:rPr>
          <w:rFonts w:ascii="Times New Roman" w:hAnsi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6C0965">
        <w:rPr>
          <w:rFonts w:ascii="Times New Roman" w:hAnsi="Times New Roman"/>
          <w:bCs/>
          <w:sz w:val="26"/>
          <w:szCs w:val="26"/>
        </w:rPr>
        <w:t xml:space="preserve">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>
        <w:rPr>
          <w:rFonts w:ascii="Times New Roman" w:hAnsi="Times New Roman"/>
          <w:bCs/>
          <w:sz w:val="26"/>
          <w:szCs w:val="26"/>
        </w:rPr>
        <w:t xml:space="preserve">»;  </w:t>
      </w:r>
    </w:p>
    <w:p w:rsidR="00A85588" w:rsidRDefault="00A85588" w:rsidP="007A1FC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1D1EF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30.07.2013 г</w:t>
      </w:r>
      <w:r w:rsidR="001D1EF3">
        <w:rPr>
          <w:rFonts w:ascii="Times New Roman" w:hAnsi="Times New Roman"/>
          <w:bCs/>
          <w:sz w:val="26"/>
          <w:szCs w:val="26"/>
        </w:rPr>
        <w:t>ода</w:t>
      </w:r>
      <w:r>
        <w:rPr>
          <w:rFonts w:ascii="Times New Roman" w:hAnsi="Times New Roman"/>
          <w:bCs/>
          <w:sz w:val="26"/>
          <w:szCs w:val="26"/>
        </w:rPr>
        <w:t xml:space="preserve"> № 74 «О внесении изменений в </w:t>
      </w:r>
      <w:r w:rsidRPr="006C0965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6C0965">
        <w:rPr>
          <w:rFonts w:ascii="Times New Roman" w:hAnsi="Times New Roman"/>
          <w:bCs/>
          <w:sz w:val="26"/>
          <w:szCs w:val="26"/>
        </w:rPr>
        <w:t xml:space="preserve">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A85588" w:rsidRDefault="00A85588" w:rsidP="007A1FC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-</w:t>
      </w:r>
      <w:r w:rsidR="001D1EF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</w:t>
      </w:r>
      <w:r w:rsidR="001D1EF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15.12.2014 г</w:t>
      </w:r>
      <w:r w:rsidR="001D1EF3">
        <w:rPr>
          <w:rFonts w:ascii="Times New Roman" w:hAnsi="Times New Roman"/>
          <w:bCs/>
          <w:sz w:val="26"/>
          <w:szCs w:val="26"/>
        </w:rPr>
        <w:t>ода</w:t>
      </w:r>
      <w:r>
        <w:rPr>
          <w:rFonts w:ascii="Times New Roman" w:hAnsi="Times New Roman"/>
          <w:bCs/>
          <w:sz w:val="26"/>
          <w:szCs w:val="26"/>
        </w:rPr>
        <w:t xml:space="preserve"> № 43 «О внесении изменений в </w:t>
      </w:r>
      <w:r w:rsidRPr="006C0965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6C0965">
        <w:rPr>
          <w:rFonts w:ascii="Times New Roman" w:hAnsi="Times New Roman"/>
          <w:bCs/>
          <w:sz w:val="26"/>
          <w:szCs w:val="26"/>
        </w:rPr>
        <w:t xml:space="preserve"> о комиссии по</w:t>
      </w:r>
      <w:r w:rsidR="001D1EF3">
        <w:rPr>
          <w:rFonts w:ascii="Times New Roman" w:hAnsi="Times New Roman"/>
          <w:bCs/>
          <w:sz w:val="26"/>
          <w:szCs w:val="26"/>
        </w:rPr>
        <w:t xml:space="preserve"> </w:t>
      </w:r>
      <w:r w:rsidRPr="006C0965">
        <w:rPr>
          <w:rFonts w:ascii="Times New Roman" w:hAnsi="Times New Roman"/>
          <w:bCs/>
          <w:sz w:val="26"/>
          <w:szCs w:val="26"/>
        </w:rPr>
        <w:t>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A85588" w:rsidRDefault="00A85588" w:rsidP="007A1FC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1D1EF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23.03.2015 г</w:t>
      </w:r>
      <w:r w:rsidR="001D1EF3">
        <w:rPr>
          <w:rFonts w:ascii="Times New Roman" w:hAnsi="Times New Roman"/>
          <w:bCs/>
          <w:sz w:val="26"/>
          <w:szCs w:val="26"/>
        </w:rPr>
        <w:t>ода</w:t>
      </w:r>
      <w:r>
        <w:rPr>
          <w:rFonts w:ascii="Times New Roman" w:hAnsi="Times New Roman"/>
          <w:bCs/>
          <w:sz w:val="26"/>
          <w:szCs w:val="26"/>
        </w:rPr>
        <w:t xml:space="preserve"> № 28 «О внесении изменений в </w:t>
      </w:r>
      <w:r w:rsidRPr="006C0965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6C0965">
        <w:rPr>
          <w:rFonts w:ascii="Times New Roman" w:hAnsi="Times New Roman"/>
          <w:bCs/>
          <w:sz w:val="26"/>
          <w:szCs w:val="26"/>
        </w:rPr>
        <w:t xml:space="preserve">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A85588" w:rsidRPr="006C0965" w:rsidRDefault="00A85588" w:rsidP="007A1FC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1D1EF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29.04.2015 г</w:t>
      </w:r>
      <w:r w:rsidR="001D1EF3">
        <w:rPr>
          <w:rFonts w:ascii="Times New Roman" w:hAnsi="Times New Roman"/>
          <w:bCs/>
          <w:sz w:val="26"/>
          <w:szCs w:val="26"/>
        </w:rPr>
        <w:t>ода</w:t>
      </w:r>
      <w:r>
        <w:rPr>
          <w:rFonts w:ascii="Times New Roman" w:hAnsi="Times New Roman"/>
          <w:bCs/>
          <w:sz w:val="26"/>
          <w:szCs w:val="26"/>
        </w:rPr>
        <w:t xml:space="preserve"> № 39 «О внесении изменений в </w:t>
      </w:r>
      <w:r w:rsidRPr="006C0965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6C0965">
        <w:rPr>
          <w:rFonts w:ascii="Times New Roman" w:hAnsi="Times New Roman"/>
          <w:bCs/>
          <w:sz w:val="26"/>
          <w:szCs w:val="26"/>
        </w:rPr>
        <w:t xml:space="preserve">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8A4A08" w:rsidRPr="006C0965" w:rsidRDefault="00A85588" w:rsidP="007A1FC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8A4A08" w:rsidRPr="006C0965">
        <w:rPr>
          <w:rFonts w:ascii="Times New Roman" w:hAnsi="Times New Roman"/>
          <w:bCs/>
          <w:sz w:val="26"/>
          <w:szCs w:val="26"/>
        </w:rPr>
        <w:t xml:space="preserve">. </w:t>
      </w:r>
      <w:r w:rsidR="008A4A08" w:rsidRPr="006C0965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обнародования на официальном сайте городского округа Спасск-Дальний в информационно-телекоммуникационной сети «Интернет». </w:t>
      </w:r>
    </w:p>
    <w:p w:rsidR="007A1FC3" w:rsidRPr="006C0965" w:rsidRDefault="007A1FC3" w:rsidP="007A1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1FC3" w:rsidRPr="006C0965" w:rsidRDefault="007A1FC3" w:rsidP="007A1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1FC3" w:rsidRPr="006C0965" w:rsidRDefault="007A1FC3" w:rsidP="007A1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A08" w:rsidRPr="006C0965" w:rsidRDefault="008A4A08" w:rsidP="007A1F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0965">
        <w:rPr>
          <w:rFonts w:ascii="Times New Roman" w:hAnsi="Times New Roman"/>
          <w:sz w:val="26"/>
          <w:szCs w:val="26"/>
        </w:rPr>
        <w:t>Глава городского округа</w:t>
      </w:r>
    </w:p>
    <w:p w:rsidR="008A4A08" w:rsidRPr="006C0965" w:rsidRDefault="008A4A08" w:rsidP="007A1F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0965">
        <w:rPr>
          <w:rFonts w:ascii="Times New Roman" w:hAnsi="Times New Roman"/>
          <w:sz w:val="26"/>
          <w:szCs w:val="26"/>
        </w:rPr>
        <w:t>Спасск-Дальний</w:t>
      </w:r>
      <w:r w:rsidR="007A1FC3" w:rsidRPr="006C0965">
        <w:rPr>
          <w:rFonts w:ascii="Times New Roman" w:hAnsi="Times New Roman"/>
          <w:sz w:val="26"/>
          <w:szCs w:val="26"/>
        </w:rPr>
        <w:tab/>
      </w:r>
      <w:r w:rsidR="007A1FC3" w:rsidRPr="006C0965">
        <w:rPr>
          <w:rFonts w:ascii="Times New Roman" w:hAnsi="Times New Roman"/>
          <w:sz w:val="26"/>
          <w:szCs w:val="26"/>
        </w:rPr>
        <w:tab/>
      </w:r>
      <w:r w:rsidR="007A1FC3" w:rsidRPr="006C0965">
        <w:rPr>
          <w:rFonts w:ascii="Times New Roman" w:hAnsi="Times New Roman"/>
          <w:sz w:val="26"/>
          <w:szCs w:val="26"/>
        </w:rPr>
        <w:tab/>
      </w:r>
      <w:r w:rsidR="007A1FC3" w:rsidRPr="006C0965">
        <w:rPr>
          <w:rFonts w:ascii="Times New Roman" w:hAnsi="Times New Roman"/>
          <w:sz w:val="26"/>
          <w:szCs w:val="26"/>
        </w:rPr>
        <w:tab/>
      </w:r>
      <w:r w:rsidR="007A1FC3" w:rsidRPr="006C0965">
        <w:rPr>
          <w:rFonts w:ascii="Times New Roman" w:hAnsi="Times New Roman"/>
          <w:sz w:val="26"/>
          <w:szCs w:val="26"/>
        </w:rPr>
        <w:tab/>
      </w:r>
      <w:r w:rsidR="007A1FC3" w:rsidRPr="006C0965">
        <w:rPr>
          <w:rFonts w:ascii="Times New Roman" w:hAnsi="Times New Roman"/>
          <w:sz w:val="26"/>
          <w:szCs w:val="26"/>
        </w:rPr>
        <w:tab/>
      </w:r>
      <w:r w:rsidR="007A1FC3" w:rsidRPr="006C0965">
        <w:rPr>
          <w:rFonts w:ascii="Times New Roman" w:hAnsi="Times New Roman"/>
          <w:sz w:val="26"/>
          <w:szCs w:val="26"/>
        </w:rPr>
        <w:tab/>
      </w:r>
      <w:r w:rsidR="007A1FC3" w:rsidRPr="006C0965">
        <w:rPr>
          <w:rFonts w:ascii="Times New Roman" w:hAnsi="Times New Roman"/>
          <w:sz w:val="26"/>
          <w:szCs w:val="26"/>
        </w:rPr>
        <w:tab/>
      </w:r>
      <w:r w:rsidR="00BC304B">
        <w:rPr>
          <w:rFonts w:ascii="Times New Roman" w:hAnsi="Times New Roman"/>
          <w:sz w:val="26"/>
          <w:szCs w:val="26"/>
        </w:rPr>
        <w:t xml:space="preserve">     </w:t>
      </w:r>
      <w:r w:rsidR="00A85588">
        <w:rPr>
          <w:rFonts w:ascii="Times New Roman" w:hAnsi="Times New Roman"/>
          <w:sz w:val="26"/>
          <w:szCs w:val="26"/>
        </w:rPr>
        <w:t>Т</w:t>
      </w:r>
      <w:r w:rsidRPr="006C0965">
        <w:rPr>
          <w:rFonts w:ascii="Times New Roman" w:hAnsi="Times New Roman"/>
          <w:sz w:val="26"/>
          <w:szCs w:val="26"/>
        </w:rPr>
        <w:t>.</w:t>
      </w:r>
      <w:r w:rsidR="00BC304B">
        <w:rPr>
          <w:rFonts w:ascii="Times New Roman" w:hAnsi="Times New Roman"/>
          <w:sz w:val="26"/>
          <w:szCs w:val="26"/>
        </w:rPr>
        <w:t xml:space="preserve"> </w:t>
      </w:r>
      <w:r w:rsidR="00A85588">
        <w:rPr>
          <w:rFonts w:ascii="Times New Roman" w:hAnsi="Times New Roman"/>
          <w:sz w:val="26"/>
          <w:szCs w:val="26"/>
        </w:rPr>
        <w:t>П</w:t>
      </w:r>
      <w:r w:rsidRPr="006C0965">
        <w:rPr>
          <w:rFonts w:ascii="Times New Roman" w:hAnsi="Times New Roman"/>
          <w:sz w:val="26"/>
          <w:szCs w:val="26"/>
        </w:rPr>
        <w:t>.</w:t>
      </w:r>
      <w:r w:rsidR="00BC304B">
        <w:rPr>
          <w:rFonts w:ascii="Times New Roman" w:hAnsi="Times New Roman"/>
          <w:sz w:val="26"/>
          <w:szCs w:val="26"/>
        </w:rPr>
        <w:t xml:space="preserve"> </w:t>
      </w:r>
      <w:r w:rsidR="00A85588">
        <w:rPr>
          <w:rFonts w:ascii="Times New Roman" w:hAnsi="Times New Roman"/>
          <w:sz w:val="26"/>
          <w:szCs w:val="26"/>
        </w:rPr>
        <w:t>Труднева</w:t>
      </w:r>
    </w:p>
    <w:p w:rsidR="007A1FC3" w:rsidRPr="006C0965" w:rsidRDefault="007A1FC3" w:rsidP="007A1FC3">
      <w:pPr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</w:rPr>
      </w:pPr>
    </w:p>
    <w:p w:rsidR="007A1FC3" w:rsidRPr="006C0965" w:rsidRDefault="007A1FC3" w:rsidP="007A1FC3">
      <w:pPr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</w:rPr>
      </w:pPr>
    </w:p>
    <w:p w:rsidR="007A1FC3" w:rsidRPr="00430472" w:rsidRDefault="007A1FC3" w:rsidP="007A1FC3">
      <w:pPr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</w:rPr>
      </w:pPr>
    </w:p>
    <w:p w:rsidR="007A1FC3" w:rsidRPr="00430472" w:rsidRDefault="007A1FC3" w:rsidP="006C0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965" w:rsidRPr="00430472" w:rsidRDefault="006C0965" w:rsidP="006C09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430472" w:rsidRDefault="00430472" w:rsidP="006C096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A1790F" w:rsidRDefault="00A1790F">
      <w:pPr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br w:type="page"/>
      </w:r>
    </w:p>
    <w:p w:rsidR="008A4A08" w:rsidRPr="00FD7648" w:rsidRDefault="008A4A08" w:rsidP="006C0965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FD7648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A4A08" w:rsidRPr="00FD7648" w:rsidRDefault="008A4A08" w:rsidP="006C0965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FD7648">
        <w:rPr>
          <w:rFonts w:ascii="Times New Roman" w:hAnsi="Times New Roman"/>
          <w:sz w:val="20"/>
          <w:szCs w:val="20"/>
        </w:rPr>
        <w:t>к решению Думы городского</w:t>
      </w:r>
    </w:p>
    <w:p w:rsidR="008A4A08" w:rsidRPr="00FD7648" w:rsidRDefault="008A4A08" w:rsidP="006C0965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FD7648">
        <w:rPr>
          <w:rFonts w:ascii="Times New Roman" w:hAnsi="Times New Roman"/>
          <w:sz w:val="20"/>
          <w:szCs w:val="20"/>
        </w:rPr>
        <w:t>округа Спасск-Дальний</w:t>
      </w:r>
    </w:p>
    <w:p w:rsidR="008A4A08" w:rsidRPr="00FD7648" w:rsidRDefault="008A4A08" w:rsidP="006C0965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FD7648">
        <w:rPr>
          <w:rFonts w:ascii="Times New Roman" w:hAnsi="Times New Roman"/>
          <w:sz w:val="20"/>
          <w:szCs w:val="20"/>
        </w:rPr>
        <w:t xml:space="preserve">от </w:t>
      </w:r>
      <w:r w:rsidR="00A85588" w:rsidRPr="00FD7648">
        <w:rPr>
          <w:rFonts w:ascii="Times New Roman" w:hAnsi="Times New Roman"/>
          <w:sz w:val="20"/>
          <w:szCs w:val="20"/>
        </w:rPr>
        <w:t>«</w:t>
      </w:r>
      <w:r w:rsidR="0070114A">
        <w:rPr>
          <w:rFonts w:ascii="Times New Roman" w:hAnsi="Times New Roman"/>
          <w:sz w:val="20"/>
          <w:szCs w:val="20"/>
        </w:rPr>
        <w:t xml:space="preserve"> 29 </w:t>
      </w:r>
      <w:r w:rsidR="00A85588" w:rsidRPr="00FD7648">
        <w:rPr>
          <w:rFonts w:ascii="Times New Roman" w:hAnsi="Times New Roman"/>
          <w:sz w:val="20"/>
          <w:szCs w:val="20"/>
        </w:rPr>
        <w:t>»</w:t>
      </w:r>
      <w:r w:rsidR="0029725D" w:rsidRPr="00FD7648">
        <w:rPr>
          <w:rFonts w:ascii="Times New Roman" w:hAnsi="Times New Roman"/>
          <w:sz w:val="20"/>
          <w:szCs w:val="20"/>
        </w:rPr>
        <w:t xml:space="preserve"> июля </w:t>
      </w:r>
      <w:r w:rsidR="006C0965" w:rsidRPr="00FD7648">
        <w:rPr>
          <w:rFonts w:ascii="Times New Roman" w:hAnsi="Times New Roman"/>
          <w:sz w:val="20"/>
          <w:szCs w:val="20"/>
        </w:rPr>
        <w:t>201</w:t>
      </w:r>
      <w:r w:rsidR="00130BCB" w:rsidRPr="00FD7648">
        <w:rPr>
          <w:rFonts w:ascii="Times New Roman" w:hAnsi="Times New Roman"/>
          <w:sz w:val="20"/>
          <w:szCs w:val="20"/>
        </w:rPr>
        <w:t xml:space="preserve">5 </w:t>
      </w:r>
      <w:r w:rsidR="006C0965" w:rsidRPr="00FD7648">
        <w:rPr>
          <w:rFonts w:ascii="Times New Roman" w:hAnsi="Times New Roman"/>
          <w:sz w:val="20"/>
          <w:szCs w:val="20"/>
        </w:rPr>
        <w:t xml:space="preserve">г. № </w:t>
      </w:r>
      <w:r w:rsidR="0070114A">
        <w:rPr>
          <w:rFonts w:ascii="Times New Roman" w:hAnsi="Times New Roman"/>
          <w:sz w:val="20"/>
          <w:szCs w:val="20"/>
        </w:rPr>
        <w:t>90</w:t>
      </w:r>
    </w:p>
    <w:p w:rsidR="008A4A08" w:rsidRPr="00430472" w:rsidRDefault="008A4A08" w:rsidP="006C09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A4A08" w:rsidRPr="00DA073F" w:rsidRDefault="008A4A08" w:rsidP="00FD7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A073F">
        <w:rPr>
          <w:rFonts w:ascii="Times New Roman" w:hAnsi="Times New Roman"/>
          <w:b/>
          <w:bCs/>
          <w:sz w:val="24"/>
          <w:szCs w:val="24"/>
        </w:rPr>
        <w:t>Положение</w:t>
      </w:r>
      <w:r w:rsidR="007B2FCB" w:rsidRPr="00DA07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6F14" w:rsidRPr="00AA439E" w:rsidRDefault="008A4A08" w:rsidP="00FD7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A073F">
        <w:rPr>
          <w:rFonts w:ascii="Times New Roman" w:hAnsi="Times New Roman"/>
          <w:b/>
          <w:bCs/>
          <w:sz w:val="24"/>
          <w:szCs w:val="24"/>
        </w:rPr>
        <w:t>о комиссии по урегулированию конфликта интересов и соблюдению</w:t>
      </w:r>
      <w:r w:rsidR="0070114A" w:rsidRPr="00DA07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6F14" w:rsidRPr="008A6F14" w:rsidRDefault="0070114A" w:rsidP="00FD7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A073F">
        <w:rPr>
          <w:rFonts w:ascii="Times New Roman" w:hAnsi="Times New Roman"/>
          <w:b/>
          <w:bCs/>
          <w:sz w:val="24"/>
          <w:szCs w:val="24"/>
        </w:rPr>
        <w:t xml:space="preserve">требований к </w:t>
      </w:r>
      <w:r w:rsidR="008A4A08" w:rsidRPr="00DA073F">
        <w:rPr>
          <w:rFonts w:ascii="Times New Roman" w:hAnsi="Times New Roman"/>
          <w:b/>
          <w:bCs/>
          <w:sz w:val="24"/>
          <w:szCs w:val="24"/>
        </w:rPr>
        <w:t>служебному поведению муниципальных служащих</w:t>
      </w:r>
      <w:r w:rsidR="00AA625D" w:rsidRPr="00DA07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4A08" w:rsidRPr="00DA073F" w:rsidRDefault="00AA625D" w:rsidP="00FD7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DA073F">
        <w:rPr>
          <w:rFonts w:ascii="Times New Roman" w:hAnsi="Times New Roman"/>
          <w:b/>
          <w:bCs/>
          <w:sz w:val="24"/>
          <w:szCs w:val="24"/>
        </w:rPr>
        <w:t>аппарата</w:t>
      </w:r>
      <w:r w:rsidR="008A4A08" w:rsidRPr="00DA073F">
        <w:rPr>
          <w:rFonts w:ascii="Times New Roman" w:hAnsi="Times New Roman"/>
          <w:b/>
          <w:bCs/>
          <w:sz w:val="24"/>
          <w:szCs w:val="24"/>
        </w:rPr>
        <w:t xml:space="preserve"> Думы городского округа Спасск-Дальний </w:t>
      </w:r>
    </w:p>
    <w:p w:rsidR="009543B2" w:rsidRPr="00DA073F" w:rsidRDefault="009543B2" w:rsidP="00FD7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43B2" w:rsidRPr="00DA073F" w:rsidRDefault="009543B2" w:rsidP="00FD7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73F">
        <w:rPr>
          <w:rFonts w:ascii="Times New Roman" w:hAnsi="Times New Roman"/>
          <w:sz w:val="24"/>
          <w:szCs w:val="24"/>
        </w:rPr>
        <w:t>1. Настоящим Положением определяется порядок формирования и деятельности комиссии по урегулированию конфликтов интересов и соблюдению требований к служебному поведению муниципальных служащих</w:t>
      </w:r>
      <w:r w:rsidR="00AA625D" w:rsidRPr="00DA073F">
        <w:rPr>
          <w:rFonts w:ascii="Times New Roman" w:hAnsi="Times New Roman"/>
          <w:sz w:val="24"/>
          <w:szCs w:val="24"/>
        </w:rPr>
        <w:t xml:space="preserve"> аппарата</w:t>
      </w:r>
      <w:r w:rsidRPr="00DA073F">
        <w:rPr>
          <w:rFonts w:ascii="Times New Roman" w:hAnsi="Times New Roman"/>
          <w:sz w:val="24"/>
          <w:szCs w:val="24"/>
        </w:rPr>
        <w:t xml:space="preserve"> Думы </w:t>
      </w:r>
      <w:r w:rsidR="00B3540C" w:rsidRPr="00DA073F">
        <w:rPr>
          <w:rFonts w:ascii="Times New Roman" w:hAnsi="Times New Roman"/>
          <w:sz w:val="24"/>
          <w:szCs w:val="24"/>
        </w:rPr>
        <w:t>городского округа Спасск-Дальний</w:t>
      </w:r>
      <w:r w:rsidRPr="00DA073F">
        <w:rPr>
          <w:rFonts w:ascii="Times New Roman" w:hAnsi="Times New Roman"/>
          <w:sz w:val="24"/>
          <w:szCs w:val="24"/>
        </w:rPr>
        <w:t xml:space="preserve"> (далее - Комиссия), образуемой в Думе </w:t>
      </w:r>
      <w:r w:rsidR="00B3540C" w:rsidRPr="00DA073F">
        <w:rPr>
          <w:rFonts w:ascii="Times New Roman" w:hAnsi="Times New Roman"/>
          <w:sz w:val="24"/>
          <w:szCs w:val="24"/>
        </w:rPr>
        <w:t xml:space="preserve">городского округа Спасск-Дальний (далее – </w:t>
      </w:r>
      <w:r w:rsidR="00CA5362" w:rsidRPr="00DA073F">
        <w:rPr>
          <w:rFonts w:ascii="Times New Roman" w:hAnsi="Times New Roman"/>
          <w:sz w:val="24"/>
          <w:szCs w:val="24"/>
        </w:rPr>
        <w:t xml:space="preserve">Дума </w:t>
      </w:r>
      <w:r w:rsidR="00B3540C" w:rsidRPr="00DA073F">
        <w:rPr>
          <w:rFonts w:ascii="Times New Roman" w:hAnsi="Times New Roman"/>
          <w:sz w:val="24"/>
          <w:szCs w:val="24"/>
        </w:rPr>
        <w:t>городского округа)</w:t>
      </w:r>
      <w:r w:rsidRPr="00DA073F">
        <w:rPr>
          <w:rFonts w:ascii="Times New Roman" w:hAnsi="Times New Roman"/>
          <w:sz w:val="24"/>
          <w:szCs w:val="24"/>
        </w:rPr>
        <w:t>.</w:t>
      </w:r>
    </w:p>
    <w:p w:rsidR="009543B2" w:rsidRPr="00DA073F" w:rsidRDefault="009543B2" w:rsidP="00FD7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73F">
        <w:rPr>
          <w:rFonts w:ascii="Times New Roman" w:hAnsi="Times New Roman"/>
          <w:sz w:val="24"/>
          <w:szCs w:val="24"/>
        </w:rPr>
        <w:t>2. Комиссия в</w:t>
      </w:r>
      <w:r w:rsidR="004A127C" w:rsidRPr="00DA073F">
        <w:rPr>
          <w:rFonts w:ascii="Times New Roman" w:hAnsi="Times New Roman"/>
          <w:sz w:val="24"/>
          <w:szCs w:val="24"/>
        </w:rPr>
        <w:t xml:space="preserve"> своей деятельности руководствуе</w:t>
      </w:r>
      <w:r w:rsidRPr="00DA073F">
        <w:rPr>
          <w:rFonts w:ascii="Times New Roman" w:hAnsi="Times New Roman"/>
          <w:sz w:val="24"/>
          <w:szCs w:val="24"/>
        </w:rPr>
        <w:t xml:space="preserve">тся </w:t>
      </w:r>
      <w:hyperlink r:id="rId12" w:history="1">
        <w:r w:rsidRPr="00DA073F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DA073F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</w:t>
      </w:r>
      <w:r w:rsidR="00B3540C" w:rsidRPr="00DA073F">
        <w:rPr>
          <w:rFonts w:ascii="Times New Roman" w:hAnsi="Times New Roman"/>
          <w:sz w:val="24"/>
          <w:szCs w:val="24"/>
        </w:rPr>
        <w:t xml:space="preserve"> нормативными</w:t>
      </w:r>
      <w:r w:rsidRPr="00DA073F">
        <w:rPr>
          <w:rFonts w:ascii="Times New Roman" w:hAnsi="Times New Roman"/>
          <w:sz w:val="24"/>
          <w:szCs w:val="24"/>
        </w:rPr>
        <w:t xml:space="preserve"> правовыми актами.</w:t>
      </w:r>
    </w:p>
    <w:p w:rsidR="009543B2" w:rsidRPr="00DA073F" w:rsidRDefault="000A41DA" w:rsidP="00FD7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073F">
        <w:rPr>
          <w:rFonts w:ascii="Times New Roman" w:hAnsi="Times New Roman"/>
          <w:sz w:val="24"/>
          <w:szCs w:val="24"/>
        </w:rPr>
        <w:t xml:space="preserve">3. </w:t>
      </w:r>
      <w:r w:rsidR="009543B2" w:rsidRPr="00DA073F">
        <w:rPr>
          <w:rFonts w:ascii="Times New Roman" w:hAnsi="Times New Roman"/>
          <w:sz w:val="24"/>
          <w:szCs w:val="24"/>
        </w:rPr>
        <w:t xml:space="preserve">Задачами Комиссии являются содействие </w:t>
      </w:r>
      <w:r w:rsidR="00B3540C" w:rsidRPr="00DA073F">
        <w:rPr>
          <w:rFonts w:ascii="Times New Roman" w:hAnsi="Times New Roman"/>
          <w:sz w:val="24"/>
          <w:szCs w:val="24"/>
        </w:rPr>
        <w:t>в</w:t>
      </w:r>
      <w:r w:rsidR="009543B2" w:rsidRPr="00DA073F">
        <w:rPr>
          <w:rFonts w:ascii="Times New Roman" w:hAnsi="Times New Roman"/>
          <w:sz w:val="24"/>
          <w:szCs w:val="24"/>
        </w:rPr>
        <w:t xml:space="preserve"> обеспечении соблюдения муниципальными служащими</w:t>
      </w:r>
      <w:r w:rsidR="00AA625D" w:rsidRPr="00DA073F">
        <w:rPr>
          <w:rFonts w:ascii="Times New Roman" w:hAnsi="Times New Roman"/>
          <w:sz w:val="24"/>
          <w:szCs w:val="24"/>
        </w:rPr>
        <w:t xml:space="preserve"> аппарата</w:t>
      </w:r>
      <w:r w:rsidR="009543B2" w:rsidRPr="00DA073F">
        <w:rPr>
          <w:rFonts w:ascii="Times New Roman" w:hAnsi="Times New Roman"/>
          <w:sz w:val="24"/>
          <w:szCs w:val="24"/>
        </w:rPr>
        <w:t xml:space="preserve"> Думы </w:t>
      </w:r>
      <w:r w:rsidR="00B3540C" w:rsidRPr="00DA073F">
        <w:rPr>
          <w:rFonts w:ascii="Times New Roman" w:hAnsi="Times New Roman"/>
          <w:sz w:val="24"/>
          <w:szCs w:val="24"/>
        </w:rPr>
        <w:t>городского округа</w:t>
      </w:r>
      <w:r w:rsidR="009543B2" w:rsidRPr="00DA073F">
        <w:rPr>
          <w:rFonts w:ascii="Times New Roman" w:hAnsi="Times New Roman"/>
          <w:sz w:val="24"/>
          <w:szCs w:val="24"/>
        </w:rPr>
        <w:t xml:space="preserve"> (далее - муниципальные служащие) ограничений и запретов</w:t>
      </w:r>
      <w:r w:rsidR="00E327E4" w:rsidRPr="00DA073F">
        <w:rPr>
          <w:rFonts w:ascii="Times New Roman" w:hAnsi="Times New Roman"/>
          <w:sz w:val="24"/>
          <w:szCs w:val="24"/>
        </w:rPr>
        <w:t>,</w:t>
      </w:r>
      <w:r w:rsidR="009543B2" w:rsidRPr="00DA073F">
        <w:rPr>
          <w:rFonts w:ascii="Times New Roman" w:hAnsi="Times New Roman"/>
          <w:sz w:val="24"/>
          <w:szCs w:val="24"/>
        </w:rPr>
        <w:t xml:space="preserve"> направленных на соблюдение требований к служебному поведению муниципальных служащих, предотвращение или урегулирование конфликта интересов, а также на обеспечение исполнения ими обязанностей, установленных </w:t>
      </w:r>
      <w:r w:rsidR="00E327E4" w:rsidRPr="00DA073F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9543B2" w:rsidRPr="00DA073F">
        <w:rPr>
          <w:rFonts w:ascii="Times New Roman" w:hAnsi="Times New Roman"/>
          <w:sz w:val="24"/>
          <w:szCs w:val="24"/>
        </w:rPr>
        <w:t xml:space="preserve">от 25 декабря 2008 года </w:t>
      </w:r>
      <w:hyperlink r:id="rId13" w:history="1">
        <w:r w:rsidR="009543B2" w:rsidRPr="00DA073F">
          <w:rPr>
            <w:rFonts w:ascii="Times New Roman" w:hAnsi="Times New Roman"/>
            <w:sz w:val="24"/>
            <w:szCs w:val="24"/>
          </w:rPr>
          <w:t>N 273-ФЗ</w:t>
        </w:r>
      </w:hyperlink>
      <w:r w:rsidR="004A127C" w:rsidRPr="00DA073F">
        <w:rPr>
          <w:rFonts w:ascii="Times New Roman" w:hAnsi="Times New Roman"/>
          <w:sz w:val="24"/>
          <w:szCs w:val="24"/>
        </w:rPr>
        <w:t xml:space="preserve"> </w:t>
      </w:r>
      <w:r w:rsidR="009543B2" w:rsidRPr="00DA073F">
        <w:rPr>
          <w:rFonts w:ascii="Times New Roman" w:hAnsi="Times New Roman"/>
          <w:sz w:val="24"/>
          <w:szCs w:val="24"/>
        </w:rPr>
        <w:t>"О противодействии коррупции", другими федеральными</w:t>
      </w:r>
      <w:r w:rsidR="00E327E4" w:rsidRPr="00DA073F">
        <w:rPr>
          <w:rFonts w:ascii="Times New Roman" w:hAnsi="Times New Roman"/>
          <w:sz w:val="24"/>
          <w:szCs w:val="24"/>
        </w:rPr>
        <w:t xml:space="preserve"> законами по вопросам </w:t>
      </w:r>
      <w:r w:rsidR="009543B2" w:rsidRPr="00DA073F">
        <w:rPr>
          <w:rFonts w:ascii="Times New Roman" w:hAnsi="Times New Roman"/>
          <w:sz w:val="24"/>
          <w:szCs w:val="24"/>
        </w:rPr>
        <w:t>предупреждени</w:t>
      </w:r>
      <w:r w:rsidR="00E327E4" w:rsidRPr="00DA073F">
        <w:rPr>
          <w:rFonts w:ascii="Times New Roman" w:hAnsi="Times New Roman"/>
          <w:sz w:val="24"/>
          <w:szCs w:val="24"/>
        </w:rPr>
        <w:t>я</w:t>
      </w:r>
      <w:r w:rsidR="009543B2" w:rsidRPr="00DA073F">
        <w:rPr>
          <w:rFonts w:ascii="Times New Roman" w:hAnsi="Times New Roman"/>
          <w:sz w:val="24"/>
          <w:szCs w:val="24"/>
        </w:rPr>
        <w:t xml:space="preserve"> коррупции.</w:t>
      </w:r>
    </w:p>
    <w:p w:rsidR="00587635" w:rsidRPr="00DA073F" w:rsidRDefault="00A8558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4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 xml:space="preserve">. Комиссия образуется </w:t>
      </w:r>
      <w:r w:rsidR="00627AE7" w:rsidRPr="00D07C6D">
        <w:rPr>
          <w:rFonts w:ascii="Times New Roman" w:hAnsi="Times New Roman"/>
          <w:bCs/>
          <w:sz w:val="26"/>
          <w:szCs w:val="26"/>
        </w:rPr>
        <w:t>распоряжением председателя Думы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округа. Комиссия формируется в составе председателя комиссии (заместителя председателя Думы городского округа), его заместителя, назначаемого главой городского округа из числа членов комиссии, замещающих должности муниципальной службы в аппарате Думы городского округа, секретаря и членов комиссии. Все члены </w:t>
      </w:r>
      <w:r w:rsidRPr="00DA073F">
        <w:rPr>
          <w:rFonts w:ascii="Times New Roman" w:eastAsiaTheme="minorHAnsi" w:hAnsi="Times New Roman"/>
          <w:sz w:val="24"/>
          <w:szCs w:val="24"/>
        </w:rPr>
        <w:t>К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 xml:space="preserve">омиссии при принятии решений обладают равными правами. В отсутствие председателя комиссии его обязанности исполняет заместитель председателя </w:t>
      </w:r>
      <w:r w:rsidRPr="00DA073F">
        <w:rPr>
          <w:rFonts w:ascii="Times New Roman" w:eastAsiaTheme="minorHAnsi" w:hAnsi="Times New Roman"/>
          <w:sz w:val="24"/>
          <w:szCs w:val="24"/>
        </w:rPr>
        <w:t>К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>омиссии.</w:t>
      </w:r>
    </w:p>
    <w:p w:rsidR="00511AD3" w:rsidRDefault="00A8558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5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 xml:space="preserve">. В состав </w:t>
      </w:r>
      <w:r w:rsidRPr="00DA073F">
        <w:rPr>
          <w:rFonts w:ascii="Times New Roman" w:eastAsiaTheme="minorHAnsi" w:hAnsi="Times New Roman"/>
          <w:sz w:val="24"/>
          <w:szCs w:val="24"/>
        </w:rPr>
        <w:t>К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>омиссии входят: заместитель председателя Думы городского округа, руководитель аппарата Думы городского округа; представитель (представители) образовательного учреждения среднего, высшего профессионального образования, деятельность которого связана с муниципальной службой</w:t>
      </w:r>
      <w:r w:rsidR="00511AD3">
        <w:rPr>
          <w:rFonts w:ascii="Times New Roman" w:eastAsiaTheme="minorHAnsi" w:hAnsi="Times New Roman"/>
          <w:sz w:val="24"/>
          <w:szCs w:val="24"/>
        </w:rPr>
        <w:t>.</w:t>
      </w:r>
    </w:p>
    <w:p w:rsidR="00A85588" w:rsidRDefault="00A8558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6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 xml:space="preserve">. </w:t>
      </w:r>
      <w:r w:rsidR="001270F4" w:rsidRPr="00DA073F">
        <w:rPr>
          <w:rFonts w:ascii="Times New Roman" w:eastAsiaTheme="minorHAnsi" w:hAnsi="Times New Roman"/>
          <w:sz w:val="24"/>
          <w:szCs w:val="24"/>
        </w:rPr>
        <w:t xml:space="preserve">Представители образовательного учреждения среднего, высшего профессионального образования включаются в состав </w:t>
      </w:r>
      <w:r w:rsidRPr="00DA073F">
        <w:rPr>
          <w:rFonts w:ascii="Times New Roman" w:eastAsiaTheme="minorHAnsi" w:hAnsi="Times New Roman"/>
          <w:sz w:val="24"/>
          <w:szCs w:val="24"/>
        </w:rPr>
        <w:t>К</w:t>
      </w:r>
      <w:r w:rsidR="001270F4" w:rsidRPr="00DA073F">
        <w:rPr>
          <w:rFonts w:ascii="Times New Roman" w:eastAsiaTheme="minorHAnsi" w:hAnsi="Times New Roman"/>
          <w:sz w:val="24"/>
          <w:szCs w:val="24"/>
        </w:rPr>
        <w:t xml:space="preserve">омиссии по согласованию с образовательным учреждением среднего, высшего профессионального образования </w:t>
      </w:r>
      <w:bookmarkEnd w:id="0"/>
      <w:r w:rsidR="001270F4" w:rsidRPr="00DA073F">
        <w:rPr>
          <w:rFonts w:ascii="Times New Roman" w:eastAsiaTheme="minorHAnsi" w:hAnsi="Times New Roman"/>
          <w:sz w:val="24"/>
          <w:szCs w:val="24"/>
        </w:rPr>
        <w:t xml:space="preserve">на основании запроса </w:t>
      </w:r>
      <w:r w:rsidR="00627AE7" w:rsidRPr="00D07C6D">
        <w:rPr>
          <w:rFonts w:ascii="Times New Roman" w:hAnsi="Times New Roman"/>
          <w:bCs/>
          <w:sz w:val="26"/>
          <w:szCs w:val="26"/>
        </w:rPr>
        <w:t>председателем Думы</w:t>
      </w:r>
      <w:r w:rsidR="001270F4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округа. Согласование осуществляется в 10-дневный срок со дня получения запроса. </w:t>
      </w:r>
    </w:p>
    <w:p w:rsidR="00627AE7" w:rsidRPr="00DA073F" w:rsidRDefault="00627AE7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07C6D">
        <w:rPr>
          <w:rFonts w:ascii="Times New Roman" w:hAnsi="Times New Roman"/>
          <w:bCs/>
          <w:sz w:val="26"/>
          <w:szCs w:val="26"/>
        </w:rPr>
        <w:t xml:space="preserve">6.1. </w:t>
      </w:r>
      <w:r w:rsidRPr="00D07C6D">
        <w:rPr>
          <w:rFonts w:ascii="Times New Roman" w:hAnsi="Times New Roman"/>
          <w:sz w:val="26"/>
          <w:szCs w:val="26"/>
        </w:rPr>
        <w:t>По согласованию, на основании распоряжения председателя Думы городского округа в состав комиссии могут входить представители общественных советов городского округа</w:t>
      </w:r>
    </w:p>
    <w:p w:rsidR="00587635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7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 xml:space="preserve">. Число членов </w:t>
      </w:r>
      <w:r w:rsidRPr="00DA073F">
        <w:rPr>
          <w:rFonts w:ascii="Times New Roman" w:eastAsiaTheme="minorHAnsi" w:hAnsi="Times New Roman"/>
          <w:sz w:val="24"/>
          <w:szCs w:val="24"/>
        </w:rPr>
        <w:t>К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>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587635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8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 xml:space="preserve">. Состав </w:t>
      </w:r>
      <w:r w:rsidRPr="00DA073F">
        <w:rPr>
          <w:rFonts w:ascii="Times New Roman" w:eastAsiaTheme="minorHAnsi" w:hAnsi="Times New Roman"/>
          <w:sz w:val="24"/>
          <w:szCs w:val="24"/>
        </w:rPr>
        <w:t>К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7635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lastRenderedPageBreak/>
        <w:t>9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 xml:space="preserve">. В заседаниях </w:t>
      </w:r>
      <w:r w:rsidRPr="00DA073F">
        <w:rPr>
          <w:rFonts w:ascii="Times New Roman" w:eastAsiaTheme="minorHAnsi" w:hAnsi="Times New Roman"/>
          <w:sz w:val="24"/>
          <w:szCs w:val="24"/>
        </w:rPr>
        <w:t>К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>омиссии с правом совещательного голоса участвуют:</w:t>
      </w:r>
    </w:p>
    <w:p w:rsidR="00685FB7" w:rsidRPr="00DA073F" w:rsidRDefault="001E3DB0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а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)</w:t>
      </w:r>
      <w:r w:rsidR="00CB09F3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н</w:t>
      </w:r>
      <w:r w:rsidR="00685FB7" w:rsidRPr="00DA073F">
        <w:rPr>
          <w:rFonts w:ascii="Times New Roman" w:eastAsiaTheme="minorHAnsi" w:hAnsi="Times New Roman"/>
          <w:iCs/>
          <w:sz w:val="24"/>
          <w:szCs w:val="24"/>
        </w:rPr>
        <w:t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>;</w:t>
      </w:r>
    </w:p>
    <w:p w:rsidR="00587635" w:rsidRPr="00DA073F" w:rsidRDefault="001E3DB0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б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)</w:t>
      </w:r>
      <w:r w:rsidR="00CB09F3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д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>ругие муниципальные служащие, замещающие должности муниципальной службы в органах местного самоуправления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587635" w:rsidRPr="00DA073F">
        <w:rPr>
          <w:rFonts w:ascii="Times New Roman" w:eastAsiaTheme="minorHAnsi" w:hAnsi="Times New Roman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отдельно,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B3EE0" w:rsidRPr="00DA073F" w:rsidRDefault="003B3EE0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1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0</w:t>
      </w:r>
      <w:r w:rsidRPr="00DA073F">
        <w:rPr>
          <w:rFonts w:ascii="Times New Roman" w:eastAsiaTheme="minorHAnsi" w:hAnsi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3B3EE0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11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3EE0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12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. Основаниями для проведения заседания комиссии являются:</w:t>
      </w:r>
    </w:p>
    <w:p w:rsidR="003B3EE0" w:rsidRPr="00DA073F" w:rsidRDefault="002A4E7A" w:rsidP="00FD7648">
      <w:pPr>
        <w:pStyle w:val="ConsPlusTitle"/>
        <w:widowControl/>
        <w:ind w:right="-58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>а</w:t>
      </w:r>
      <w:r w:rsidR="00FA4858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>)</w:t>
      </w:r>
      <w:r w:rsidR="00CB09F3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FA4858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>п</w:t>
      </w:r>
      <w:r w:rsidR="00AA625D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редставление </w:t>
      </w:r>
      <w:r w:rsidR="00627AE7">
        <w:rPr>
          <w:rFonts w:ascii="Times New Roman" w:eastAsiaTheme="minorHAnsi" w:hAnsi="Times New Roman" w:cs="Times New Roman"/>
          <w:b w:val="0"/>
          <w:sz w:val="24"/>
          <w:szCs w:val="24"/>
        </w:rPr>
        <w:t>председателем Думы</w:t>
      </w:r>
      <w:r w:rsidR="00AA625D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городского округа</w:t>
      </w:r>
      <w:r w:rsidR="009321A3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AA625D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>в соответствии с</w:t>
      </w:r>
      <w:r w:rsidR="00911D22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пунктом 23</w:t>
      </w:r>
      <w:r w:rsidR="00CB09F3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3B3EE0" w:rsidRPr="00DA073F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AA625D" w:rsidRPr="00DA073F">
        <w:rPr>
          <w:rFonts w:ascii="Times New Roman" w:hAnsi="Times New Roman" w:cs="Times New Roman"/>
          <w:b w:val="0"/>
          <w:sz w:val="24"/>
          <w:szCs w:val="24"/>
        </w:rPr>
        <w:t>я</w:t>
      </w:r>
      <w:r w:rsidR="003B3EE0" w:rsidRPr="00DA073F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3B3EE0" w:rsidRPr="00DA07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проверке достоверности и полноты сведений о доходах, представляемых 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сведений о расходах, 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поступлениина муниципальную службу в соответствии с нормативными правовыми актами Российской Федерации, </w:t>
      </w:r>
      <w:r w:rsidR="003B3EE0" w:rsidRPr="00DA073F">
        <w:rPr>
          <w:rFonts w:ascii="Times New Roman" w:hAnsi="Times New Roman" w:cs="Times New Roman"/>
          <w:b w:val="0"/>
          <w:sz w:val="24"/>
          <w:szCs w:val="24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911D22" w:rsidRPr="00DA073F">
        <w:rPr>
          <w:rFonts w:ascii="Times New Roman" w:hAnsi="Times New Roman" w:cs="Times New Roman"/>
          <w:b w:val="0"/>
          <w:sz w:val="24"/>
          <w:szCs w:val="24"/>
        </w:rPr>
        <w:t>, утверждённого</w:t>
      </w:r>
      <w:r w:rsidR="00CB09F3" w:rsidRPr="00DA07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1D22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>решением Думы городского округа Спасск-Дальний от 27 мая 2013 г</w:t>
      </w:r>
      <w:r w:rsidR="00CB09F3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>ода</w:t>
      </w:r>
      <w:r w:rsidR="00911D22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№ 44</w:t>
      </w:r>
      <w:r w:rsidR="00CB09F3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3B3EE0" w:rsidRPr="00DA073F">
        <w:rPr>
          <w:rFonts w:ascii="Times New Roman" w:eastAsiaTheme="minorHAnsi" w:hAnsi="Times New Roman" w:cs="Times New Roman"/>
          <w:b w:val="0"/>
          <w:sz w:val="24"/>
          <w:szCs w:val="24"/>
        </w:rPr>
        <w:t>(далее - Положение о проверке сведений), материалов проверки, свидетельствующих:</w:t>
      </w:r>
    </w:p>
    <w:p w:rsidR="003B3EE0" w:rsidRPr="00DA073F" w:rsidRDefault="002A4E7A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- 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r w:rsidR="00911D22" w:rsidRPr="00DA073F">
        <w:rPr>
          <w:rFonts w:ascii="Times New Roman" w:eastAsiaTheme="minorHAnsi" w:hAnsi="Times New Roman"/>
          <w:b/>
          <w:sz w:val="24"/>
          <w:szCs w:val="24"/>
        </w:rPr>
        <w:t>подпунктом «а» пункта 1</w:t>
      </w:r>
      <w:r w:rsidR="00277710">
        <w:rPr>
          <w:rFonts w:ascii="Times New Roman" w:eastAsiaTheme="minorHAnsi" w:hAnsi="Times New Roman"/>
          <w:b/>
          <w:sz w:val="24"/>
          <w:szCs w:val="24"/>
        </w:rPr>
        <w:t>2</w:t>
      </w:r>
      <w:r w:rsidR="00CB09F3" w:rsidRPr="00DA073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hyperlink r:id="rId14" w:history="1">
        <w:r w:rsidR="003B3EE0" w:rsidRPr="00DA073F">
          <w:rPr>
            <w:rFonts w:ascii="Times New Roman" w:eastAsiaTheme="minorHAnsi" w:hAnsi="Times New Roman"/>
            <w:sz w:val="24"/>
            <w:szCs w:val="24"/>
          </w:rPr>
          <w:t>Положени</w:t>
        </w:r>
      </w:hyperlink>
      <w:r w:rsidR="00911D22" w:rsidRPr="00DA073F">
        <w:rPr>
          <w:rFonts w:ascii="Times New Roman" w:eastAsiaTheme="minorHAnsi" w:hAnsi="Times New Roman"/>
          <w:sz w:val="24"/>
          <w:szCs w:val="24"/>
        </w:rPr>
        <w:t>я</w:t>
      </w:r>
      <w:r w:rsidR="00CB09F3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о проверке сведений;</w:t>
      </w:r>
    </w:p>
    <w:p w:rsidR="003B3EE0" w:rsidRPr="00DA073F" w:rsidRDefault="002A4E7A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-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CB09F3" w:rsidRPr="00DA073F">
        <w:rPr>
          <w:rFonts w:ascii="Times New Roman" w:eastAsiaTheme="minorHAnsi" w:hAnsi="Times New Roman"/>
          <w:sz w:val="24"/>
          <w:szCs w:val="24"/>
        </w:rPr>
        <w:t>;</w:t>
      </w:r>
    </w:p>
    <w:p w:rsidR="003B3EE0" w:rsidRPr="00DA073F" w:rsidRDefault="002A4E7A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б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)</w:t>
      </w:r>
      <w:r w:rsidR="00CB09F3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Поступившее специалисту аппарата Думы</w:t>
      </w:r>
      <w:r w:rsidR="00353ACF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,  ответственн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о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м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у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 xml:space="preserve"> за кадровую работу и за работу по профилактике коррупционных и иных правонарушений, в порядке, установленном </w:t>
      </w:r>
      <w:r w:rsidR="00111D2C" w:rsidRPr="00DA073F">
        <w:rPr>
          <w:rFonts w:ascii="Times New Roman" w:eastAsiaTheme="minorHAnsi" w:hAnsi="Times New Roman"/>
          <w:sz w:val="24"/>
          <w:szCs w:val="24"/>
        </w:rPr>
        <w:t xml:space="preserve">постановлением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председателя Думы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и настоящим Положением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:</w:t>
      </w:r>
    </w:p>
    <w:p w:rsidR="00685FB7" w:rsidRPr="00DA073F" w:rsidRDefault="002A4E7A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-</w:t>
      </w:r>
      <w:r w:rsidR="00CB09F3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="00685FB7" w:rsidRPr="00DA073F">
        <w:rPr>
          <w:rFonts w:ascii="Times New Roman" w:eastAsiaTheme="minorHAnsi" w:hAnsi="Times New Roman"/>
          <w:sz w:val="24"/>
          <w:szCs w:val="24"/>
        </w:rPr>
        <w:t xml:space="preserve">обращение гражданина, замещавшего в аппарате Думы городского округа должность муниципальной службы, включенную в перечень должностей муниципальной службы, утвержденный решением Думы городского округа, о даче согласия на замещение </w:t>
      </w:r>
      <w:r w:rsidR="00685FB7" w:rsidRPr="00DA073F">
        <w:rPr>
          <w:rFonts w:ascii="Times New Roman" w:eastAsiaTheme="minorHAnsi" w:hAnsi="Times New Roman"/>
          <w:sz w:val="24"/>
          <w:szCs w:val="24"/>
        </w:rPr>
        <w:lastRenderedPageBreak/>
        <w:t xml:space="preserve"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3B3EE0" w:rsidRPr="00DA073F" w:rsidRDefault="002A4E7A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-</w:t>
      </w:r>
      <w:r w:rsidR="00CB09F3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</w:t>
      </w:r>
      <w:r w:rsidR="00CB09F3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="0011075B" w:rsidRPr="00DA073F">
        <w:rPr>
          <w:rFonts w:ascii="Times New Roman" w:eastAsiaTheme="minorHAnsi" w:hAnsi="Times New Roman"/>
          <w:sz w:val="24"/>
          <w:szCs w:val="24"/>
        </w:rPr>
        <w:t>(расходах)</w:t>
      </w:r>
      <w:r w:rsidR="00CB09F3" w:rsidRPr="00DA073F">
        <w:rPr>
          <w:rFonts w:ascii="Times New Roman" w:eastAsiaTheme="minorHAnsi" w:hAnsi="Times New Roman"/>
          <w:sz w:val="24"/>
          <w:szCs w:val="24"/>
        </w:rPr>
        <w:t>,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8E198A" w:rsidRPr="00DA073F">
        <w:rPr>
          <w:rFonts w:ascii="Times New Roman" w:eastAsiaTheme="minorHAnsi" w:hAnsi="Times New Roman"/>
          <w:sz w:val="24"/>
          <w:szCs w:val="24"/>
        </w:rPr>
        <w:t>;</w:t>
      </w:r>
    </w:p>
    <w:p w:rsidR="003B3EE0" w:rsidRPr="00DA073F" w:rsidRDefault="002A4E7A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в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)</w:t>
      </w:r>
      <w:r w:rsidR="008E198A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п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 xml:space="preserve">редставление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председателя Думы</w:t>
      </w:r>
      <w:r w:rsidR="00353ACF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9321A3">
        <w:rPr>
          <w:rFonts w:ascii="Times New Roman" w:eastAsiaTheme="minorHAnsi" w:hAnsi="Times New Roman"/>
          <w:sz w:val="24"/>
          <w:szCs w:val="24"/>
        </w:rPr>
        <w:t xml:space="preserve">, 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 xml:space="preserve">или любого члена 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К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</w:t>
      </w:r>
      <w:r w:rsidR="00353ACF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3B3EE0" w:rsidRPr="00DA073F">
        <w:rPr>
          <w:rFonts w:ascii="Times New Roman" w:eastAsiaTheme="minorHAnsi" w:hAnsi="Times New Roman"/>
          <w:sz w:val="24"/>
          <w:szCs w:val="24"/>
        </w:rPr>
        <w:t xml:space="preserve"> мер по предупреждению коррупции</w:t>
      </w:r>
      <w:r w:rsidR="008E198A" w:rsidRPr="00DA073F">
        <w:rPr>
          <w:rFonts w:ascii="Times New Roman" w:eastAsiaTheme="minorHAnsi" w:hAnsi="Times New Roman"/>
          <w:sz w:val="24"/>
          <w:szCs w:val="24"/>
        </w:rPr>
        <w:t>;</w:t>
      </w:r>
    </w:p>
    <w:p w:rsidR="00FA4858" w:rsidRPr="00DA073F" w:rsidRDefault="002A4E7A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10"/>
      <w:bookmarkEnd w:id="1"/>
      <w:r w:rsidRPr="00DA073F">
        <w:rPr>
          <w:rFonts w:ascii="Times New Roman" w:eastAsiaTheme="minorHAnsi" w:hAnsi="Times New Roman"/>
          <w:sz w:val="24"/>
          <w:szCs w:val="24"/>
        </w:rPr>
        <w:t>г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>частью 1 статьи 3</w:t>
        </w:r>
      </w:hyperlink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FA4858" w:rsidRPr="00DA073F" w:rsidRDefault="002A4E7A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12"/>
      <w:bookmarkEnd w:id="2"/>
      <w:r w:rsidRPr="00DA073F">
        <w:rPr>
          <w:rFonts w:ascii="Times New Roman" w:eastAsiaTheme="minorHAnsi" w:hAnsi="Times New Roman"/>
          <w:sz w:val="24"/>
          <w:szCs w:val="24"/>
        </w:rPr>
        <w:t>д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) поступившее в соответствии с </w:t>
      </w:r>
      <w:hyperlink r:id="rId16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>частью 4 статьи 12</w:t>
        </w:r>
      </w:hyperlink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Федерального закона от 25 декабря 2008 г</w:t>
      </w:r>
      <w:r w:rsidR="008E198A" w:rsidRPr="00DA073F">
        <w:rPr>
          <w:rFonts w:ascii="Times New Roman" w:eastAsiaTheme="minorHAnsi" w:hAnsi="Times New Roman"/>
          <w:sz w:val="24"/>
          <w:szCs w:val="24"/>
        </w:rPr>
        <w:t>ода №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273-ФЗ "О противодействии коррупции" и </w:t>
      </w:r>
      <w:hyperlink r:id="rId17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>статьей 64.1</w:t>
        </w:r>
      </w:hyperlink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Трудового кодекса Российской Федерации в Думу городского округа уведомления коммерческой или некоммерческой организации о заключении с гражданином, замещавшим должность муниципальной службы в Думе городского округа,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Думе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A4858" w:rsidRPr="00DA073F" w:rsidRDefault="002A4E7A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13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1</w:t>
      </w:r>
      <w:r w:rsidR="002A4E7A" w:rsidRPr="00DA073F">
        <w:rPr>
          <w:rFonts w:ascii="Times New Roman" w:eastAsiaTheme="minorHAnsi" w:hAnsi="Times New Roman"/>
          <w:sz w:val="24"/>
          <w:szCs w:val="24"/>
        </w:rPr>
        <w:t>4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. Обращение, указанное в </w:t>
      </w:r>
      <w:hyperlink w:anchor="Par6" w:history="1">
        <w:r w:rsidRPr="00DA073F">
          <w:rPr>
            <w:rFonts w:ascii="Times New Roman" w:eastAsiaTheme="minorHAnsi" w:hAnsi="Times New Roman"/>
            <w:sz w:val="24"/>
            <w:szCs w:val="24"/>
          </w:rPr>
          <w:t xml:space="preserve">абзаце втором подпункта "б" пункта </w:t>
        </w:r>
      </w:hyperlink>
      <w:r w:rsidR="002A4E7A" w:rsidRPr="00DA073F">
        <w:rPr>
          <w:rFonts w:ascii="Times New Roman" w:eastAsiaTheme="minorHAnsi" w:hAnsi="Times New Roman"/>
          <w:sz w:val="24"/>
          <w:szCs w:val="24"/>
        </w:rPr>
        <w:t>12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аппарате Думы</w:t>
      </w:r>
      <w:r w:rsidR="002A4E7A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DA073F">
        <w:rPr>
          <w:rFonts w:ascii="Times New Roman" w:eastAsiaTheme="minorHAnsi" w:hAnsi="Times New Roman"/>
          <w:sz w:val="24"/>
          <w:szCs w:val="24"/>
        </w:rPr>
        <w:t>, специалисту аппарата Думы</w:t>
      </w:r>
      <w:r w:rsidR="002A4E7A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DA073F">
        <w:rPr>
          <w:rFonts w:ascii="Times New Roman" w:eastAsiaTheme="minorHAnsi" w:hAnsi="Times New Roman"/>
          <w:sz w:val="24"/>
          <w:szCs w:val="24"/>
        </w:rPr>
        <w:t>, ответственн</w:t>
      </w:r>
      <w:r w:rsidR="001E3DB0" w:rsidRPr="00DA073F">
        <w:rPr>
          <w:rFonts w:ascii="Times New Roman" w:eastAsiaTheme="minorHAnsi" w:hAnsi="Times New Roman"/>
          <w:sz w:val="24"/>
          <w:szCs w:val="24"/>
        </w:rPr>
        <w:t>о</w:t>
      </w:r>
      <w:r w:rsidR="000430E1" w:rsidRPr="00DA073F">
        <w:rPr>
          <w:rFonts w:ascii="Times New Roman" w:eastAsiaTheme="minorHAnsi" w:hAnsi="Times New Roman"/>
          <w:sz w:val="24"/>
          <w:szCs w:val="24"/>
        </w:rPr>
        <w:t>м</w:t>
      </w:r>
      <w:r w:rsidR="001E3DB0" w:rsidRPr="00DA073F">
        <w:rPr>
          <w:rFonts w:ascii="Times New Roman" w:eastAsiaTheme="minorHAnsi" w:hAnsi="Times New Roman"/>
          <w:sz w:val="24"/>
          <w:szCs w:val="24"/>
        </w:rPr>
        <w:t>у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за кадровую работу и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аппарата Думы</w:t>
      </w:r>
      <w:r w:rsidR="00457977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, ответственным за кадровую работу и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DA073F">
          <w:rPr>
            <w:rFonts w:ascii="Times New Roman" w:eastAsiaTheme="minorHAnsi" w:hAnsi="Times New Roman"/>
            <w:sz w:val="24"/>
            <w:szCs w:val="24"/>
          </w:rPr>
          <w:t>статьи 12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 xml:space="preserve"> Федерального закона от 25.12.2008</w:t>
      </w:r>
      <w:r w:rsidR="008E198A" w:rsidRPr="00DA073F">
        <w:rPr>
          <w:rFonts w:ascii="Times New Roman" w:eastAsiaTheme="minorHAnsi" w:hAnsi="Times New Roman"/>
          <w:sz w:val="24"/>
          <w:szCs w:val="24"/>
        </w:rPr>
        <w:t xml:space="preserve"> года №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273-ФЗ "О </w:t>
      </w:r>
      <w:r w:rsidRPr="00DA073F">
        <w:rPr>
          <w:rFonts w:ascii="Times New Roman" w:eastAsiaTheme="minorHAnsi" w:hAnsi="Times New Roman"/>
          <w:sz w:val="24"/>
          <w:szCs w:val="24"/>
        </w:rPr>
        <w:lastRenderedPageBreak/>
        <w:t xml:space="preserve">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</w:t>
      </w:r>
      <w:r w:rsidR="00457977" w:rsidRPr="00DA073F">
        <w:rPr>
          <w:rFonts w:ascii="Times New Roman" w:eastAsiaTheme="minorHAnsi" w:hAnsi="Times New Roman"/>
          <w:sz w:val="24"/>
          <w:szCs w:val="24"/>
        </w:rPr>
        <w:t>К</w:t>
      </w:r>
      <w:r w:rsidRPr="00DA073F">
        <w:rPr>
          <w:rFonts w:ascii="Times New Roman" w:eastAsiaTheme="minorHAnsi" w:hAnsi="Times New Roman"/>
          <w:sz w:val="24"/>
          <w:szCs w:val="24"/>
        </w:rPr>
        <w:t>омиссии.</w:t>
      </w:r>
    </w:p>
    <w:p w:rsidR="00FA4858" w:rsidRPr="00DA073F" w:rsidRDefault="000430E1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15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Обращение, указанное в </w:t>
      </w:r>
      <w:hyperlink w:anchor="Par6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 xml:space="preserve">абзаце втором подпункта "б" пункта 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>12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Pr="00DA073F">
        <w:rPr>
          <w:rFonts w:ascii="Times New Roman" w:eastAsiaTheme="minorHAnsi" w:hAnsi="Times New Roman"/>
          <w:sz w:val="24"/>
          <w:szCs w:val="24"/>
        </w:rPr>
        <w:t>К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омиссией в соответствии с настоящим Положением.</w:t>
      </w:r>
    </w:p>
    <w:p w:rsidR="00FA4858" w:rsidRPr="00DA073F" w:rsidRDefault="000430E1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1</w:t>
      </w:r>
      <w:r w:rsidR="001E3DB0" w:rsidRPr="00DA073F">
        <w:rPr>
          <w:rFonts w:ascii="Times New Roman" w:eastAsiaTheme="minorHAnsi" w:hAnsi="Times New Roman"/>
          <w:sz w:val="24"/>
          <w:szCs w:val="24"/>
        </w:rPr>
        <w:t>6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Уведомление, указанное в </w:t>
      </w:r>
      <w:hyperlink w:anchor="Par12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 xml:space="preserve">подпункте "д" пункта 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>12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настоящего Положения, рассматривается специалистом аппарата Думы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, ответственным за кадровую работу и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Думы</w:t>
      </w:r>
      <w:r w:rsidR="001E3DB0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, требований </w:t>
      </w:r>
      <w:hyperlink r:id="rId19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>статьи 12</w:t>
        </w:r>
      </w:hyperlink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Федерального закона от 25.12.2008</w:t>
      </w:r>
      <w:r w:rsidR="00BE206D" w:rsidRPr="00DA073F">
        <w:rPr>
          <w:rFonts w:ascii="Times New Roman" w:eastAsiaTheme="minorHAnsi" w:hAnsi="Times New Roman"/>
          <w:sz w:val="24"/>
          <w:szCs w:val="24"/>
        </w:rPr>
        <w:t xml:space="preserve"> года №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A4858" w:rsidRPr="00DA073F" w:rsidRDefault="001E3DB0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17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26" w:history="1">
        <w:r w:rsidRPr="00DA073F">
          <w:rPr>
            <w:rFonts w:ascii="Times New Roman" w:eastAsiaTheme="minorHAnsi" w:hAnsi="Times New Roman"/>
            <w:sz w:val="24"/>
            <w:szCs w:val="24"/>
          </w:rPr>
          <w:t xml:space="preserve">пунктами </w:t>
        </w:r>
        <w:r w:rsidR="001E3DB0" w:rsidRPr="00DA073F">
          <w:rPr>
            <w:rFonts w:ascii="Times New Roman" w:eastAsiaTheme="minorHAnsi" w:hAnsi="Times New Roman"/>
            <w:sz w:val="24"/>
            <w:szCs w:val="24"/>
          </w:rPr>
          <w:t>1</w:t>
        </w:r>
        <w:r w:rsidRPr="00DA073F">
          <w:rPr>
            <w:rFonts w:ascii="Times New Roman" w:eastAsiaTheme="minorHAnsi" w:hAnsi="Times New Roman"/>
            <w:sz w:val="24"/>
            <w:szCs w:val="24"/>
          </w:rPr>
          <w:t>8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 xml:space="preserve"> и </w:t>
      </w:r>
      <w:r w:rsidR="001E3DB0" w:rsidRPr="00DA073F">
        <w:rPr>
          <w:rFonts w:ascii="Times New Roman" w:eastAsiaTheme="minorHAnsi" w:hAnsi="Times New Roman"/>
          <w:sz w:val="24"/>
          <w:szCs w:val="24"/>
        </w:rPr>
        <w:t xml:space="preserve">19 </w:t>
      </w:r>
      <w:r w:rsidRPr="00DA073F">
        <w:rPr>
          <w:rFonts w:ascii="Times New Roman" w:eastAsiaTheme="minorHAnsi" w:hAnsi="Times New Roman"/>
          <w:sz w:val="24"/>
          <w:szCs w:val="24"/>
        </w:rPr>
        <w:t>настоящего Положения;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один (несколько) из вопросов, перечисленных в </w:t>
      </w:r>
      <w:hyperlink w:anchor="Par1" w:history="1">
        <w:r w:rsidRPr="00DA073F">
          <w:rPr>
            <w:rFonts w:ascii="Times New Roman" w:eastAsiaTheme="minorHAnsi" w:hAnsi="Times New Roman"/>
            <w:sz w:val="24"/>
            <w:szCs w:val="24"/>
          </w:rPr>
          <w:t xml:space="preserve">пункте </w:t>
        </w:r>
      </w:hyperlink>
      <w:r w:rsidR="001E3DB0" w:rsidRPr="00DA073F">
        <w:rPr>
          <w:rFonts w:ascii="Times New Roman" w:eastAsiaTheme="minorHAnsi" w:hAnsi="Times New Roman"/>
          <w:sz w:val="24"/>
          <w:szCs w:val="24"/>
        </w:rPr>
        <w:t>12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настоящего Положения, а также ознакомление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в) рассматривает ходатайства участников заседания Комиссии о приглашении на заседание Комиссии лиц, указанных в </w:t>
      </w:r>
      <w:hyperlink r:id="rId20" w:history="1">
        <w:r w:rsidRPr="00DA073F">
          <w:rPr>
            <w:rFonts w:ascii="Times New Roman" w:eastAsiaTheme="minorHAnsi" w:hAnsi="Times New Roman"/>
            <w:sz w:val="24"/>
            <w:szCs w:val="24"/>
          </w:rPr>
          <w:t xml:space="preserve">подпункте </w:t>
        </w:r>
        <w:r w:rsidR="001E3DB0" w:rsidRPr="00DA073F">
          <w:rPr>
            <w:rFonts w:ascii="Times New Roman" w:eastAsiaTheme="minorHAnsi" w:hAnsi="Times New Roman"/>
            <w:sz w:val="24"/>
            <w:szCs w:val="24"/>
          </w:rPr>
          <w:t>«б»</w:t>
        </w:r>
        <w:r w:rsidRPr="00DA073F">
          <w:rPr>
            <w:rFonts w:ascii="Times New Roman" w:eastAsiaTheme="minorHAnsi" w:hAnsi="Times New Roman"/>
            <w:sz w:val="24"/>
            <w:szCs w:val="24"/>
          </w:rPr>
          <w:t xml:space="preserve"> пункта </w:t>
        </w:r>
        <w:r w:rsidR="001E3DB0" w:rsidRPr="00DA073F">
          <w:rPr>
            <w:rFonts w:ascii="Times New Roman" w:eastAsiaTheme="minorHAnsi" w:hAnsi="Times New Roman"/>
            <w:sz w:val="24"/>
            <w:szCs w:val="24"/>
          </w:rPr>
          <w:t>9</w:t>
        </w:r>
      </w:hyperlink>
      <w:r w:rsidR="00BE206D" w:rsidRPr="00DA073F">
        <w:rPr>
          <w:rFonts w:ascii="Times New Roman" w:hAnsi="Times New Roman"/>
          <w:sz w:val="24"/>
          <w:szCs w:val="24"/>
        </w:rPr>
        <w:t xml:space="preserve"> </w:t>
      </w:r>
      <w:r w:rsidR="00AE7D06" w:rsidRPr="00DA073F">
        <w:rPr>
          <w:rFonts w:ascii="Times New Roman" w:eastAsiaTheme="minorHAnsi" w:hAnsi="Times New Roman"/>
          <w:sz w:val="24"/>
          <w:szCs w:val="24"/>
        </w:rPr>
        <w:t>настоящего Положения</w:t>
      </w:r>
      <w:r w:rsidRPr="00DA073F">
        <w:rPr>
          <w:rFonts w:ascii="Times New Roman" w:eastAsiaTheme="minorHAnsi" w:hAnsi="Times New Roman"/>
          <w:sz w:val="24"/>
          <w:szCs w:val="24"/>
        </w:rPr>
        <w:t>, принимает решение об их удовлетворении (отказе в удовлетворении) и о рассмотрении (об отказе в рассмотрении) в ходе заседания Комиссии дополнительных материалов.</w:t>
      </w:r>
    </w:p>
    <w:p w:rsidR="00FA4858" w:rsidRPr="00DA073F" w:rsidRDefault="001E3DB0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Par26"/>
      <w:bookmarkEnd w:id="3"/>
      <w:r w:rsidRPr="00DA073F">
        <w:rPr>
          <w:rFonts w:ascii="Times New Roman" w:eastAsiaTheme="minorHAnsi" w:hAnsi="Times New Roman"/>
          <w:sz w:val="24"/>
          <w:szCs w:val="24"/>
        </w:rPr>
        <w:t>18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Заседание Комиссии по рассмотрению заявления, указанного в </w:t>
      </w:r>
      <w:hyperlink w:anchor="Par7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 xml:space="preserve">абзаце третьем подпункта "б" пункта </w:t>
        </w:r>
      </w:hyperlink>
      <w:r w:rsidR="00AE7D06" w:rsidRPr="00DA073F">
        <w:rPr>
          <w:rFonts w:ascii="Times New Roman" w:eastAsiaTheme="minorHAnsi" w:hAnsi="Times New Roman"/>
          <w:sz w:val="24"/>
          <w:szCs w:val="24"/>
        </w:rPr>
        <w:t>12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4858" w:rsidRPr="00DA073F" w:rsidRDefault="001E3DB0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Par28"/>
      <w:bookmarkEnd w:id="4"/>
      <w:r w:rsidRPr="00DA073F">
        <w:rPr>
          <w:rFonts w:ascii="Times New Roman" w:eastAsiaTheme="minorHAnsi" w:hAnsi="Times New Roman"/>
          <w:sz w:val="24"/>
          <w:szCs w:val="24"/>
        </w:rPr>
        <w:t>19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Уведомление, указанное в </w:t>
      </w:r>
      <w:hyperlink w:anchor="Par12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 xml:space="preserve">подпункте "д" пункта </w:t>
        </w:r>
      </w:hyperlink>
      <w:r w:rsidR="00AE7D06" w:rsidRPr="00DA073F">
        <w:rPr>
          <w:rFonts w:ascii="Times New Roman" w:eastAsiaTheme="minorHAnsi" w:hAnsi="Times New Roman"/>
          <w:sz w:val="24"/>
          <w:szCs w:val="24"/>
        </w:rPr>
        <w:t>12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A4858" w:rsidRPr="00DA073F" w:rsidRDefault="001E3DB0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20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Заседание комиссии проводится в присутствии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 xml:space="preserve">муниципального 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муниципальной службы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 в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 xml:space="preserve"> аппарате Думы городского округа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. При наличии письменной просьбы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 xml:space="preserve">муниципального 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служащего или гражданина, замещавшего должность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муниципальной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 службы в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 xml:space="preserve"> аппарате Думы городского округа, 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о рассмотрении указанного вопроса без его участия заседание комиссии проводится в его отсутствие. В случае неявки на заседание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К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омиссии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муниципального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 служащего (его представителя) и при отсутствии письменной просьбы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муниципального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муниципального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 служащего без уважительной причины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К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омиссия может принять решение о рассмотрении данного вопроса в отсутствие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муниципального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 служащего. В случае неявки на заседание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К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омиссии гражданина, замещавшего должность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муниципальной службы в  аппарате Думы городского округа,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 при условии, что указанный гражданин сменил место жительства и были предприняты все 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lastRenderedPageBreak/>
        <w:t xml:space="preserve">меры по информированию его о дате проведения заседания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К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 xml:space="preserve">омиссии, </w:t>
      </w:r>
      <w:r w:rsidR="00AE7D06" w:rsidRPr="00DA073F">
        <w:rPr>
          <w:rFonts w:ascii="Times New Roman" w:eastAsiaTheme="minorHAnsi" w:hAnsi="Times New Roman"/>
          <w:iCs/>
          <w:sz w:val="24"/>
          <w:szCs w:val="24"/>
        </w:rPr>
        <w:t>К</w:t>
      </w:r>
      <w:r w:rsidR="00FA4858" w:rsidRPr="00DA073F">
        <w:rPr>
          <w:rFonts w:ascii="Times New Roman" w:eastAsiaTheme="minorHAnsi" w:hAnsi="Times New Roman"/>
          <w:iCs/>
          <w:sz w:val="24"/>
          <w:szCs w:val="24"/>
        </w:rPr>
        <w:t>омиссия может принять решение о рассмотрении данного вопроса в отсутствие указанного гражданина.</w:t>
      </w:r>
    </w:p>
    <w:p w:rsidR="00FA4858" w:rsidRPr="00DA073F" w:rsidRDefault="00AE7D06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2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1. На заседании Комиссии заслушиваются пояснения муниципального служащего или гражданина, замещавшего должность муниципальной службы в аппарате Думы</w:t>
      </w:r>
      <w:r w:rsidR="00BE206D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73F">
        <w:rPr>
          <w:rFonts w:ascii="Times New Roman" w:eastAsiaTheme="minorHAnsi" w:hAnsi="Times New Roman"/>
          <w:iCs/>
          <w:sz w:val="24"/>
          <w:szCs w:val="24"/>
        </w:rPr>
        <w:t xml:space="preserve">городского округа 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4858" w:rsidRPr="00DA073F" w:rsidRDefault="00AE7D06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22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Par35"/>
      <w:bookmarkEnd w:id="5"/>
      <w:r w:rsidRPr="00DA073F">
        <w:rPr>
          <w:rFonts w:ascii="Times New Roman" w:eastAsiaTheme="minorHAnsi" w:hAnsi="Times New Roman"/>
          <w:sz w:val="24"/>
          <w:szCs w:val="24"/>
        </w:rPr>
        <w:t>2</w:t>
      </w:r>
      <w:r w:rsidR="00AE7D06" w:rsidRPr="00DA073F">
        <w:rPr>
          <w:rFonts w:ascii="Times New Roman" w:eastAsiaTheme="minorHAnsi" w:hAnsi="Times New Roman"/>
          <w:sz w:val="24"/>
          <w:szCs w:val="24"/>
        </w:rPr>
        <w:t>3</w:t>
      </w:r>
      <w:r w:rsidRPr="00DA073F">
        <w:rPr>
          <w:rFonts w:ascii="Times New Roman" w:eastAsiaTheme="minorHAnsi" w:hAnsi="Times New Roman"/>
          <w:sz w:val="24"/>
          <w:szCs w:val="24"/>
        </w:rPr>
        <w:t>. По итогам рассмотрения вопроса</w:t>
      </w:r>
      <w:r w:rsidR="005B78B1">
        <w:rPr>
          <w:rFonts w:ascii="Times New Roman" w:eastAsiaTheme="minorHAnsi" w:hAnsi="Times New Roman"/>
          <w:sz w:val="24"/>
          <w:szCs w:val="24"/>
        </w:rPr>
        <w:t xml:space="preserve"> указанного</w:t>
      </w:r>
      <w:r w:rsidR="00911D22" w:rsidRPr="00DA073F">
        <w:rPr>
          <w:rFonts w:ascii="Times New Roman" w:eastAsiaTheme="minorHAnsi" w:hAnsi="Times New Roman"/>
          <w:sz w:val="24"/>
          <w:szCs w:val="24"/>
        </w:rPr>
        <w:t>, в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 xml:space="preserve"> абзаце втором</w:t>
      </w:r>
      <w:r w:rsidR="00911D22" w:rsidRPr="00DA073F">
        <w:rPr>
          <w:rFonts w:ascii="Times New Roman" w:eastAsiaTheme="minorHAnsi" w:hAnsi="Times New Roman"/>
          <w:sz w:val="24"/>
          <w:szCs w:val="24"/>
        </w:rPr>
        <w:t xml:space="preserve"> подпункт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>а</w:t>
      </w:r>
      <w:r w:rsidR="00911D22" w:rsidRPr="00DA073F">
        <w:rPr>
          <w:rFonts w:ascii="Times New Roman" w:eastAsiaTheme="minorHAnsi" w:hAnsi="Times New Roman"/>
          <w:sz w:val="24"/>
          <w:szCs w:val="24"/>
        </w:rPr>
        <w:t xml:space="preserve"> «а»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 xml:space="preserve"> пункта 12</w:t>
      </w:r>
      <w:r w:rsidRPr="00DA073F">
        <w:rPr>
          <w:rFonts w:ascii="Times New Roman" w:eastAsiaTheme="minorHAnsi" w:hAnsi="Times New Roman"/>
          <w:sz w:val="24"/>
          <w:szCs w:val="24"/>
        </w:rPr>
        <w:t>, Комиссия принимает одно из следующих решений:</w:t>
      </w:r>
    </w:p>
    <w:p w:rsidR="003D7824" w:rsidRPr="00DA073F" w:rsidRDefault="003D7824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6" w:name="Par0"/>
      <w:bookmarkEnd w:id="6"/>
      <w:r w:rsidRPr="00DA073F">
        <w:rPr>
          <w:rFonts w:ascii="Times New Roman" w:eastAsiaTheme="minorHAnsi" w:hAnsi="Times New Roman"/>
          <w:sz w:val="24"/>
          <w:szCs w:val="24"/>
        </w:rPr>
        <w:t xml:space="preserve">а) установить, что сведения, представленные </w:t>
      </w:r>
      <w:r w:rsidR="005B78B1">
        <w:rPr>
          <w:rFonts w:ascii="Times New Roman" w:eastAsiaTheme="minorHAnsi" w:hAnsi="Times New Roman"/>
          <w:sz w:val="24"/>
          <w:szCs w:val="24"/>
        </w:rPr>
        <w:t>муниципаль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ным служащим в соответствии с </w:t>
      </w:r>
      <w:hyperlink r:id="rId21" w:history="1">
        <w:r w:rsidRPr="00DA073F">
          <w:rPr>
            <w:rFonts w:ascii="Times New Roman" w:eastAsiaTheme="minorHAnsi" w:hAnsi="Times New Roman"/>
            <w:sz w:val="24"/>
            <w:szCs w:val="24"/>
          </w:rPr>
          <w:t>подпунктом «а» пункта 1</w:t>
        </w:r>
      </w:hyperlink>
      <w:r w:rsidR="00BE206D" w:rsidRPr="00DA073F">
        <w:rPr>
          <w:rFonts w:ascii="Times New Roman" w:hAnsi="Times New Roman"/>
          <w:sz w:val="24"/>
          <w:szCs w:val="24"/>
        </w:rPr>
        <w:t xml:space="preserve"> </w:t>
      </w:r>
      <w:r w:rsidRPr="00DA073F">
        <w:rPr>
          <w:rFonts w:ascii="Times New Roman" w:eastAsiaTheme="minorHAnsi" w:hAnsi="Times New Roman"/>
          <w:sz w:val="24"/>
          <w:szCs w:val="24"/>
        </w:rPr>
        <w:t>Положения о проверке достоверности, являются достоверными и полными;</w:t>
      </w:r>
    </w:p>
    <w:p w:rsidR="00FA4858" w:rsidRPr="00DA073F" w:rsidRDefault="003D7824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б) установить, что сведения, представленные </w:t>
      </w:r>
      <w:r w:rsidR="005B78B1">
        <w:rPr>
          <w:rFonts w:ascii="Times New Roman" w:eastAsiaTheme="minorHAnsi" w:hAnsi="Times New Roman"/>
          <w:sz w:val="24"/>
          <w:szCs w:val="24"/>
        </w:rPr>
        <w:t>муниципальным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служащим в соответствии с </w:t>
      </w:r>
      <w:hyperlink r:id="rId22" w:history="1">
        <w:r w:rsidRPr="00DA073F">
          <w:rPr>
            <w:rFonts w:ascii="Times New Roman" w:eastAsiaTheme="minorHAnsi" w:hAnsi="Times New Roman"/>
            <w:sz w:val="24"/>
            <w:szCs w:val="24"/>
          </w:rPr>
          <w:t>подпунктом «а» пункта 1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 xml:space="preserve"> Положения о проверке достоверности, являются</w:t>
      </w:r>
      <w:r w:rsidR="00BE206D" w:rsidRPr="00DA073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недостоверными и (или) неполными. 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В этом случае Комиссия рекомендует </w:t>
      </w:r>
      <w:r w:rsidR="009321A3">
        <w:rPr>
          <w:rFonts w:ascii="Times New Roman" w:eastAsiaTheme="minorHAnsi" w:hAnsi="Times New Roman"/>
          <w:sz w:val="24"/>
          <w:szCs w:val="24"/>
        </w:rPr>
        <w:t>председателю Думы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3D7824" w:rsidRPr="00DA073F" w:rsidRDefault="00AE7D06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Par39"/>
      <w:bookmarkEnd w:id="7"/>
      <w:r w:rsidRPr="00DA073F">
        <w:rPr>
          <w:rFonts w:ascii="Times New Roman" w:eastAsiaTheme="minorHAnsi" w:hAnsi="Times New Roman"/>
          <w:sz w:val="24"/>
          <w:szCs w:val="24"/>
        </w:rPr>
        <w:t>24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</w:t>
      </w:r>
      <w:r w:rsidR="00BE206D" w:rsidRPr="00DA073F">
        <w:rPr>
          <w:rFonts w:ascii="Times New Roman" w:eastAsiaTheme="minorHAnsi" w:hAnsi="Times New Roman"/>
          <w:sz w:val="24"/>
          <w:szCs w:val="24"/>
        </w:rPr>
        <w:t xml:space="preserve">В 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>абзаце третьем подпункта «а» пункта 12, Комиссия принимает одно из следующих решений: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В этом случае Комиссия рекомендует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председателю Думы</w:t>
      </w:r>
      <w:r w:rsidR="005A3DF2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9321A3" w:rsidRPr="009321A3">
        <w:rPr>
          <w:rFonts w:ascii="Times New Roman" w:hAnsi="Times New Roman"/>
          <w:bCs/>
          <w:sz w:val="26"/>
          <w:szCs w:val="26"/>
          <w:highlight w:val="yellow"/>
        </w:rPr>
        <w:t xml:space="preserve">, </w:t>
      </w:r>
      <w:r w:rsidRPr="00DA073F">
        <w:rPr>
          <w:rFonts w:ascii="Times New Roman" w:eastAsiaTheme="minorHAnsi" w:hAnsi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7824" w:rsidRPr="00DA073F" w:rsidRDefault="00AE7D06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8" w:name="Par43"/>
      <w:bookmarkEnd w:id="8"/>
      <w:r w:rsidRPr="00DA073F">
        <w:rPr>
          <w:rFonts w:ascii="Times New Roman" w:eastAsiaTheme="minorHAnsi" w:hAnsi="Times New Roman"/>
          <w:sz w:val="24"/>
          <w:szCs w:val="24"/>
        </w:rPr>
        <w:t>25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 xml:space="preserve">По итогам рассмотрения вопроса, </w:t>
      </w:r>
      <w:r w:rsidR="003063EA" w:rsidRPr="00DA073F">
        <w:rPr>
          <w:rFonts w:ascii="Times New Roman" w:eastAsiaTheme="minorHAnsi" w:hAnsi="Times New Roman"/>
          <w:sz w:val="24"/>
          <w:szCs w:val="24"/>
        </w:rPr>
        <w:t>указанного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 xml:space="preserve"> в абзаце втором подпункта «б» пункта 12, Комиссия принимает одно из следующих решений: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а) дать гражданину согласие на замещение должности в 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б) отказать гражданину в замещении должности в 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мотивировать свой отказ.</w:t>
      </w:r>
    </w:p>
    <w:p w:rsidR="003D7824" w:rsidRPr="00DA073F" w:rsidRDefault="004133DE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9" w:name="Par46"/>
      <w:bookmarkEnd w:id="9"/>
      <w:r w:rsidRPr="00DA073F">
        <w:rPr>
          <w:rFonts w:ascii="Times New Roman" w:eastAsiaTheme="minorHAnsi" w:hAnsi="Times New Roman"/>
          <w:sz w:val="24"/>
          <w:szCs w:val="24"/>
        </w:rPr>
        <w:t>26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>По итогам рассмотрения вопроса</w:t>
      </w:r>
      <w:r w:rsidR="00C3609D" w:rsidRPr="00DA073F">
        <w:rPr>
          <w:rFonts w:ascii="Times New Roman" w:eastAsiaTheme="minorHAnsi" w:hAnsi="Times New Roman"/>
          <w:sz w:val="24"/>
          <w:szCs w:val="24"/>
        </w:rPr>
        <w:t>, указанного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 xml:space="preserve"> в абзаце третьем подпункта «б» пункта 12, Комиссия принимает одно из следующих решений: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DA073F">
        <w:rPr>
          <w:rFonts w:ascii="Times New Roman" w:eastAsiaTheme="minorHAnsi" w:hAnsi="Times New Roman"/>
          <w:sz w:val="24"/>
          <w:szCs w:val="24"/>
        </w:rPr>
        <w:lastRenderedPageBreak/>
        <w:t>представителю нанимателя (работодателю) применить к муниципальному служащему конкретную меру ответственности.</w:t>
      </w:r>
    </w:p>
    <w:p w:rsidR="00FA4858" w:rsidRPr="00DA073F" w:rsidRDefault="004133DE" w:rsidP="00A86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27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 xml:space="preserve">По итогам рассмотрения вопроса, </w:t>
      </w:r>
      <w:r w:rsidR="00A86972" w:rsidRPr="00DA073F">
        <w:rPr>
          <w:rFonts w:ascii="Times New Roman" w:eastAsiaTheme="minorHAnsi" w:hAnsi="Times New Roman"/>
          <w:sz w:val="24"/>
          <w:szCs w:val="24"/>
        </w:rPr>
        <w:t>указанного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 xml:space="preserve"> в подпункте «</w:t>
      </w:r>
      <w:r w:rsidR="00D34210" w:rsidRPr="00DA073F">
        <w:rPr>
          <w:rFonts w:ascii="Times New Roman" w:eastAsiaTheme="minorHAnsi" w:hAnsi="Times New Roman"/>
          <w:sz w:val="24"/>
          <w:szCs w:val="24"/>
        </w:rPr>
        <w:t>в</w:t>
      </w:r>
      <w:r w:rsidR="003D7824" w:rsidRPr="00DA073F">
        <w:rPr>
          <w:rFonts w:ascii="Times New Roman" w:eastAsiaTheme="minorHAnsi" w:hAnsi="Times New Roman"/>
          <w:sz w:val="24"/>
          <w:szCs w:val="24"/>
        </w:rPr>
        <w:t xml:space="preserve">» пункта 12, Комиссия 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принимает соответствующее решение.</w:t>
      </w:r>
    </w:p>
    <w:p w:rsidR="00FA4858" w:rsidRPr="00DA073F" w:rsidRDefault="004133DE" w:rsidP="00A46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0" w:name="Par54"/>
      <w:bookmarkEnd w:id="10"/>
      <w:r w:rsidRPr="00DA073F">
        <w:rPr>
          <w:rFonts w:ascii="Times New Roman" w:eastAsiaTheme="minorHAnsi" w:hAnsi="Times New Roman"/>
          <w:sz w:val="24"/>
          <w:szCs w:val="24"/>
        </w:rPr>
        <w:t>28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</w:t>
      </w:r>
      <w:r w:rsidR="00D34210" w:rsidRPr="00DA073F">
        <w:rPr>
          <w:rFonts w:ascii="Times New Roman" w:eastAsiaTheme="minorHAnsi" w:hAnsi="Times New Roman"/>
          <w:sz w:val="24"/>
          <w:szCs w:val="24"/>
        </w:rPr>
        <w:t xml:space="preserve">По итогам рассмотрения вопроса, </w:t>
      </w:r>
      <w:r w:rsidR="00A4623D" w:rsidRPr="00DA073F">
        <w:rPr>
          <w:rFonts w:ascii="Times New Roman" w:eastAsiaTheme="minorHAnsi" w:hAnsi="Times New Roman"/>
          <w:sz w:val="24"/>
          <w:szCs w:val="24"/>
        </w:rPr>
        <w:t>указанного</w:t>
      </w:r>
      <w:r w:rsidR="00D34210" w:rsidRPr="00DA073F">
        <w:rPr>
          <w:rFonts w:ascii="Times New Roman" w:eastAsiaTheme="minorHAnsi" w:hAnsi="Times New Roman"/>
          <w:sz w:val="24"/>
          <w:szCs w:val="24"/>
        </w:rPr>
        <w:t xml:space="preserve"> в подпункте «г» пункта 12, Комиссия 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принимает одно из следующих решений: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DA073F">
          <w:rPr>
            <w:rFonts w:ascii="Times New Roman" w:eastAsiaTheme="minorHAnsi" w:hAnsi="Times New Roman"/>
            <w:sz w:val="24"/>
            <w:szCs w:val="24"/>
          </w:rPr>
          <w:t>частью 1 статьи 3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 xml:space="preserve"> Федерального закона N 230-ФЗ, являются достоверными и полными;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DA073F">
          <w:rPr>
            <w:rFonts w:ascii="Times New Roman" w:eastAsiaTheme="minorHAnsi" w:hAnsi="Times New Roman"/>
            <w:sz w:val="24"/>
            <w:szCs w:val="24"/>
          </w:rPr>
          <w:t>частью 1 статьи 3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 xml:space="preserve"> Федерального закона N 230-ФЗ, являются недостоверными и (или) неполными. В этом случае Комиссия рекомендует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председателю Думы</w:t>
      </w:r>
      <w:r w:rsidR="004133DE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A4858" w:rsidRPr="00DA073F" w:rsidRDefault="004133DE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29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По итогам рассмотрения вопроса, указанного в </w:t>
      </w:r>
      <w:hyperlink w:anchor="Par12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 xml:space="preserve">подпункте "д" пункта </w:t>
        </w:r>
      </w:hyperlink>
      <w:r w:rsidR="00430472" w:rsidRPr="00DA073F">
        <w:rPr>
          <w:rFonts w:ascii="Times New Roman" w:eastAsiaTheme="minorHAnsi" w:hAnsi="Times New Roman"/>
          <w:sz w:val="24"/>
          <w:szCs w:val="24"/>
        </w:rPr>
        <w:t>12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аппарате Думы</w:t>
      </w:r>
      <w:r w:rsidR="005827E7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, одно из следующих решений: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DA073F">
          <w:rPr>
            <w:rFonts w:ascii="Times New Roman" w:eastAsiaTheme="minorHAnsi" w:hAnsi="Times New Roman"/>
            <w:sz w:val="24"/>
            <w:szCs w:val="24"/>
          </w:rPr>
          <w:t>статьи 12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 xml:space="preserve"> Федерального закона от 25.12.2008</w:t>
      </w:r>
      <w:r w:rsidR="000C05AD" w:rsidRPr="00DA073F">
        <w:rPr>
          <w:rFonts w:ascii="Times New Roman" w:eastAsiaTheme="minorHAnsi" w:hAnsi="Times New Roman"/>
          <w:sz w:val="24"/>
          <w:szCs w:val="24"/>
        </w:rPr>
        <w:t xml:space="preserve"> г. №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273-ФЗ "О противодействии коррупции". В этом случае </w:t>
      </w:r>
      <w:r w:rsidR="003C01F4" w:rsidRPr="00DA073F">
        <w:rPr>
          <w:rFonts w:ascii="Times New Roman" w:eastAsiaTheme="minorHAnsi" w:hAnsi="Times New Roman"/>
          <w:sz w:val="24"/>
          <w:szCs w:val="24"/>
        </w:rPr>
        <w:t>К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омиссия рекомендует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председателю Думы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 проинформировать об указанных обстоятельствах органы прокуратуры и уведомившую организацию.</w:t>
      </w:r>
    </w:p>
    <w:p w:rsidR="004133DE" w:rsidRPr="00DA073F" w:rsidRDefault="004133DE" w:rsidP="00B4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30. По итогам рассмотрения вопросов, предусмотренных </w:t>
      </w:r>
      <w:hyperlink w:anchor="Par2" w:history="1">
        <w:r w:rsidRPr="00DA073F">
          <w:rPr>
            <w:rFonts w:ascii="Times New Roman" w:eastAsiaTheme="minorHAnsi" w:hAnsi="Times New Roman"/>
            <w:sz w:val="24"/>
            <w:szCs w:val="24"/>
          </w:rPr>
          <w:t>подпунктами «а»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 xml:space="preserve">,  </w:t>
      </w:r>
      <w:hyperlink w:anchor="Par6" w:history="1"/>
      <w:r w:rsidRPr="00DA073F">
        <w:rPr>
          <w:rFonts w:ascii="Times New Roman" w:eastAsiaTheme="minorHAnsi" w:hAnsi="Times New Roman"/>
          <w:sz w:val="24"/>
          <w:szCs w:val="24"/>
        </w:rPr>
        <w:t>«б», «г»</w:t>
      </w:r>
      <w:r w:rsidR="005D32FB" w:rsidRPr="00DA073F">
        <w:rPr>
          <w:rFonts w:ascii="Times New Roman" w:eastAsiaTheme="minorHAnsi" w:hAnsi="Times New Roman"/>
          <w:sz w:val="24"/>
          <w:szCs w:val="24"/>
        </w:rPr>
        <w:t>, «д»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пункта 12 настоящего Положения, при наличии к тому оснований</w:t>
      </w:r>
      <w:r w:rsidR="00B44B33" w:rsidRPr="00DA073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Комиссия может принять иное решение, чем предусмотрено </w:t>
      </w:r>
      <w:hyperlink w:anchor="Par35" w:history="1">
        <w:r w:rsidRPr="00DA073F">
          <w:rPr>
            <w:rFonts w:ascii="Times New Roman" w:eastAsiaTheme="minorHAnsi" w:hAnsi="Times New Roman"/>
            <w:sz w:val="24"/>
            <w:szCs w:val="24"/>
          </w:rPr>
          <w:t>пунктами 2</w:t>
        </w:r>
      </w:hyperlink>
      <w:r w:rsidR="00430472" w:rsidRPr="00DA073F">
        <w:rPr>
          <w:rFonts w:ascii="Times New Roman" w:eastAsiaTheme="minorHAnsi" w:hAnsi="Times New Roman"/>
          <w:sz w:val="24"/>
          <w:szCs w:val="24"/>
        </w:rPr>
        <w:t>3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, </w:t>
      </w:r>
      <w:r w:rsidR="00430472" w:rsidRPr="00DA073F">
        <w:rPr>
          <w:rFonts w:ascii="Times New Roman" w:eastAsiaTheme="minorHAnsi" w:hAnsi="Times New Roman"/>
          <w:sz w:val="24"/>
          <w:szCs w:val="24"/>
        </w:rPr>
        <w:t>24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, </w:t>
      </w:r>
      <w:r w:rsidR="00430472" w:rsidRPr="00DA073F">
        <w:rPr>
          <w:rFonts w:ascii="Times New Roman" w:eastAsiaTheme="minorHAnsi" w:hAnsi="Times New Roman"/>
          <w:sz w:val="24"/>
          <w:szCs w:val="24"/>
        </w:rPr>
        <w:t>25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, </w:t>
      </w:r>
      <w:r w:rsidR="00430472" w:rsidRPr="00DA073F">
        <w:rPr>
          <w:rFonts w:ascii="Times New Roman" w:eastAsiaTheme="minorHAnsi" w:hAnsi="Times New Roman"/>
          <w:sz w:val="24"/>
          <w:szCs w:val="24"/>
        </w:rPr>
        <w:t>26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, </w:t>
      </w:r>
      <w:hyperlink w:anchor="Par54" w:history="1">
        <w:r w:rsidR="00430472" w:rsidRPr="00DA073F">
          <w:rPr>
            <w:rFonts w:ascii="Times New Roman" w:eastAsiaTheme="minorHAnsi" w:hAnsi="Times New Roman"/>
            <w:sz w:val="24"/>
            <w:szCs w:val="24"/>
          </w:rPr>
          <w:t>28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 xml:space="preserve"> настоящего Положения. Основания и мотивы принятия такого решения отражаются в протоколе заседания Комиссии.</w:t>
      </w:r>
    </w:p>
    <w:p w:rsidR="00FA4858" w:rsidRPr="00DA073F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3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1.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FA4858" w:rsidRPr="00DA073F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3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2.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 по обращению гражданина, замещавшего должность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организаций входили в его должностные (служебные) обязанности, до истечения двух лет со дня увольнения с муниципальной службы, для представителя нанимателя (работодателя) носят рекомендательный характер.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Решение, принимаемое по итогам рассмотрения вопроса, по обращению гражданина, замещавшего должность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</w:t>
      </w:r>
      <w:r w:rsidRPr="00DA073F">
        <w:rPr>
          <w:rFonts w:ascii="Times New Roman" w:eastAsiaTheme="minorHAnsi" w:hAnsi="Times New Roman"/>
          <w:sz w:val="24"/>
          <w:szCs w:val="24"/>
        </w:rPr>
        <w:lastRenderedPageBreak/>
        <w:t>организации, если отдельные функции по управлению этой организаций входили в его должностные (служебные) обязанности, до истечения двух лет со дня увольнения с муниципальной службы, носит обязательный характер.</w:t>
      </w:r>
    </w:p>
    <w:p w:rsidR="00FA4858" w:rsidRPr="00DA073F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33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. В протоколе заседания Комиссии указываются: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(несоблюдении) требований к служебному поведению, либо вопрос о соблюдении требований об урегулировании конфликта интересов;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ж) другие сведения;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з) результаты голосования;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и) решение и обоснование его принятия.</w:t>
      </w:r>
    </w:p>
    <w:p w:rsidR="00FA4858" w:rsidRPr="00DA073F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34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3</w:t>
      </w:r>
      <w:r w:rsidR="005A3DF2" w:rsidRPr="00DA073F">
        <w:rPr>
          <w:rFonts w:ascii="Times New Roman" w:eastAsiaTheme="minorHAnsi" w:hAnsi="Times New Roman"/>
          <w:sz w:val="24"/>
          <w:szCs w:val="24"/>
        </w:rPr>
        <w:t>5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председателю Думы</w:t>
      </w:r>
      <w:r w:rsidR="005A3DF2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DA073F">
        <w:rPr>
          <w:rFonts w:ascii="Times New Roman" w:eastAsiaTheme="minorHAnsi" w:hAnsi="Times New Roman"/>
          <w:sz w:val="24"/>
          <w:szCs w:val="24"/>
        </w:rPr>
        <w:t>, полностью или в виде выписок из него муниципальному служащему, представителю нанимателя (работодателя), а также по решению Комиссии иным заинтересованным лицам.</w:t>
      </w:r>
    </w:p>
    <w:p w:rsidR="00FA4858" w:rsidRPr="00DA073F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36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Председатель Думы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рассматривает протокол заседания Комиссии и учитывает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FA4858" w:rsidRPr="00DA073F" w:rsidRDefault="00FA4858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 xml:space="preserve">О рассмотрении рекомендаций Комиссии и принятом решении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председатель Думы</w:t>
      </w:r>
      <w:r w:rsidR="005A3DF2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5B78B1" w:rsidRPr="00150C97">
        <w:rPr>
          <w:bCs/>
          <w:sz w:val="26"/>
          <w:szCs w:val="26"/>
        </w:rPr>
        <w:t xml:space="preserve"> 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председателя Думы</w:t>
      </w:r>
      <w:r w:rsidR="005A3DF2"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FA4858" w:rsidRPr="00DA073F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37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627AE7">
        <w:rPr>
          <w:rFonts w:ascii="Times New Roman" w:eastAsiaTheme="minorHAnsi" w:hAnsi="Times New Roman"/>
          <w:sz w:val="24"/>
          <w:szCs w:val="24"/>
        </w:rPr>
        <w:t>председателю Думы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4858" w:rsidRPr="00DA073F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38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A4858" w:rsidRPr="00DA073F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39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</w:t>
      </w:r>
      <w:r w:rsidR="00FA4858" w:rsidRPr="00DA073F">
        <w:rPr>
          <w:rFonts w:ascii="Times New Roman" w:eastAsiaTheme="minorHAnsi" w:hAnsi="Times New Roman"/>
          <w:sz w:val="24"/>
          <w:szCs w:val="24"/>
        </w:rPr>
        <w:lastRenderedPageBreak/>
        <w:t>соблюдении (несоблюдении) требований к служебному поведению, либо вопрос о соблюдении требований об урегулировании конфликта интересов.</w:t>
      </w:r>
    </w:p>
    <w:p w:rsidR="00FA4858" w:rsidRPr="00DA073F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A073F">
        <w:rPr>
          <w:rFonts w:ascii="Times New Roman" w:eastAsiaTheme="minorHAnsi" w:hAnsi="Times New Roman"/>
          <w:sz w:val="24"/>
          <w:szCs w:val="24"/>
        </w:rPr>
        <w:t>40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. Выписка из решения комиссии, заверенная подписью секретаря Комиссии и печатью Думы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, вручается гражданину, замещавшему должность муниципальной службы в аппарате Думы</w:t>
      </w:r>
      <w:r w:rsidRPr="00DA073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  <w:r w:rsidR="00921E50">
        <w:rPr>
          <w:rFonts w:ascii="Times New Roman" w:eastAsiaTheme="minorHAnsi" w:hAnsi="Times New Roman"/>
          <w:sz w:val="24"/>
          <w:szCs w:val="24"/>
        </w:rPr>
        <w:t>,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в отношении которого рассматривался вопрос, указанный в </w:t>
      </w:r>
      <w:hyperlink w:anchor="Par6" w:history="1">
        <w:r w:rsidR="00FA4858" w:rsidRPr="00DA073F">
          <w:rPr>
            <w:rFonts w:ascii="Times New Roman" w:eastAsiaTheme="minorHAnsi" w:hAnsi="Times New Roman"/>
            <w:sz w:val="24"/>
            <w:szCs w:val="24"/>
          </w:rPr>
          <w:t xml:space="preserve">абзаце втором подпункта "б" пункта </w:t>
        </w:r>
      </w:hyperlink>
      <w:r w:rsidRPr="00DA073F">
        <w:rPr>
          <w:rFonts w:ascii="Times New Roman" w:eastAsiaTheme="minorHAnsi" w:hAnsi="Times New Roman"/>
          <w:sz w:val="24"/>
          <w:szCs w:val="24"/>
        </w:rPr>
        <w:t>12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A4858" w:rsidRPr="00FD7648" w:rsidRDefault="005A3DF2" w:rsidP="00FD7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DA073F">
        <w:rPr>
          <w:rFonts w:ascii="Times New Roman" w:eastAsiaTheme="minorHAnsi" w:hAnsi="Times New Roman"/>
          <w:sz w:val="24"/>
          <w:szCs w:val="24"/>
        </w:rPr>
        <w:t>41</w:t>
      </w:r>
      <w:r w:rsidR="00FA4858" w:rsidRPr="00DA073F">
        <w:rPr>
          <w:rFonts w:ascii="Times New Roman" w:eastAsiaTheme="minorHAnsi" w:hAnsi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FA4858" w:rsidRPr="00FD7648" w:rsidSect="006A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1EDE"/>
    <w:multiLevelType w:val="hybridMultilevel"/>
    <w:tmpl w:val="4920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836737"/>
    <w:rsid w:val="00004DF8"/>
    <w:rsid w:val="000430E1"/>
    <w:rsid w:val="000A41DA"/>
    <w:rsid w:val="000B1867"/>
    <w:rsid w:val="000B3583"/>
    <w:rsid w:val="000C05AD"/>
    <w:rsid w:val="0011075B"/>
    <w:rsid w:val="00111D2C"/>
    <w:rsid w:val="001270F4"/>
    <w:rsid w:val="00130BCB"/>
    <w:rsid w:val="00173378"/>
    <w:rsid w:val="00193DAA"/>
    <w:rsid w:val="001D1EF3"/>
    <w:rsid w:val="001E3DB0"/>
    <w:rsid w:val="00277710"/>
    <w:rsid w:val="0029725D"/>
    <w:rsid w:val="002A4E7A"/>
    <w:rsid w:val="002B7AEC"/>
    <w:rsid w:val="003063EA"/>
    <w:rsid w:val="00353ACF"/>
    <w:rsid w:val="003738ED"/>
    <w:rsid w:val="003B3EE0"/>
    <w:rsid w:val="003C01F4"/>
    <w:rsid w:val="003C4A01"/>
    <w:rsid w:val="003D7824"/>
    <w:rsid w:val="004133DE"/>
    <w:rsid w:val="00430472"/>
    <w:rsid w:val="00457977"/>
    <w:rsid w:val="00462775"/>
    <w:rsid w:val="004A127C"/>
    <w:rsid w:val="004B625E"/>
    <w:rsid w:val="004C4125"/>
    <w:rsid w:val="004D10C2"/>
    <w:rsid w:val="004D6BD7"/>
    <w:rsid w:val="00504A61"/>
    <w:rsid w:val="00511AD3"/>
    <w:rsid w:val="00522F6E"/>
    <w:rsid w:val="00555134"/>
    <w:rsid w:val="00573E05"/>
    <w:rsid w:val="005827E7"/>
    <w:rsid w:val="00587635"/>
    <w:rsid w:val="00587F48"/>
    <w:rsid w:val="005A3DF2"/>
    <w:rsid w:val="005B78B1"/>
    <w:rsid w:val="005D32FB"/>
    <w:rsid w:val="005D7CFD"/>
    <w:rsid w:val="00627AE7"/>
    <w:rsid w:val="00635247"/>
    <w:rsid w:val="00642CFE"/>
    <w:rsid w:val="0068592F"/>
    <w:rsid w:val="00685FB7"/>
    <w:rsid w:val="00690A1F"/>
    <w:rsid w:val="006A1C6A"/>
    <w:rsid w:val="006A1CF3"/>
    <w:rsid w:val="006C0965"/>
    <w:rsid w:val="006F33CF"/>
    <w:rsid w:val="0070114A"/>
    <w:rsid w:val="00713A04"/>
    <w:rsid w:val="00750786"/>
    <w:rsid w:val="00766304"/>
    <w:rsid w:val="00797CAA"/>
    <w:rsid w:val="007A1FC3"/>
    <w:rsid w:val="007B2E6A"/>
    <w:rsid w:val="007B2FCB"/>
    <w:rsid w:val="007B6473"/>
    <w:rsid w:val="008149AC"/>
    <w:rsid w:val="00827547"/>
    <w:rsid w:val="00834108"/>
    <w:rsid w:val="00836737"/>
    <w:rsid w:val="0087220D"/>
    <w:rsid w:val="008A4A08"/>
    <w:rsid w:val="008A6F14"/>
    <w:rsid w:val="008B4DF0"/>
    <w:rsid w:val="008E198A"/>
    <w:rsid w:val="00911D22"/>
    <w:rsid w:val="009204E8"/>
    <w:rsid w:val="00921E50"/>
    <w:rsid w:val="009321A3"/>
    <w:rsid w:val="0095265C"/>
    <w:rsid w:val="009543B2"/>
    <w:rsid w:val="009E2940"/>
    <w:rsid w:val="00A10147"/>
    <w:rsid w:val="00A12BE9"/>
    <w:rsid w:val="00A1790F"/>
    <w:rsid w:val="00A4623D"/>
    <w:rsid w:val="00A82A88"/>
    <w:rsid w:val="00A85588"/>
    <w:rsid w:val="00A86972"/>
    <w:rsid w:val="00AA07B0"/>
    <w:rsid w:val="00AA439E"/>
    <w:rsid w:val="00AA625D"/>
    <w:rsid w:val="00AE0713"/>
    <w:rsid w:val="00AE7D06"/>
    <w:rsid w:val="00B211B2"/>
    <w:rsid w:val="00B3540C"/>
    <w:rsid w:val="00B44B33"/>
    <w:rsid w:val="00B62697"/>
    <w:rsid w:val="00B703D3"/>
    <w:rsid w:val="00B9580C"/>
    <w:rsid w:val="00BC304B"/>
    <w:rsid w:val="00BE206D"/>
    <w:rsid w:val="00BF16A0"/>
    <w:rsid w:val="00C3609D"/>
    <w:rsid w:val="00C51C5B"/>
    <w:rsid w:val="00C558D1"/>
    <w:rsid w:val="00C57008"/>
    <w:rsid w:val="00CA5362"/>
    <w:rsid w:val="00CB09F3"/>
    <w:rsid w:val="00CB3083"/>
    <w:rsid w:val="00D233D0"/>
    <w:rsid w:val="00D34210"/>
    <w:rsid w:val="00D70684"/>
    <w:rsid w:val="00D95523"/>
    <w:rsid w:val="00DA073F"/>
    <w:rsid w:val="00DA4517"/>
    <w:rsid w:val="00E327E4"/>
    <w:rsid w:val="00E9630F"/>
    <w:rsid w:val="00EB4366"/>
    <w:rsid w:val="00EF1BA1"/>
    <w:rsid w:val="00EF6207"/>
    <w:rsid w:val="00F5714F"/>
    <w:rsid w:val="00F83746"/>
    <w:rsid w:val="00F85B9C"/>
    <w:rsid w:val="00FA4858"/>
    <w:rsid w:val="00FB2261"/>
    <w:rsid w:val="00FD7648"/>
    <w:rsid w:val="00FE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43B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">
    <w:name w:val="ConsPlusTitle"/>
    <w:rsid w:val="003B3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6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43B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">
    <w:name w:val="ConsPlusTitle"/>
    <w:rsid w:val="003B3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6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E0848129C9CB59803530A8A967550BEFFD8FB01D9C36C27EAE70133N6OFL" TargetMode="External"/><Relationship Id="rId13" Type="http://schemas.openxmlformats.org/officeDocument/2006/relationships/hyperlink" Target="consultantplus://offline/ref=52E4E38C0FC192B57E0C37465808CDE0149E97678B73AE8D76C14F8626r7N9M" TargetMode="External"/><Relationship Id="rId18" Type="http://schemas.openxmlformats.org/officeDocument/2006/relationships/hyperlink" Target="consultantplus://offline/ref=3F6805863F820639305B56691A1CCE5D518FA952A328CD1FDC3AC9AF25CD208F7B05DF1377g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4AFE8572C78F676C2B1E9BDD37E1C44834E66736C63751232D01D6E87E0150538A4BC60D144B541FBAA0d26B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2E4E38C0FC192B57E0C37465808CDE0179598648225F98F279441r8N3M" TargetMode="External"/><Relationship Id="rId17" Type="http://schemas.openxmlformats.org/officeDocument/2006/relationships/hyperlink" Target="consultantplus://offline/ref=E1AB8DD7C69C063424848E166709F87936ABCD8EA018DEFC848A0A1732CB26586EF85D992607I00AL" TargetMode="External"/><Relationship Id="rId25" Type="http://schemas.openxmlformats.org/officeDocument/2006/relationships/hyperlink" Target="consultantplus://offline/ref=3F6805863F820639305B56691A1CCE5D518FA952A328CD1FDC3AC9AF25CD208F7B05DF1377g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B8DD7C69C063424848E166709F87936A4CE82A618DEFC848A0A1732CB26586EF85D9BI202L" TargetMode="External"/><Relationship Id="rId20" Type="http://schemas.openxmlformats.org/officeDocument/2006/relationships/hyperlink" Target="consultantplus://offline/ref=3F6805863F820639305B48640C7090525083F55AAE2BC24D846592F272C42AD83C4A865233C0C03823A2BC74g2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DAE0848129C9CB598034D079CFA2B5FBFF78EF006DECA3D79B5BC5C646624EEN6OBL" TargetMode="External"/><Relationship Id="rId24" Type="http://schemas.openxmlformats.org/officeDocument/2006/relationships/hyperlink" Target="consultantplus://offline/ref=3F6805863F820639305B56691A1CCE5D518FA952A52ECD1FDC3AC9AF25CD208F7B05DF1077CDC13A72g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6805863F820639305B56691A1CCE5D518FA952A52ECD1FDC3AC9AF25CD208F7B05DF1077CDC03A72gBJ" TargetMode="External"/><Relationship Id="rId23" Type="http://schemas.openxmlformats.org/officeDocument/2006/relationships/hyperlink" Target="consultantplus://offline/ref=3F6805863F820639305B56691A1CCE5D518FA952A52ECD1FDC3AC9AF25CD208F7B05DF1077CDC13A72gB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7DAE0848129C9CB59803530A8A967550BEF8D4FE0BDCC36C27EAE701336F2EB92C8230A006EF8E28N4OCL" TargetMode="External"/><Relationship Id="rId19" Type="http://schemas.openxmlformats.org/officeDocument/2006/relationships/hyperlink" Target="consultantplus://offline/ref=3F6805863F820639305B56691A1CCE5D518FA952A328CD1FDC3AC9AF25CD208F7B05DF1377g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E0848129C9CB59803530A8A967550BEFFD8FB01D8C36C27EAE70133N6OFL" TargetMode="External"/><Relationship Id="rId14" Type="http://schemas.openxmlformats.org/officeDocument/2006/relationships/hyperlink" Target="consultantplus://offline/ref=01971800B166D33CE4E90CF6CF447C5C2D7E588258BC066E6B4EC6417869BEA8aFF2I" TargetMode="External"/><Relationship Id="rId22" Type="http://schemas.openxmlformats.org/officeDocument/2006/relationships/hyperlink" Target="consultantplus://offline/ref=B74AFE8572C78F676C2B1E9BDD37E1C44834E66736C63751232D01D6E87E0150538A4BC60D144B541FBAA0d26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4834-45E0-49D9-8ECE-3BFF4EC6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8</cp:revision>
  <cp:lastPrinted>2016-02-18T03:28:00Z</cp:lastPrinted>
  <dcterms:created xsi:type="dcterms:W3CDTF">2021-11-03T06:30:00Z</dcterms:created>
  <dcterms:modified xsi:type="dcterms:W3CDTF">2022-02-04T07:02:00Z</dcterms:modified>
</cp:coreProperties>
</file>