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6A00" w14:textId="5236B4B9" w:rsidR="002A2FED" w:rsidRPr="00926D57" w:rsidRDefault="00B612D3" w:rsidP="00EE100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6D57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06C22C23" w14:textId="143D9ACC" w:rsidR="001F5E5E" w:rsidRDefault="00B612D3" w:rsidP="00843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D57">
        <w:rPr>
          <w:rFonts w:ascii="Times New Roman" w:hAnsi="Times New Roman" w:cs="Times New Roman"/>
          <w:sz w:val="28"/>
          <w:szCs w:val="28"/>
        </w:rPr>
        <w:t>После ковидных ограничений мы возобновляем работу Совета по противодействию коррупции в сферах деятельность городского округа.</w:t>
      </w:r>
    </w:p>
    <w:p w14:paraId="53E1BC1C" w14:textId="3F276620" w:rsidR="0028419E" w:rsidRPr="00EE100F" w:rsidRDefault="008674FD" w:rsidP="00843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напомнить, что </w:t>
      </w:r>
      <w:r w:rsidR="0028419E" w:rsidRPr="00EE100F">
        <w:rPr>
          <w:rFonts w:ascii="Times New Roman" w:hAnsi="Times New Roman" w:cs="Times New Roman"/>
          <w:sz w:val="28"/>
          <w:szCs w:val="28"/>
        </w:rPr>
        <w:t xml:space="preserve">Совет образован </w:t>
      </w:r>
      <w:r w:rsidR="00CA5380" w:rsidRPr="00EE100F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 w:rsidR="00384517">
        <w:rPr>
          <w:rFonts w:ascii="Times New Roman" w:hAnsi="Times New Roman" w:cs="Times New Roman"/>
          <w:color w:val="000000"/>
          <w:sz w:val="28"/>
          <w:szCs w:val="28"/>
        </w:rPr>
        <w:t>координации</w:t>
      </w:r>
      <w:r w:rsidR="0038451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84517" w:rsidRPr="00EE100F">
        <w:rPr>
          <w:rFonts w:ascii="Times New Roman" w:hAnsi="Times New Roman" w:cs="Times New Roman"/>
          <w:sz w:val="28"/>
          <w:szCs w:val="28"/>
        </w:rPr>
        <w:t xml:space="preserve"> </w:t>
      </w:r>
      <w:r w:rsidR="00384517" w:rsidRPr="00EE100F">
        <w:rPr>
          <w:rFonts w:ascii="Times New Roman" w:hAnsi="Times New Roman" w:cs="Times New Roman"/>
          <w:sz w:val="28"/>
          <w:szCs w:val="28"/>
        </w:rPr>
        <w:t>выработки единых подходов</w:t>
      </w:r>
      <w:r w:rsidR="00384517" w:rsidRPr="008674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380" w:rsidRPr="00EE100F">
        <w:rPr>
          <w:rFonts w:ascii="Times New Roman" w:hAnsi="Times New Roman" w:cs="Times New Roman"/>
          <w:color w:val="000000"/>
          <w:sz w:val="28"/>
          <w:szCs w:val="28"/>
        </w:rPr>
        <w:t xml:space="preserve">в осуществлении муниципальной политики в </w:t>
      </w:r>
      <w:r w:rsidR="00843D3F">
        <w:rPr>
          <w:rFonts w:ascii="Times New Roman" w:hAnsi="Times New Roman" w:cs="Times New Roman"/>
          <w:color w:val="000000"/>
          <w:sz w:val="28"/>
          <w:szCs w:val="28"/>
        </w:rPr>
        <w:t xml:space="preserve">данной </w:t>
      </w:r>
      <w:proofErr w:type="gramStart"/>
      <w:r w:rsidR="00CA5380" w:rsidRPr="00EE100F">
        <w:rPr>
          <w:rFonts w:ascii="Times New Roman" w:hAnsi="Times New Roman" w:cs="Times New Roman"/>
          <w:color w:val="000000"/>
          <w:sz w:val="28"/>
          <w:szCs w:val="28"/>
        </w:rPr>
        <w:t>сфере</w:t>
      </w:r>
      <w:r w:rsidR="00EE10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845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100F">
        <w:rPr>
          <w:rFonts w:ascii="Times New Roman" w:hAnsi="Times New Roman" w:cs="Times New Roman"/>
          <w:sz w:val="28"/>
          <w:szCs w:val="28"/>
        </w:rPr>
        <w:t xml:space="preserve"> обобщени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EE100F">
        <w:rPr>
          <w:rFonts w:ascii="Times New Roman" w:hAnsi="Times New Roman" w:cs="Times New Roman"/>
          <w:sz w:val="28"/>
          <w:szCs w:val="28"/>
        </w:rPr>
        <w:t xml:space="preserve"> антикоррупционной практики.</w:t>
      </w:r>
    </w:p>
    <w:p w14:paraId="19701AB1" w14:textId="22F742F7" w:rsidR="003D26D1" w:rsidRDefault="00B612D3" w:rsidP="00B7255B">
      <w:pPr>
        <w:pStyle w:val="Style2"/>
        <w:widowControl/>
        <w:spacing w:line="360" w:lineRule="auto"/>
        <w:ind w:firstLine="709"/>
        <w:rPr>
          <w:sz w:val="28"/>
          <w:szCs w:val="28"/>
        </w:rPr>
      </w:pPr>
      <w:r w:rsidRPr="00926D57">
        <w:rPr>
          <w:sz w:val="28"/>
          <w:szCs w:val="28"/>
        </w:rPr>
        <w:t xml:space="preserve"> </w:t>
      </w:r>
      <w:r w:rsidR="00131FE7">
        <w:rPr>
          <w:sz w:val="28"/>
          <w:szCs w:val="28"/>
        </w:rPr>
        <w:t>В</w:t>
      </w:r>
      <w:r w:rsidRPr="00926D57">
        <w:rPr>
          <w:sz w:val="28"/>
          <w:szCs w:val="28"/>
        </w:rPr>
        <w:t xml:space="preserve">ажнейшими задачами при реализации государственной антикоррупционной политики являются </w:t>
      </w:r>
      <w:r w:rsidR="003D6166">
        <w:rPr>
          <w:sz w:val="28"/>
          <w:szCs w:val="28"/>
        </w:rPr>
        <w:t xml:space="preserve">предупреждение и пресечение коррупционных правонарушений, </w:t>
      </w:r>
      <w:r w:rsidRPr="00926D57">
        <w:rPr>
          <w:sz w:val="28"/>
          <w:szCs w:val="28"/>
        </w:rPr>
        <w:t xml:space="preserve">формирование в обществе атмосферы неприятия коррупции. </w:t>
      </w:r>
    </w:p>
    <w:p w14:paraId="1D6D0E46" w14:textId="02CDD24E" w:rsidR="00B7255B" w:rsidRPr="00B7255B" w:rsidRDefault="00B7255B" w:rsidP="00B7255B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7255B">
        <w:rPr>
          <w:sz w:val="28"/>
          <w:szCs w:val="28"/>
        </w:rPr>
        <w:t xml:space="preserve">Основными направлениями </w:t>
      </w:r>
      <w:r>
        <w:rPr>
          <w:sz w:val="28"/>
          <w:szCs w:val="28"/>
        </w:rPr>
        <w:t xml:space="preserve">государственной </w:t>
      </w:r>
      <w:r w:rsidRPr="00B7255B">
        <w:rPr>
          <w:sz w:val="28"/>
          <w:szCs w:val="28"/>
        </w:rPr>
        <w:t xml:space="preserve">антикоррупционной политики </w:t>
      </w:r>
      <w:r>
        <w:rPr>
          <w:sz w:val="28"/>
          <w:szCs w:val="28"/>
        </w:rPr>
        <w:t>определены:</w:t>
      </w:r>
    </w:p>
    <w:p w14:paraId="7607E90D" w14:textId="77777777" w:rsidR="00B7255B" w:rsidRPr="00B7255B" w:rsidRDefault="00B7255B" w:rsidP="00B7255B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7255B">
        <w:rPr>
          <w:sz w:val="28"/>
          <w:szCs w:val="28"/>
        </w:rPr>
        <w:t>- коррекция законодательства;</w:t>
      </w:r>
    </w:p>
    <w:p w14:paraId="7FBFC81F" w14:textId="77777777" w:rsidR="00B7255B" w:rsidRPr="00B7255B" w:rsidRDefault="00B7255B" w:rsidP="00B7255B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7255B">
        <w:rPr>
          <w:sz w:val="28"/>
          <w:szCs w:val="28"/>
        </w:rPr>
        <w:t>-упорядочение системы, структуры и функций органов исполнительной власти;</w:t>
      </w:r>
    </w:p>
    <w:p w14:paraId="7B6D3A81" w14:textId="7355A128" w:rsidR="00B7255B" w:rsidRPr="00B7255B" w:rsidRDefault="00B7255B" w:rsidP="00B7255B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7255B">
        <w:rPr>
          <w:sz w:val="28"/>
          <w:szCs w:val="28"/>
        </w:rPr>
        <w:t>-изменение принципов госслужбы и контроль за имущественным положением представителей власти;</w:t>
      </w:r>
    </w:p>
    <w:p w14:paraId="286A60C6" w14:textId="77777777" w:rsidR="00B7255B" w:rsidRPr="00B7255B" w:rsidRDefault="00B7255B" w:rsidP="00B7255B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7255B">
        <w:rPr>
          <w:sz w:val="28"/>
          <w:szCs w:val="28"/>
        </w:rPr>
        <w:t>-создание условий для эффективного контроля за распределением и расходованием бюджетных средств;</w:t>
      </w:r>
    </w:p>
    <w:p w14:paraId="2B0E2747" w14:textId="59E56A00" w:rsidR="00B7255B" w:rsidRPr="00B7255B" w:rsidRDefault="00B7255B" w:rsidP="00B7255B">
      <w:pPr>
        <w:pStyle w:val="a5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7255B">
        <w:rPr>
          <w:sz w:val="28"/>
          <w:szCs w:val="28"/>
        </w:rPr>
        <w:t>-укрепление судебной власти</w:t>
      </w:r>
      <w:r>
        <w:rPr>
          <w:sz w:val="28"/>
          <w:szCs w:val="28"/>
        </w:rPr>
        <w:t xml:space="preserve"> и</w:t>
      </w:r>
      <w:r w:rsidRPr="00B7255B">
        <w:rPr>
          <w:sz w:val="28"/>
          <w:szCs w:val="28"/>
        </w:rPr>
        <w:t xml:space="preserve"> правоохранительной системы</w:t>
      </w:r>
      <w:r>
        <w:rPr>
          <w:sz w:val="28"/>
          <w:szCs w:val="28"/>
        </w:rPr>
        <w:t>.</w:t>
      </w:r>
    </w:p>
    <w:p w14:paraId="330E1DEC" w14:textId="0C7E2489" w:rsidR="00F557E7" w:rsidRDefault="001A19FA" w:rsidP="00F557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A19FA">
        <w:rPr>
          <w:rFonts w:ascii="Times New Roman" w:hAnsi="Times New Roman" w:cs="Times New Roman"/>
          <w:sz w:val="28"/>
          <w:szCs w:val="28"/>
        </w:rPr>
        <w:t xml:space="preserve">Если говорить о </w:t>
      </w:r>
      <w:r w:rsidR="00F557E7"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="00672203">
        <w:rPr>
          <w:rFonts w:ascii="Times New Roman" w:hAnsi="Times New Roman" w:cs="Times New Roman"/>
          <w:sz w:val="28"/>
          <w:szCs w:val="28"/>
        </w:rPr>
        <w:t>правов</w:t>
      </w:r>
      <w:r w:rsidR="00F557E7">
        <w:rPr>
          <w:rFonts w:ascii="Times New Roman" w:hAnsi="Times New Roman" w:cs="Times New Roman"/>
          <w:sz w:val="28"/>
          <w:szCs w:val="28"/>
        </w:rPr>
        <w:t xml:space="preserve">ых </w:t>
      </w:r>
      <w:proofErr w:type="gramStart"/>
      <w:r w:rsidR="00F557E7">
        <w:rPr>
          <w:rFonts w:ascii="Times New Roman" w:hAnsi="Times New Roman" w:cs="Times New Roman"/>
          <w:sz w:val="28"/>
          <w:szCs w:val="28"/>
        </w:rPr>
        <w:t>основ</w:t>
      </w:r>
      <w:r w:rsidR="0067220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22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72203">
        <w:rPr>
          <w:rFonts w:ascii="Times New Roman" w:hAnsi="Times New Roman" w:cs="Times New Roman"/>
          <w:sz w:val="28"/>
          <w:szCs w:val="28"/>
        </w:rPr>
        <w:t>в 2022 году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255B">
        <w:rPr>
          <w:rFonts w:ascii="Times New Roman" w:hAnsi="Times New Roman" w:cs="Times New Roman"/>
          <w:sz w:val="28"/>
          <w:szCs w:val="28"/>
        </w:rPr>
        <w:t>на федеральном уровне</w:t>
      </w:r>
      <w:r w:rsidR="00B7255B" w:rsidRPr="001A19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19FA">
        <w:rPr>
          <w:rFonts w:ascii="Times New Roman" w:hAnsi="Times New Roman" w:cs="Times New Roman"/>
          <w:color w:val="000000"/>
          <w:sz w:val="28"/>
          <w:szCs w:val="28"/>
        </w:rPr>
        <w:t>были приняты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E5E">
        <w:rPr>
          <w:rFonts w:ascii="Times New Roman" w:hAnsi="Times New Roman" w:cs="Times New Roman"/>
          <w:color w:val="000000"/>
          <w:sz w:val="28"/>
          <w:szCs w:val="28"/>
        </w:rPr>
        <w:t xml:space="preserve"> нормативные правовые акты, направленные</w:t>
      </w:r>
      <w:r w:rsidR="00B7255B">
        <w:rPr>
          <w:rFonts w:ascii="Times New Roman" w:hAnsi="Times New Roman" w:cs="Times New Roman"/>
          <w:color w:val="000000"/>
          <w:sz w:val="28"/>
          <w:szCs w:val="28"/>
        </w:rPr>
        <w:t xml:space="preserve">, в частности, </w:t>
      </w:r>
      <w:r w:rsidRPr="001F5E5E">
        <w:rPr>
          <w:rFonts w:ascii="Times New Roman" w:hAnsi="Times New Roman" w:cs="Times New Roman"/>
          <w:color w:val="000000"/>
          <w:sz w:val="28"/>
          <w:szCs w:val="28"/>
        </w:rPr>
        <w:t xml:space="preserve"> на регулирование конфликта интересов</w:t>
      </w:r>
      <w:r w:rsidR="00F557E7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24A2145" w14:textId="254FD57E" w:rsidR="001A19FA" w:rsidRPr="00F557E7" w:rsidRDefault="00F557E7" w:rsidP="00F557E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333333"/>
        </w:rPr>
      </w:pPr>
      <w:r w:rsidRPr="00F557E7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19FA" w:rsidRPr="00F557E7">
        <w:rPr>
          <w:rFonts w:ascii="Times New Roman" w:hAnsi="Times New Roman" w:cs="Times New Roman"/>
          <w:color w:val="000000"/>
          <w:sz w:val="28"/>
          <w:szCs w:val="28"/>
        </w:rPr>
        <w:t xml:space="preserve"> в сфере спорта (</w:t>
      </w:r>
      <w:r w:rsidR="001A19FA" w:rsidRPr="00F557E7">
        <w:rPr>
          <w:rFonts w:ascii="Times New Roman" w:hAnsi="Times New Roman" w:cs="Times New Roman"/>
          <w:color w:val="333333"/>
          <w:sz w:val="28"/>
          <w:szCs w:val="28"/>
        </w:rPr>
        <w:t xml:space="preserve">Федеральный закон от 06.03.2022 № 43-ФЗ, </w:t>
      </w:r>
      <w:proofErr w:type="gramStart"/>
      <w:r w:rsidR="001A19FA" w:rsidRPr="00F557E7">
        <w:rPr>
          <w:rFonts w:ascii="Times New Roman" w:hAnsi="Times New Roman" w:cs="Times New Roman"/>
          <w:color w:val="333333"/>
          <w:sz w:val="28"/>
          <w:szCs w:val="28"/>
        </w:rPr>
        <w:t>которым  внесены</w:t>
      </w:r>
      <w:proofErr w:type="gramEnd"/>
      <w:r w:rsidR="001A19FA" w:rsidRPr="00F557E7">
        <w:rPr>
          <w:rFonts w:ascii="Times New Roman" w:hAnsi="Times New Roman" w:cs="Times New Roman"/>
          <w:color w:val="333333"/>
          <w:sz w:val="28"/>
          <w:szCs w:val="28"/>
        </w:rPr>
        <w:t xml:space="preserve"> изменения в Федеральный закон «О физической культуре и спорте в Российской Федерации» в части  расширения перечня деяний, относящихся к противоправному влиянию на результат официального спортивного соревнования, манипулированию соревнованием. В числе прочего к таким деяниям отнесено непринятие мер по предотвращению конфликта интересов, которое привело к достижению заранее определенных результата или исхода официального спортивного соревнования.</w:t>
      </w:r>
    </w:p>
    <w:p w14:paraId="56AFCDAE" w14:textId="679014CA" w:rsidR="008051DE" w:rsidRPr="008051DE" w:rsidRDefault="00F557E7" w:rsidP="00556056">
      <w:pPr>
        <w:shd w:val="clear" w:color="auto" w:fill="FFFFFF"/>
        <w:spacing w:before="100" w:beforeAutospacing="1" w:after="0" w:line="360" w:lineRule="auto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55605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</w:t>
      </w:r>
      <w:r w:rsidR="001A19FA" w:rsidRPr="00556056">
        <w:rPr>
          <w:rFonts w:ascii="Times New Roman" w:hAnsi="Times New Roman" w:cs="Times New Roman"/>
          <w:color w:val="000000"/>
          <w:sz w:val="28"/>
          <w:szCs w:val="28"/>
        </w:rPr>
        <w:t xml:space="preserve"> рамках закупочной деятельности</w:t>
      </w:r>
      <w:r w:rsidRPr="005560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51DE" w:rsidRPr="00556056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8051DE" w:rsidRPr="00556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11.06.2022 № 160-ФЗ внесены изменения в Федеральный закон от № 44-ФЗ «О контрактной системе в сфере закупок товаров, работ, услуг для обеспечения государственных и муниципальных нужд»</w:t>
      </w:r>
      <w:r w:rsidR="00556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051DE" w:rsidRPr="00556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56056" w:rsidRPr="001A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в отношении руководителей заказчиков и членов закупочных комиссий действуют нормы о предотвращении и урегулировании конфликта интересов</w:t>
      </w:r>
      <w:r w:rsidR="00556056" w:rsidRPr="0055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именно  </w:t>
      </w:r>
      <w:r w:rsidR="00556056" w:rsidRPr="001A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устанавливает</w:t>
      </w:r>
      <w:r w:rsidR="00556056" w:rsidRPr="0055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556056" w:rsidRPr="001A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запрет на включение в состав закупочной комиссии ряда физических лиц</w:t>
      </w:r>
      <w:r w:rsidR="00556056" w:rsidRPr="00F5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</w:t>
      </w:r>
      <w:r w:rsidR="00556056" w:rsidRPr="001A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</w:t>
      </w:r>
      <w:r w:rsidR="00556056" w:rsidRPr="00F557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иметь </w:t>
      </w:r>
      <w:r w:rsidR="00556056" w:rsidRPr="001A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личную заинтересованность в результатах закупки</w:t>
      </w:r>
      <w:r w:rsidR="00556056" w:rsidRPr="00556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051DE" w:rsidRPr="00556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051DE" w:rsidRPr="00556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Введена обязанность члена комиссии по осуществлению закупок сообщать заказчику о возникновении обстоятельств, препятствующих нахождению в составе такой комиссии, принимать меры по предотвращению и урегулированию конфликта интересов</w:t>
      </w:r>
      <w:r w:rsidR="008051DE" w:rsidRPr="00556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051DE" w:rsidRPr="0055605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051DE" w:rsidRPr="008051DE">
        <w:rPr>
          <w:rFonts w:ascii="Times New Roman" w:hAnsi="Times New Roman" w:cs="Times New Roman"/>
          <w:color w:val="333333"/>
          <w:sz w:val="28"/>
          <w:szCs w:val="28"/>
        </w:rPr>
        <w:t xml:space="preserve">Аналогичные </w:t>
      </w:r>
      <w:proofErr w:type="gramStart"/>
      <w:r w:rsidR="008051DE" w:rsidRPr="008051DE">
        <w:rPr>
          <w:rFonts w:ascii="Times New Roman" w:hAnsi="Times New Roman" w:cs="Times New Roman"/>
          <w:color w:val="333333"/>
          <w:sz w:val="28"/>
          <w:szCs w:val="28"/>
        </w:rPr>
        <w:t>требования  с</w:t>
      </w:r>
      <w:proofErr w:type="gramEnd"/>
      <w:r w:rsidR="008051DE" w:rsidRPr="001A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июля 2022 года </w:t>
      </w:r>
      <w:r w:rsidR="008051DE" w:rsidRPr="00B7255B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предусмотрены </w:t>
      </w:r>
      <w:r w:rsidR="008051DE" w:rsidRPr="001A19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заказчиков, работающих по Закону № 223-ФЗ</w:t>
      </w:r>
      <w:r w:rsidR="008051DE" w:rsidRPr="0080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закупках товаров, работ, услуг отдельными видами юридических  лиц»</w:t>
      </w:r>
      <w:r w:rsidR="008051DE" w:rsidRPr="008051DE">
        <w:rPr>
          <w:color w:val="000000"/>
          <w:sz w:val="28"/>
          <w:szCs w:val="28"/>
        </w:rPr>
        <w:t>.</w:t>
      </w:r>
      <w:r w:rsidR="00556056">
        <w:rPr>
          <w:color w:val="000000"/>
          <w:sz w:val="28"/>
          <w:szCs w:val="28"/>
        </w:rPr>
        <w:t>)</w:t>
      </w:r>
    </w:p>
    <w:p w14:paraId="1D592ADD" w14:textId="3E8C6893" w:rsidR="00B7255B" w:rsidRDefault="00B7255B" w:rsidP="00B7255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 же </w:t>
      </w:r>
      <w:r w:rsidRPr="001F5E5E">
        <w:rPr>
          <w:rFonts w:ascii="Times New Roman" w:hAnsi="Times New Roman" w:cs="Times New Roman"/>
          <w:color w:val="000000"/>
          <w:sz w:val="28"/>
          <w:szCs w:val="28"/>
        </w:rPr>
        <w:t>изменения в законодательство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2022 году </w:t>
      </w:r>
      <w:r w:rsidRPr="001F5E5E">
        <w:rPr>
          <w:rFonts w:ascii="Times New Roman" w:hAnsi="Times New Roman" w:cs="Times New Roman"/>
          <w:color w:val="000000"/>
          <w:sz w:val="28"/>
          <w:szCs w:val="28"/>
        </w:rPr>
        <w:t xml:space="preserve"> расшир</w:t>
      </w:r>
      <w:r>
        <w:rPr>
          <w:rFonts w:ascii="Times New Roman" w:hAnsi="Times New Roman" w:cs="Times New Roman"/>
          <w:color w:val="000000"/>
          <w:sz w:val="28"/>
          <w:szCs w:val="28"/>
        </w:rPr>
        <w:t>ило</w:t>
      </w:r>
      <w:r w:rsidRPr="001F5E5E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возможности для изъятия незаконно нажитого имущества: в частности, помимо случаев приобретения различного дорогостоящего имущества и иных активов, основанием для изъятия теперь может стать наличие у декларантов, их супругов и несовершеннолетних детей сбережений на банковских счетах, превышающих их доходы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5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7AC4FD45" w14:textId="2B949430" w:rsidR="001A19FA" w:rsidRDefault="00F557E7" w:rsidP="008051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2022 году </w:t>
      </w:r>
      <w:r w:rsidR="008051D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A19FA">
        <w:rPr>
          <w:rFonts w:ascii="Times New Roman" w:hAnsi="Times New Roman" w:cs="Times New Roman"/>
          <w:color w:val="000000"/>
          <w:sz w:val="28"/>
          <w:szCs w:val="28"/>
        </w:rPr>
        <w:t>ринят</w:t>
      </w:r>
      <w:r w:rsidR="00556056">
        <w:rPr>
          <w:rFonts w:ascii="Times New Roman" w:hAnsi="Times New Roman" w:cs="Times New Roman"/>
          <w:color w:val="000000"/>
          <w:sz w:val="28"/>
          <w:szCs w:val="28"/>
        </w:rPr>
        <w:t xml:space="preserve"> Указ Президента РФ</w:t>
      </w:r>
      <w:r w:rsidR="001A19FA" w:rsidRPr="001F5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6056">
        <w:rPr>
          <w:rFonts w:ascii="Times New Roman" w:hAnsi="Times New Roman" w:cs="Times New Roman"/>
          <w:color w:val="000000"/>
          <w:sz w:val="28"/>
          <w:szCs w:val="28"/>
        </w:rPr>
        <w:t xml:space="preserve">о создании </w:t>
      </w:r>
      <w:r w:rsidR="001A19FA" w:rsidRPr="001F5E5E">
        <w:rPr>
          <w:rFonts w:ascii="Times New Roman" w:hAnsi="Times New Roman" w:cs="Times New Roman"/>
          <w:color w:val="000000"/>
          <w:sz w:val="28"/>
          <w:szCs w:val="28"/>
        </w:rPr>
        <w:t>государственной информационной системы в области противодействия коррупции «П</w:t>
      </w:r>
      <w:r w:rsidR="00556056">
        <w:rPr>
          <w:rFonts w:ascii="Times New Roman" w:hAnsi="Times New Roman" w:cs="Times New Roman"/>
          <w:color w:val="000000"/>
          <w:sz w:val="28"/>
          <w:szCs w:val="28"/>
        </w:rPr>
        <w:t>ОСЕЙДОН</w:t>
      </w:r>
      <w:r w:rsidR="001A19FA" w:rsidRPr="001F5E5E">
        <w:rPr>
          <w:rFonts w:ascii="Times New Roman" w:hAnsi="Times New Roman" w:cs="Times New Roman"/>
          <w:color w:val="000000"/>
          <w:sz w:val="28"/>
          <w:szCs w:val="28"/>
        </w:rPr>
        <w:t>» для оказания содействия органам и организациям в обеспечении деятельности по профилактике коррупционных и иных правонарушений, включая</w:t>
      </w:r>
      <w:r w:rsidR="002B1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9FA" w:rsidRPr="001F5E5E">
        <w:rPr>
          <w:rFonts w:ascii="Times New Roman" w:hAnsi="Times New Roman" w:cs="Times New Roman"/>
          <w:color w:val="000000"/>
          <w:sz w:val="28"/>
          <w:szCs w:val="28"/>
        </w:rPr>
        <w:t xml:space="preserve"> проверки соблюдения ограничений</w:t>
      </w:r>
      <w:r w:rsidR="002B149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1A19FA" w:rsidRPr="001F5E5E">
        <w:rPr>
          <w:rFonts w:ascii="Times New Roman" w:hAnsi="Times New Roman" w:cs="Times New Roman"/>
          <w:color w:val="000000"/>
          <w:sz w:val="28"/>
          <w:szCs w:val="28"/>
        </w:rPr>
        <w:t xml:space="preserve"> запретов, </w:t>
      </w:r>
      <w:r w:rsidR="002B149C" w:rsidRPr="001F5E5E">
        <w:rPr>
          <w:rFonts w:ascii="Times New Roman" w:hAnsi="Times New Roman" w:cs="Times New Roman"/>
          <w:color w:val="000000"/>
          <w:sz w:val="28"/>
          <w:szCs w:val="28"/>
        </w:rPr>
        <w:t>анализ сведений о доходах, расходах,</w:t>
      </w:r>
      <w:r w:rsidR="002B1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9FA" w:rsidRPr="001F5E5E">
        <w:rPr>
          <w:rFonts w:ascii="Times New Roman" w:hAnsi="Times New Roman" w:cs="Times New Roman"/>
          <w:color w:val="000000"/>
          <w:sz w:val="28"/>
          <w:szCs w:val="28"/>
        </w:rPr>
        <w:t>формирование статистических и информационно-аналитических материалов, обеспечение</w:t>
      </w:r>
      <w:r w:rsidR="002B1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19FA" w:rsidRPr="001F5E5E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 комиссий по соблюдению требований к служебному поведению и урегулированию конфликта интересов и т.д. </w:t>
      </w:r>
    </w:p>
    <w:p w14:paraId="7235412A" w14:textId="7E05C588" w:rsidR="001A19FA" w:rsidRDefault="00556056" w:rsidP="008051D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Администрации планируется внедрить  ГИС «Посейдон» в 2023</w:t>
      </w:r>
      <w:r w:rsidR="002B14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году</w:t>
      </w:r>
      <w:r w:rsidRPr="005560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56056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система будет базироваться на программном обеспечении «Справка-БК», которое уже несколько лет используется для заполнения отче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тов по доходам и расходам  муниципальными служащими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011E744" w14:textId="28F0185E" w:rsidR="001A19FA" w:rsidRDefault="001A19FA" w:rsidP="002B149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5E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Кроме того, в конце </w:t>
      </w:r>
      <w:r w:rsidR="002B149C">
        <w:rPr>
          <w:rFonts w:ascii="Times New Roman" w:hAnsi="Times New Roman" w:cs="Times New Roman"/>
          <w:color w:val="000000"/>
          <w:sz w:val="28"/>
          <w:szCs w:val="28"/>
        </w:rPr>
        <w:t xml:space="preserve"> 2022 </w:t>
      </w:r>
      <w:r w:rsidRPr="001F5E5E">
        <w:rPr>
          <w:rFonts w:ascii="Times New Roman" w:hAnsi="Times New Roman" w:cs="Times New Roman"/>
          <w:color w:val="000000"/>
          <w:sz w:val="28"/>
          <w:szCs w:val="28"/>
        </w:rPr>
        <w:t>года был утвержден Указ Президента от 29 декабря 2022 года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F5E5E">
        <w:rPr>
          <w:rFonts w:ascii="Times New Roman" w:hAnsi="Times New Roman" w:cs="Times New Roman"/>
          <w:color w:val="000000"/>
          <w:sz w:val="28"/>
          <w:szCs w:val="28"/>
        </w:rPr>
        <w:t>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согласно которому на время проведения СВО освобождаются от обязанности представлять сведения о доходах, расходах лица, принимающие (принимавшие) участие в СВО</w:t>
      </w:r>
      <w:r w:rsidR="002B14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F5E5E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направленные (командированные) для выполнения задач на территориях</w:t>
      </w:r>
      <w:r w:rsidR="002B149C">
        <w:rPr>
          <w:rFonts w:ascii="Times New Roman" w:hAnsi="Times New Roman" w:cs="Times New Roman"/>
          <w:color w:val="000000"/>
          <w:sz w:val="28"/>
          <w:szCs w:val="28"/>
        </w:rPr>
        <w:t xml:space="preserve"> ДНР,  ЛНР</w:t>
      </w:r>
      <w:r w:rsidRPr="001F5E5E">
        <w:rPr>
          <w:rFonts w:ascii="Times New Roman" w:hAnsi="Times New Roman" w:cs="Times New Roman"/>
          <w:color w:val="000000"/>
          <w:sz w:val="28"/>
          <w:szCs w:val="28"/>
        </w:rPr>
        <w:t>, Запорожской Херсонской област</w:t>
      </w:r>
      <w:r w:rsidR="002B149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1F5E5E">
        <w:rPr>
          <w:rFonts w:ascii="Times New Roman" w:hAnsi="Times New Roman" w:cs="Times New Roman"/>
          <w:color w:val="000000"/>
          <w:sz w:val="28"/>
          <w:szCs w:val="28"/>
        </w:rPr>
        <w:t>, а также призванные на военную службу в рамках мобилизации</w:t>
      </w:r>
      <w:r w:rsidR="002B149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F5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79155AA" w14:textId="76297124" w:rsidR="001A19FA" w:rsidRDefault="001A19FA" w:rsidP="00843D3F">
      <w:pPr>
        <w:pStyle w:val="Style2"/>
        <w:widowControl/>
        <w:spacing w:line="360" w:lineRule="auto"/>
        <w:ind w:firstLine="709"/>
        <w:rPr>
          <w:sz w:val="28"/>
          <w:szCs w:val="28"/>
        </w:rPr>
      </w:pPr>
    </w:p>
    <w:p w14:paraId="053F8DD5" w14:textId="2FFB8FC8" w:rsidR="00B70EBD" w:rsidRDefault="009D5E59" w:rsidP="00843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3D3F" w:rsidRPr="00843D3F">
        <w:rPr>
          <w:rFonts w:ascii="Times New Roman" w:hAnsi="Times New Roman" w:cs="Times New Roman"/>
          <w:sz w:val="28"/>
          <w:szCs w:val="28"/>
        </w:rPr>
        <w:t xml:space="preserve">рганами местного самоуправления меры по противодействию коррупции осуществлялись </w:t>
      </w:r>
      <w:r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843D3F" w:rsidRPr="00843D3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</w:t>
      </w:r>
      <w:r w:rsidR="00B70EBD">
        <w:rPr>
          <w:rFonts w:ascii="Times New Roman" w:eastAsia="Times New Roman" w:hAnsi="Times New Roman" w:cs="Times New Roman"/>
          <w:sz w:val="28"/>
          <w:szCs w:val="28"/>
        </w:rPr>
        <w:t>ыми</w:t>
      </w:r>
      <w:r w:rsidR="00843D3F" w:rsidRPr="00843D3F">
        <w:rPr>
          <w:rFonts w:ascii="Times New Roman" w:eastAsia="Times New Roman" w:hAnsi="Times New Roman" w:cs="Times New Roman"/>
          <w:sz w:val="28"/>
          <w:szCs w:val="28"/>
        </w:rPr>
        <w:t xml:space="preserve"> закона</w:t>
      </w:r>
      <w:r w:rsidR="00B70EBD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843D3F" w:rsidRPr="00843D3F">
        <w:rPr>
          <w:rFonts w:ascii="Times New Roman" w:eastAsia="Times New Roman" w:hAnsi="Times New Roman" w:cs="Times New Roman"/>
          <w:sz w:val="28"/>
          <w:szCs w:val="28"/>
        </w:rPr>
        <w:t xml:space="preserve"> «О противодействии коррупции», «Об антикоррупционной экспертизе нормативных правовых актов и их проектов», «О муниципальной службе в Российской Федерации», положениями Национального плана противодействия коррупции</w:t>
      </w:r>
      <w:r w:rsidR="00B70EBD">
        <w:rPr>
          <w:rFonts w:ascii="Times New Roman" w:eastAsia="Times New Roman" w:hAnsi="Times New Roman" w:cs="Times New Roman"/>
          <w:sz w:val="28"/>
          <w:szCs w:val="28"/>
        </w:rPr>
        <w:t xml:space="preserve"> на 2021-2024 годы. </w:t>
      </w:r>
    </w:p>
    <w:p w14:paraId="0EB2038C" w14:textId="5C56DCE5" w:rsidR="00131FE7" w:rsidRDefault="00131FE7" w:rsidP="00843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реализуются </w:t>
      </w:r>
      <w:r w:rsidRPr="00843D3F">
        <w:rPr>
          <w:rFonts w:ascii="Times New Roman" w:hAnsi="Times New Roman" w:cs="Times New Roman"/>
          <w:sz w:val="28"/>
          <w:szCs w:val="28"/>
        </w:rPr>
        <w:t>на плановой основе и предусматрива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843D3F">
        <w:rPr>
          <w:rFonts w:ascii="Times New Roman" w:hAnsi="Times New Roman" w:cs="Times New Roman"/>
          <w:sz w:val="28"/>
          <w:szCs w:val="28"/>
        </w:rPr>
        <w:t xml:space="preserve"> систематизированный комплекс мер, направленных на предупреждение коррупции, выявление и последующее устранение причин ее возникновения, минимизацию </w:t>
      </w:r>
      <w:r w:rsidR="0004087E">
        <w:rPr>
          <w:rFonts w:ascii="Times New Roman" w:hAnsi="Times New Roman" w:cs="Times New Roman"/>
          <w:sz w:val="28"/>
          <w:szCs w:val="28"/>
        </w:rPr>
        <w:t xml:space="preserve">и ликвидацию </w:t>
      </w:r>
      <w:r w:rsidRPr="00843D3F">
        <w:rPr>
          <w:rFonts w:ascii="Times New Roman" w:hAnsi="Times New Roman" w:cs="Times New Roman"/>
          <w:sz w:val="28"/>
          <w:szCs w:val="28"/>
        </w:rPr>
        <w:t>коррупционных</w:t>
      </w:r>
      <w:r>
        <w:rPr>
          <w:rFonts w:ascii="Times New Roman" w:hAnsi="Times New Roman" w:cs="Times New Roman"/>
          <w:sz w:val="28"/>
          <w:szCs w:val="28"/>
        </w:rPr>
        <w:t xml:space="preserve"> последствий.</w:t>
      </w:r>
      <w:r w:rsidR="009D5E59">
        <w:rPr>
          <w:rFonts w:ascii="Times New Roman" w:hAnsi="Times New Roman" w:cs="Times New Roman"/>
          <w:sz w:val="28"/>
          <w:szCs w:val="28"/>
        </w:rPr>
        <w:t xml:space="preserve"> Основные направления:</w:t>
      </w:r>
    </w:p>
    <w:p w14:paraId="400F5387" w14:textId="77777777" w:rsidR="009D5E59" w:rsidRPr="00535908" w:rsidRDefault="009D5E59" w:rsidP="009D5E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5908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5908">
        <w:rPr>
          <w:rFonts w:ascii="Times New Roman" w:hAnsi="Times New Roman" w:cs="Times New Roman"/>
          <w:sz w:val="28"/>
          <w:szCs w:val="28"/>
        </w:rPr>
        <w:t xml:space="preserve"> организационных и правовых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</w:rPr>
        <w:t>противодействия коррупции;</w:t>
      </w:r>
    </w:p>
    <w:p w14:paraId="27044673" w14:textId="77777777" w:rsidR="009D5E59" w:rsidRPr="00535908" w:rsidRDefault="009D5E59" w:rsidP="009D5E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35908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5908">
        <w:rPr>
          <w:rFonts w:ascii="Times New Roman" w:hAnsi="Times New Roman" w:cs="Times New Roman"/>
          <w:sz w:val="28"/>
          <w:szCs w:val="28"/>
        </w:rPr>
        <w:t xml:space="preserve"> механизмов контро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35908">
        <w:rPr>
          <w:rFonts w:ascii="Times New Roman" w:hAnsi="Times New Roman" w:cs="Times New Roman"/>
          <w:sz w:val="28"/>
          <w:szCs w:val="28"/>
        </w:rPr>
        <w:t xml:space="preserve">я за соблюдением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государственными и муниципальными </w:t>
      </w:r>
      <w:r w:rsidRPr="00535908">
        <w:rPr>
          <w:rFonts w:ascii="Times New Roman" w:hAnsi="Times New Roman" w:cs="Times New Roman"/>
          <w:sz w:val="28"/>
          <w:szCs w:val="28"/>
        </w:rPr>
        <w:t>служащими ограничений</w:t>
      </w:r>
      <w:r>
        <w:rPr>
          <w:rFonts w:ascii="Times New Roman" w:hAnsi="Times New Roman" w:cs="Times New Roman"/>
          <w:sz w:val="28"/>
          <w:szCs w:val="28"/>
        </w:rPr>
        <w:t>, запретов</w:t>
      </w:r>
      <w:r w:rsidRPr="00535908">
        <w:rPr>
          <w:rFonts w:ascii="Times New Roman" w:hAnsi="Times New Roman" w:cs="Times New Roman"/>
          <w:sz w:val="28"/>
          <w:szCs w:val="28"/>
        </w:rPr>
        <w:t xml:space="preserve"> и требований, установленных в целях противодействия коррупции;</w:t>
      </w:r>
    </w:p>
    <w:p w14:paraId="6A0F6C89" w14:textId="77777777" w:rsidR="009D5E59" w:rsidRPr="00535908" w:rsidRDefault="009D5E59" w:rsidP="009D5E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35908">
        <w:rPr>
          <w:rFonts w:ascii="Times New Roman" w:hAnsi="Times New Roman" w:cs="Times New Roman"/>
          <w:sz w:val="28"/>
          <w:szCs w:val="28"/>
        </w:rPr>
        <w:t>антикоррупционно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5908"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5908">
        <w:rPr>
          <w:rFonts w:ascii="Times New Roman" w:hAnsi="Times New Roman" w:cs="Times New Roman"/>
          <w:sz w:val="28"/>
          <w:szCs w:val="28"/>
        </w:rPr>
        <w:t xml:space="preserve"> и пропаганд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59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</w:rPr>
        <w:t>вовлечени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5908">
        <w:rPr>
          <w:rFonts w:ascii="Times New Roman" w:hAnsi="Times New Roman" w:cs="Times New Roman"/>
          <w:sz w:val="28"/>
          <w:szCs w:val="28"/>
        </w:rPr>
        <w:t xml:space="preserve"> кадровых, матери</w:t>
      </w:r>
      <w:r>
        <w:rPr>
          <w:rFonts w:ascii="Times New Roman" w:hAnsi="Times New Roman" w:cs="Times New Roman"/>
          <w:sz w:val="28"/>
          <w:szCs w:val="28"/>
        </w:rPr>
        <w:t>аль</w:t>
      </w:r>
      <w:r w:rsidRPr="00535908">
        <w:rPr>
          <w:rFonts w:ascii="Times New Roman" w:hAnsi="Times New Roman" w:cs="Times New Roman"/>
          <w:sz w:val="28"/>
          <w:szCs w:val="28"/>
        </w:rPr>
        <w:t>ных, информационных и иных ресурсов;</w:t>
      </w:r>
    </w:p>
    <w:p w14:paraId="6CC3BDE6" w14:textId="77777777" w:rsidR="009D5E59" w:rsidRPr="00535908" w:rsidRDefault="009D5E59" w:rsidP="009D5E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35908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5908">
        <w:rPr>
          <w:rFonts w:ascii="Times New Roman" w:hAnsi="Times New Roman" w:cs="Times New Roman"/>
          <w:sz w:val="28"/>
          <w:szCs w:val="28"/>
        </w:rPr>
        <w:t xml:space="preserve"> эффективности противодействия коррупции </w:t>
      </w:r>
      <w:r>
        <w:rPr>
          <w:rFonts w:ascii="Times New Roman" w:hAnsi="Times New Roman" w:cs="Times New Roman"/>
          <w:sz w:val="28"/>
          <w:szCs w:val="28"/>
        </w:rPr>
        <w:t xml:space="preserve">в основных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-опасных сферах,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  как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муниципальные </w:t>
      </w:r>
      <w:r w:rsidRPr="00535908">
        <w:rPr>
          <w:rFonts w:ascii="Times New Roman" w:hAnsi="Times New Roman" w:cs="Times New Roman"/>
          <w:sz w:val="28"/>
          <w:szCs w:val="28"/>
        </w:rPr>
        <w:t>закуп</w:t>
      </w:r>
      <w:r>
        <w:rPr>
          <w:rFonts w:ascii="Times New Roman" w:hAnsi="Times New Roman" w:cs="Times New Roman"/>
          <w:sz w:val="28"/>
          <w:szCs w:val="28"/>
        </w:rPr>
        <w:t>ки, земельно-имущественные отношения, жилищно-коммунальная отрасль и др.;</w:t>
      </w:r>
    </w:p>
    <w:p w14:paraId="2C59239B" w14:textId="77777777" w:rsidR="009D5E59" w:rsidRPr="00535908" w:rsidRDefault="009D5E59" w:rsidP="009D5E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r w:rsidRPr="00535908">
        <w:rPr>
          <w:rFonts w:ascii="Times New Roman" w:hAnsi="Times New Roman" w:cs="Times New Roman"/>
          <w:sz w:val="28"/>
          <w:szCs w:val="28"/>
        </w:rPr>
        <w:t>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5908">
        <w:rPr>
          <w:rFonts w:ascii="Times New Roman" w:hAnsi="Times New Roman" w:cs="Times New Roman"/>
          <w:sz w:val="28"/>
          <w:szCs w:val="28"/>
        </w:rPr>
        <w:t xml:space="preserve"> открытости, доступности для населения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</w:t>
      </w:r>
      <w:r w:rsidRPr="00535908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организаций</w:t>
      </w:r>
      <w:r w:rsidRPr="005359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908">
        <w:rPr>
          <w:rFonts w:ascii="Times New Roman" w:hAnsi="Times New Roman" w:cs="Times New Roman"/>
          <w:sz w:val="28"/>
          <w:szCs w:val="28"/>
        </w:rPr>
        <w:t>укрепления их связи с гражданским обществом.</w:t>
      </w:r>
    </w:p>
    <w:p w14:paraId="09566001" w14:textId="3FEE47D4" w:rsidR="00E014D1" w:rsidRDefault="00131FE7" w:rsidP="00843D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Напомню, что если до 2010 года  антикоррупционная работа проводилась на основе ежегодного  Плана, то с 2010 года  в городском округе действует </w:t>
      </w:r>
      <w:r w:rsidR="00FC6EC5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Программа противодействия коррупции</w:t>
      </w:r>
      <w:r w:rsidR="00E014D1">
        <w:rPr>
          <w:rFonts w:ascii="Times New Roman" w:hAnsi="Times New Roman" w:cs="Times New Roman"/>
          <w:sz w:val="28"/>
          <w:szCs w:val="28"/>
        </w:rPr>
        <w:t>, а с 2018 года на реализацию мероприятий Программы выделяются финансовые средства, которые направляются на антикоррупционное обучение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4D1">
        <w:rPr>
          <w:rFonts w:ascii="Times New Roman" w:hAnsi="Times New Roman" w:cs="Times New Roman"/>
          <w:sz w:val="28"/>
          <w:szCs w:val="28"/>
        </w:rPr>
        <w:t xml:space="preserve">и изготовление  наглядной агитационной продукции.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9C06F6" w14:textId="7A2E6DA1" w:rsidR="00843D3F" w:rsidRPr="00843D3F" w:rsidRDefault="00131FE7" w:rsidP="00843D3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4D1">
        <w:rPr>
          <w:rFonts w:ascii="Times New Roman" w:hAnsi="Times New Roman" w:cs="Times New Roman"/>
          <w:sz w:val="28"/>
          <w:szCs w:val="28"/>
        </w:rPr>
        <w:t xml:space="preserve">В настоящее время действует Программа </w:t>
      </w:r>
      <w:r w:rsidR="00E014D1" w:rsidRPr="00B7497C">
        <w:rPr>
          <w:rFonts w:ascii="Times New Roman" w:hAnsi="Times New Roman" w:cs="Times New Roman"/>
          <w:sz w:val="28"/>
          <w:szCs w:val="28"/>
        </w:rPr>
        <w:t>«Противодействие коррупции в городском округе Спасск-Дальний на 2022-2025 годы»</w:t>
      </w:r>
      <w:r w:rsidR="00E014D1">
        <w:rPr>
          <w:rFonts w:ascii="Times New Roman" w:hAnsi="Times New Roman" w:cs="Times New Roman"/>
          <w:sz w:val="28"/>
          <w:szCs w:val="28"/>
        </w:rPr>
        <w:t>, утвержденная в феврале 2022 года</w:t>
      </w:r>
      <w:r w:rsidR="00FC6EC5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4E60A0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4E60A0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proofErr w:type="gramStart"/>
      <w:r w:rsidR="004E60A0">
        <w:rPr>
          <w:rFonts w:ascii="Times New Roman" w:hAnsi="Times New Roman" w:cs="Times New Roman"/>
          <w:sz w:val="28"/>
          <w:szCs w:val="28"/>
        </w:rPr>
        <w:t>антикоррупционного  Плана</w:t>
      </w:r>
      <w:proofErr w:type="gramEnd"/>
      <w:r w:rsidR="004E60A0">
        <w:rPr>
          <w:rFonts w:ascii="Times New Roman" w:hAnsi="Times New Roman" w:cs="Times New Roman"/>
          <w:sz w:val="28"/>
          <w:szCs w:val="28"/>
        </w:rPr>
        <w:t xml:space="preserve"> </w:t>
      </w:r>
      <w:r w:rsidR="004E60A0">
        <w:rPr>
          <w:rFonts w:ascii="Times New Roman" w:hAnsi="Times New Roman" w:cs="Times New Roman"/>
          <w:sz w:val="28"/>
          <w:szCs w:val="28"/>
        </w:rPr>
        <w:t xml:space="preserve">и </w:t>
      </w:r>
      <w:r w:rsidR="00FC6EC5">
        <w:rPr>
          <w:rFonts w:ascii="Times New Roman" w:hAnsi="Times New Roman" w:cs="Times New Roman"/>
          <w:sz w:val="28"/>
          <w:szCs w:val="28"/>
        </w:rPr>
        <w:t>Программы противодействия коррупции Приморского края на 2021-2025 годы.</w:t>
      </w:r>
      <w:r w:rsidR="00B7497C" w:rsidRPr="00B7497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B8509" w14:textId="2F393490" w:rsidR="000B01E6" w:rsidRDefault="003D26D1" w:rsidP="004E60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38"/>
          <w:spacing w:val="0"/>
          <w:sz w:val="28"/>
          <w:szCs w:val="28"/>
        </w:rPr>
      </w:pPr>
      <w:r>
        <w:rPr>
          <w:sz w:val="28"/>
          <w:szCs w:val="28"/>
        </w:rPr>
        <w:t>В</w:t>
      </w:r>
      <w:r w:rsidR="000B01E6">
        <w:rPr>
          <w:rFonts w:ascii="Times New Roman" w:hAnsi="Times New Roman" w:cs="Times New Roman"/>
          <w:sz w:val="28"/>
          <w:szCs w:val="28"/>
        </w:rPr>
        <w:t xml:space="preserve"> </w:t>
      </w:r>
      <w:r w:rsidR="000B01E6" w:rsidRPr="000B01E6">
        <w:rPr>
          <w:rStyle w:val="FontStyle38"/>
          <w:spacing w:val="0"/>
          <w:sz w:val="28"/>
          <w:szCs w:val="28"/>
        </w:rPr>
        <w:t xml:space="preserve">органах местного самоуправления </w:t>
      </w:r>
      <w:proofErr w:type="gramStart"/>
      <w:r w:rsidR="000B01E6" w:rsidRPr="000B01E6">
        <w:rPr>
          <w:rStyle w:val="FontStyle38"/>
          <w:spacing w:val="0"/>
          <w:sz w:val="28"/>
          <w:szCs w:val="28"/>
        </w:rPr>
        <w:t>определены  ответственны</w:t>
      </w:r>
      <w:r w:rsidR="004E60A0">
        <w:rPr>
          <w:rStyle w:val="FontStyle38"/>
          <w:spacing w:val="0"/>
          <w:sz w:val="28"/>
          <w:szCs w:val="28"/>
        </w:rPr>
        <w:t>е</w:t>
      </w:r>
      <w:proofErr w:type="gramEnd"/>
      <w:r w:rsidR="000B01E6" w:rsidRPr="000B01E6">
        <w:rPr>
          <w:rStyle w:val="FontStyle38"/>
          <w:spacing w:val="0"/>
          <w:sz w:val="28"/>
          <w:szCs w:val="28"/>
        </w:rPr>
        <w:t xml:space="preserve"> должностны</w:t>
      </w:r>
      <w:r w:rsidR="004E60A0">
        <w:rPr>
          <w:rStyle w:val="FontStyle38"/>
          <w:spacing w:val="0"/>
          <w:sz w:val="28"/>
          <w:szCs w:val="28"/>
        </w:rPr>
        <w:t>е</w:t>
      </w:r>
      <w:r w:rsidR="000B01E6" w:rsidRPr="000B01E6">
        <w:rPr>
          <w:rStyle w:val="FontStyle38"/>
          <w:spacing w:val="0"/>
          <w:sz w:val="28"/>
          <w:szCs w:val="28"/>
        </w:rPr>
        <w:t xml:space="preserve">  лица  по профилактике коррупционных   и иных правонарушений – в </w:t>
      </w:r>
      <w:r>
        <w:rPr>
          <w:rStyle w:val="FontStyle38"/>
          <w:spacing w:val="0"/>
          <w:sz w:val="28"/>
          <w:szCs w:val="28"/>
        </w:rPr>
        <w:t xml:space="preserve">административном управлении Администрации </w:t>
      </w:r>
      <w:r w:rsidR="000B01E6" w:rsidRPr="000B01E6">
        <w:rPr>
          <w:rStyle w:val="FontStyle38"/>
          <w:spacing w:val="0"/>
          <w:sz w:val="28"/>
          <w:szCs w:val="28"/>
        </w:rPr>
        <w:t xml:space="preserve"> - 3 чел.,  в Думе городского округа - 1 чел.</w:t>
      </w:r>
      <w:r>
        <w:rPr>
          <w:rStyle w:val="FontStyle38"/>
          <w:spacing w:val="0"/>
          <w:sz w:val="28"/>
          <w:szCs w:val="28"/>
        </w:rPr>
        <w:t xml:space="preserve"> </w:t>
      </w:r>
      <w:r w:rsidR="00165AA7">
        <w:rPr>
          <w:rStyle w:val="FontStyle38"/>
          <w:spacing w:val="0"/>
          <w:sz w:val="28"/>
          <w:szCs w:val="28"/>
        </w:rPr>
        <w:t xml:space="preserve">Активно функционируют созданные </w:t>
      </w:r>
      <w:r w:rsidR="00165AA7">
        <w:rPr>
          <w:rStyle w:val="FontStyle38"/>
          <w:spacing w:val="0"/>
          <w:sz w:val="28"/>
          <w:szCs w:val="28"/>
        </w:rPr>
        <w:t>в Администрации и Думе</w:t>
      </w:r>
      <w:r w:rsidR="00165AA7">
        <w:rPr>
          <w:rStyle w:val="FontStyle38"/>
          <w:spacing w:val="0"/>
          <w:sz w:val="28"/>
          <w:szCs w:val="28"/>
        </w:rPr>
        <w:t xml:space="preserve"> </w:t>
      </w:r>
      <w:r>
        <w:rPr>
          <w:rStyle w:val="FontStyle38"/>
          <w:spacing w:val="0"/>
          <w:sz w:val="28"/>
          <w:szCs w:val="28"/>
        </w:rPr>
        <w:t xml:space="preserve">комиссии по соблюдению требований к служебному поведению муниципальных служащих и урегулированию конфликта. </w:t>
      </w:r>
    </w:p>
    <w:p w14:paraId="40A256A6" w14:textId="5587077B" w:rsidR="009D5E59" w:rsidRPr="000B01E6" w:rsidRDefault="009D5E59" w:rsidP="004E60A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Style w:val="FontStyle38"/>
          <w:spacing w:val="0"/>
          <w:sz w:val="28"/>
          <w:szCs w:val="28"/>
        </w:rPr>
      </w:pPr>
      <w:r>
        <w:rPr>
          <w:rStyle w:val="FontStyle38"/>
          <w:spacing w:val="0"/>
          <w:sz w:val="28"/>
          <w:szCs w:val="28"/>
        </w:rPr>
        <w:t xml:space="preserve">Подробнее о </w:t>
      </w:r>
      <w:proofErr w:type="gramStart"/>
      <w:r>
        <w:rPr>
          <w:rStyle w:val="FontStyle38"/>
          <w:spacing w:val="0"/>
          <w:sz w:val="28"/>
          <w:szCs w:val="28"/>
        </w:rPr>
        <w:t>данной  работе</w:t>
      </w:r>
      <w:proofErr w:type="gramEnd"/>
      <w:r>
        <w:rPr>
          <w:rStyle w:val="FontStyle38"/>
          <w:spacing w:val="0"/>
          <w:sz w:val="28"/>
          <w:szCs w:val="28"/>
        </w:rPr>
        <w:t xml:space="preserve"> будет доложено  далее по повестке. </w:t>
      </w:r>
    </w:p>
    <w:p w14:paraId="308CD820" w14:textId="570B52B4" w:rsidR="00672203" w:rsidRPr="00672203" w:rsidRDefault="00672203" w:rsidP="000408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2203">
        <w:rPr>
          <w:rFonts w:ascii="Times New Roman" w:hAnsi="Times New Roman" w:cs="Times New Roman"/>
          <w:sz w:val="28"/>
          <w:szCs w:val="28"/>
        </w:rPr>
        <w:t>Коллеги! Завершая доклад, отме</w:t>
      </w:r>
      <w:r w:rsidR="0004087E">
        <w:rPr>
          <w:rFonts w:ascii="Times New Roman" w:hAnsi="Times New Roman" w:cs="Times New Roman"/>
          <w:sz w:val="28"/>
          <w:szCs w:val="28"/>
        </w:rPr>
        <w:t>чу</w:t>
      </w:r>
      <w:r w:rsidRPr="00672203">
        <w:rPr>
          <w:rFonts w:ascii="Times New Roman" w:hAnsi="Times New Roman" w:cs="Times New Roman"/>
          <w:sz w:val="28"/>
          <w:szCs w:val="28"/>
        </w:rPr>
        <w:t xml:space="preserve">, что  эффективность реализации государственной политики в вопросах противодействия коррупции зависит от каждого из нас, необходимо дистанцироваться от формализма, вести кропотливую, последовательную и творческую работу по формированию в общественном сознании нетерпимости и негативного отношения к коррупционным и иным правонарушениям. Общим итогом предпринимаемых усилий </w:t>
      </w:r>
      <w:r>
        <w:rPr>
          <w:rFonts w:ascii="Times New Roman" w:hAnsi="Times New Roman" w:cs="Times New Roman"/>
          <w:sz w:val="28"/>
          <w:szCs w:val="28"/>
        </w:rPr>
        <w:t xml:space="preserve">станет </w:t>
      </w:r>
      <w:r w:rsidRPr="00672203">
        <w:rPr>
          <w:rFonts w:ascii="Times New Roman" w:hAnsi="Times New Roman" w:cs="Times New Roman"/>
          <w:sz w:val="28"/>
          <w:szCs w:val="28"/>
        </w:rPr>
        <w:t>действенная, развивающаяся система</w:t>
      </w:r>
      <w:r w:rsidR="009D5E59">
        <w:rPr>
          <w:rFonts w:ascii="Times New Roman" w:hAnsi="Times New Roman" w:cs="Times New Roman"/>
          <w:sz w:val="28"/>
          <w:szCs w:val="28"/>
        </w:rPr>
        <w:t xml:space="preserve"> противодействия коррупционным проявлениям во всех сферах деятельности.</w:t>
      </w:r>
    </w:p>
    <w:p w14:paraId="47E5397D" w14:textId="77777777" w:rsidR="00165AA7" w:rsidRDefault="00165AA7" w:rsidP="00165AA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48EAB1" w14:textId="77777777" w:rsidR="009D5E59" w:rsidRDefault="009D5E59" w:rsidP="002B149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Спасибо за внимание!</w:t>
      </w:r>
    </w:p>
    <w:p w14:paraId="5A9E8A42" w14:textId="271AA7A3" w:rsidR="00CA5380" w:rsidRPr="00CA5380" w:rsidRDefault="00CA5380" w:rsidP="004C070B">
      <w:pPr>
        <w:pStyle w:val="a4"/>
        <w:ind w:left="9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F899A9" w14:textId="77777777" w:rsidR="00CA5380" w:rsidRPr="00926D57" w:rsidRDefault="00CA5380" w:rsidP="002841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5380" w:rsidRPr="00926D57" w:rsidSect="00354C1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7E17"/>
    <w:multiLevelType w:val="multilevel"/>
    <w:tmpl w:val="1D2E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D2032"/>
    <w:multiLevelType w:val="hybridMultilevel"/>
    <w:tmpl w:val="542C6C80"/>
    <w:lvl w:ilvl="0" w:tplc="5F023F50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784251">
    <w:abstractNumId w:val="1"/>
  </w:num>
  <w:num w:numId="2" w16cid:durableId="11687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FED"/>
    <w:rsid w:val="0004087E"/>
    <w:rsid w:val="000B01E6"/>
    <w:rsid w:val="00131FE7"/>
    <w:rsid w:val="00165AA7"/>
    <w:rsid w:val="001A19FA"/>
    <w:rsid w:val="001F5E5E"/>
    <w:rsid w:val="0028419E"/>
    <w:rsid w:val="002A2FED"/>
    <w:rsid w:val="002B149C"/>
    <w:rsid w:val="00354C10"/>
    <w:rsid w:val="00384517"/>
    <w:rsid w:val="003D26D1"/>
    <w:rsid w:val="003D6166"/>
    <w:rsid w:val="00461DF5"/>
    <w:rsid w:val="004C070B"/>
    <w:rsid w:val="004E60A0"/>
    <w:rsid w:val="00556056"/>
    <w:rsid w:val="005D56DA"/>
    <w:rsid w:val="00672203"/>
    <w:rsid w:val="008051DE"/>
    <w:rsid w:val="00843D3F"/>
    <w:rsid w:val="008674FD"/>
    <w:rsid w:val="00926D57"/>
    <w:rsid w:val="009D5E59"/>
    <w:rsid w:val="00B612D3"/>
    <w:rsid w:val="00B70EBD"/>
    <w:rsid w:val="00B7255B"/>
    <w:rsid w:val="00B7497C"/>
    <w:rsid w:val="00CA5380"/>
    <w:rsid w:val="00E014D1"/>
    <w:rsid w:val="00EE100F"/>
    <w:rsid w:val="00F557E7"/>
    <w:rsid w:val="00FC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A538"/>
  <w15:chartTrackingRefBased/>
  <w15:docId w15:val="{8D2F5007-2EA0-4043-8382-2932F5B4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E5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5380"/>
    <w:pPr>
      <w:ind w:left="720"/>
      <w:contextualSpacing/>
    </w:pPr>
  </w:style>
  <w:style w:type="character" w:customStyle="1" w:styleId="FontStyle38">
    <w:name w:val="Font Style38"/>
    <w:basedOn w:val="a0"/>
    <w:uiPriority w:val="99"/>
    <w:rsid w:val="000B01E6"/>
    <w:rPr>
      <w:rFonts w:ascii="Times New Roman" w:hAnsi="Times New Roman" w:cs="Times New Roman"/>
      <w:spacing w:val="20"/>
      <w:sz w:val="26"/>
      <w:szCs w:val="26"/>
    </w:rPr>
  </w:style>
  <w:style w:type="paragraph" w:customStyle="1" w:styleId="Style2">
    <w:name w:val="Style2"/>
    <w:basedOn w:val="a"/>
    <w:uiPriority w:val="99"/>
    <w:rsid w:val="000B01E6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6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BC1E2-22B2-4AC5-BC76-210D67B8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Путиловская Н.Е.</dc:creator>
  <cp:keywords/>
  <dc:description/>
  <cp:lastModifiedBy>Путиловская Н.Е.</cp:lastModifiedBy>
  <cp:revision>5</cp:revision>
  <cp:lastPrinted>2023-02-14T10:57:00Z</cp:lastPrinted>
  <dcterms:created xsi:type="dcterms:W3CDTF">2023-02-14T01:49:00Z</dcterms:created>
  <dcterms:modified xsi:type="dcterms:W3CDTF">2023-02-14T10:58:00Z</dcterms:modified>
</cp:coreProperties>
</file>