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5314C7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474440405" r:id="rId7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236B65" w:rsidRDefault="00C976AC" w:rsidP="00C976AC">
      <w:pPr>
        <w:jc w:val="center"/>
        <w:rPr>
          <w:b/>
          <w:sz w:val="32"/>
          <w:szCs w:val="32"/>
        </w:rPr>
      </w:pPr>
    </w:p>
    <w:p w:rsidR="00C976AC" w:rsidRPr="00071FE7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976AC" w:rsidRPr="00236B65" w:rsidRDefault="00C976AC" w:rsidP="00C976AC"/>
    <w:p w:rsidR="00C976AC" w:rsidRPr="00C33CFC" w:rsidRDefault="00C976AC" w:rsidP="00C976AC">
      <w:pPr>
        <w:rPr>
          <w:sz w:val="26"/>
          <w:szCs w:val="26"/>
        </w:rPr>
      </w:pPr>
      <w:r w:rsidRPr="00C33CFC">
        <w:rPr>
          <w:sz w:val="26"/>
          <w:szCs w:val="26"/>
        </w:rPr>
        <w:t>«</w:t>
      </w:r>
      <w:r w:rsidR="00C33CFC" w:rsidRPr="00C33CFC">
        <w:rPr>
          <w:sz w:val="26"/>
          <w:szCs w:val="26"/>
        </w:rPr>
        <w:t xml:space="preserve"> 17 </w:t>
      </w:r>
      <w:r w:rsidRPr="00C33CFC">
        <w:rPr>
          <w:sz w:val="26"/>
          <w:szCs w:val="26"/>
        </w:rPr>
        <w:t>»</w:t>
      </w:r>
      <w:r w:rsidR="00C33CFC" w:rsidRPr="00C33CFC">
        <w:rPr>
          <w:sz w:val="26"/>
          <w:szCs w:val="26"/>
        </w:rPr>
        <w:t xml:space="preserve"> июня </w:t>
      </w:r>
      <w:r w:rsidRPr="00C33CFC">
        <w:rPr>
          <w:sz w:val="26"/>
          <w:szCs w:val="26"/>
        </w:rPr>
        <w:t>20</w:t>
      </w:r>
      <w:r w:rsidR="00C33CFC" w:rsidRPr="00C33CFC">
        <w:rPr>
          <w:sz w:val="26"/>
          <w:szCs w:val="26"/>
        </w:rPr>
        <w:t>14</w:t>
      </w:r>
      <w:r w:rsidRPr="00C33CFC">
        <w:rPr>
          <w:sz w:val="26"/>
          <w:szCs w:val="26"/>
        </w:rPr>
        <w:t xml:space="preserve"> г.        г. Спасск-Дальний, Приморск</w:t>
      </w:r>
      <w:r w:rsidR="00C33CFC">
        <w:rPr>
          <w:sz w:val="26"/>
          <w:szCs w:val="26"/>
        </w:rPr>
        <w:t xml:space="preserve">ого края            </w:t>
      </w:r>
      <w:r w:rsidR="00C33CFC">
        <w:rPr>
          <w:sz w:val="26"/>
          <w:szCs w:val="26"/>
        </w:rPr>
        <w:tab/>
      </w:r>
      <w:r w:rsidR="00C33CFC">
        <w:rPr>
          <w:sz w:val="26"/>
          <w:szCs w:val="26"/>
        </w:rPr>
        <w:tab/>
        <w:t xml:space="preserve">    № 56</w:t>
      </w:r>
    </w:p>
    <w:p w:rsidR="00C976AC" w:rsidRPr="00071FE7" w:rsidRDefault="00C976AC" w:rsidP="00C976AC">
      <w:pPr>
        <w:jc w:val="center"/>
        <w:rPr>
          <w:sz w:val="24"/>
          <w:szCs w:val="24"/>
        </w:rPr>
      </w:pPr>
    </w:p>
    <w:p w:rsidR="008A4583" w:rsidRPr="008A4583" w:rsidRDefault="008A4583" w:rsidP="008A4583">
      <w:pPr>
        <w:jc w:val="both"/>
        <w:rPr>
          <w:sz w:val="26"/>
          <w:szCs w:val="26"/>
        </w:rPr>
      </w:pPr>
      <w:r w:rsidRPr="008A4583">
        <w:rPr>
          <w:sz w:val="26"/>
          <w:szCs w:val="26"/>
        </w:rPr>
        <w:t>Об отчёте главы городского округа Спасск-Дальний</w:t>
      </w:r>
    </w:p>
    <w:p w:rsidR="008A4583" w:rsidRPr="008A4583" w:rsidRDefault="008A4583" w:rsidP="008A45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4583">
        <w:rPr>
          <w:sz w:val="26"/>
          <w:szCs w:val="26"/>
        </w:rPr>
        <w:t>о результатах его деятельности и деятельности Думы</w:t>
      </w:r>
    </w:p>
    <w:p w:rsidR="008A4583" w:rsidRPr="008A4583" w:rsidRDefault="008A4583" w:rsidP="008A45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4583">
        <w:rPr>
          <w:sz w:val="26"/>
          <w:szCs w:val="26"/>
        </w:rPr>
        <w:t>городского округа Спасск-Дальний за 20</w:t>
      </w:r>
      <w:r>
        <w:rPr>
          <w:sz w:val="26"/>
          <w:szCs w:val="26"/>
        </w:rPr>
        <w:t xml:space="preserve">13 </w:t>
      </w:r>
      <w:r w:rsidRPr="008A4583">
        <w:rPr>
          <w:sz w:val="26"/>
          <w:szCs w:val="26"/>
        </w:rPr>
        <w:t>год</w:t>
      </w:r>
    </w:p>
    <w:p w:rsidR="008A4583" w:rsidRPr="008A4583" w:rsidRDefault="008A4583" w:rsidP="00602418">
      <w:pPr>
        <w:jc w:val="both"/>
        <w:rPr>
          <w:sz w:val="26"/>
          <w:szCs w:val="26"/>
        </w:rPr>
      </w:pPr>
    </w:p>
    <w:p w:rsidR="008A4583" w:rsidRPr="008A4583" w:rsidRDefault="008A4583" w:rsidP="00602418">
      <w:pPr>
        <w:jc w:val="both"/>
        <w:rPr>
          <w:b/>
          <w:sz w:val="26"/>
          <w:szCs w:val="26"/>
        </w:rPr>
      </w:pPr>
      <w:r w:rsidRPr="008A4583">
        <w:rPr>
          <w:sz w:val="26"/>
          <w:szCs w:val="26"/>
        </w:rPr>
        <w:tab/>
        <w:t>Руководствуясь  частью 4</w:t>
      </w:r>
      <w:r w:rsidRPr="008A4583">
        <w:rPr>
          <w:sz w:val="26"/>
          <w:szCs w:val="26"/>
          <w:vertAlign w:val="superscript"/>
        </w:rPr>
        <w:t xml:space="preserve">1 </w:t>
      </w:r>
      <w:r w:rsidRPr="008A4583">
        <w:rPr>
          <w:sz w:val="26"/>
          <w:szCs w:val="26"/>
        </w:rPr>
        <w:t>статьи 26 Устава городского округа Спасск-Дальний, рассмотрев отчет главы городского округа Спасск-Дальний о результатах его деятельности и деятельности Думы городского округа Спасск-Дальний за  2013 год,</w:t>
      </w:r>
      <w:r w:rsidR="00C431A6">
        <w:rPr>
          <w:sz w:val="26"/>
          <w:szCs w:val="26"/>
        </w:rPr>
        <w:t xml:space="preserve"> </w:t>
      </w:r>
      <w:r w:rsidRPr="008A4583">
        <w:rPr>
          <w:sz w:val="26"/>
          <w:szCs w:val="26"/>
        </w:rPr>
        <w:t>Дума городского округа</w:t>
      </w:r>
    </w:p>
    <w:p w:rsidR="008A4583" w:rsidRPr="008A4583" w:rsidRDefault="008A4583" w:rsidP="008A4583">
      <w:pPr>
        <w:rPr>
          <w:sz w:val="26"/>
          <w:szCs w:val="26"/>
        </w:rPr>
      </w:pPr>
    </w:p>
    <w:p w:rsidR="008A4583" w:rsidRPr="008A4583" w:rsidRDefault="008A4583" w:rsidP="008A4583">
      <w:pPr>
        <w:spacing w:line="360" w:lineRule="auto"/>
        <w:jc w:val="both"/>
        <w:rPr>
          <w:sz w:val="26"/>
          <w:szCs w:val="26"/>
        </w:rPr>
      </w:pPr>
      <w:r w:rsidRPr="008A4583">
        <w:rPr>
          <w:sz w:val="26"/>
          <w:szCs w:val="26"/>
        </w:rPr>
        <w:t>РЕШИЛА:</w:t>
      </w:r>
    </w:p>
    <w:p w:rsidR="008A4583" w:rsidRPr="008A4583" w:rsidRDefault="008A4583" w:rsidP="008A4583">
      <w:pPr>
        <w:jc w:val="both"/>
        <w:rPr>
          <w:sz w:val="26"/>
          <w:szCs w:val="26"/>
        </w:rPr>
      </w:pPr>
    </w:p>
    <w:p w:rsidR="008A4583" w:rsidRPr="008A4583" w:rsidRDefault="008A4583" w:rsidP="00602418">
      <w:pPr>
        <w:ind w:firstLine="709"/>
        <w:jc w:val="both"/>
        <w:rPr>
          <w:sz w:val="26"/>
          <w:szCs w:val="26"/>
        </w:rPr>
      </w:pPr>
      <w:r w:rsidRPr="008A4583">
        <w:rPr>
          <w:sz w:val="26"/>
          <w:szCs w:val="26"/>
        </w:rPr>
        <w:t>1. Отчет главы городского округа Спасск-Дальний о результатах его деятельности и деятельности Думы город</w:t>
      </w:r>
      <w:r w:rsidR="0099429A">
        <w:rPr>
          <w:sz w:val="26"/>
          <w:szCs w:val="26"/>
        </w:rPr>
        <w:t xml:space="preserve">ского округа Спасск-Дальний за </w:t>
      </w:r>
      <w:r>
        <w:rPr>
          <w:sz w:val="26"/>
          <w:szCs w:val="26"/>
        </w:rPr>
        <w:t>2013</w:t>
      </w:r>
      <w:r w:rsidRPr="008A4583">
        <w:rPr>
          <w:sz w:val="26"/>
          <w:szCs w:val="26"/>
        </w:rPr>
        <w:t xml:space="preserve"> год принять к сведению (прилагается).</w:t>
      </w:r>
    </w:p>
    <w:p w:rsidR="008A4583" w:rsidRPr="008A4583" w:rsidRDefault="008A4583" w:rsidP="00602418">
      <w:pPr>
        <w:ind w:firstLine="709"/>
        <w:jc w:val="both"/>
        <w:rPr>
          <w:sz w:val="26"/>
          <w:szCs w:val="26"/>
        </w:rPr>
      </w:pPr>
      <w:r w:rsidRPr="008A4583">
        <w:rPr>
          <w:sz w:val="26"/>
          <w:szCs w:val="26"/>
        </w:rPr>
        <w:t xml:space="preserve">2. Признать деятельность главы городского округа </w:t>
      </w:r>
      <w:proofErr w:type="gramStart"/>
      <w:r w:rsidRPr="008A4583">
        <w:rPr>
          <w:sz w:val="26"/>
          <w:szCs w:val="26"/>
        </w:rPr>
        <w:t>Спасска-Дальнего</w:t>
      </w:r>
      <w:proofErr w:type="gramEnd"/>
      <w:r w:rsidRPr="008A4583">
        <w:rPr>
          <w:sz w:val="26"/>
          <w:szCs w:val="26"/>
        </w:rPr>
        <w:t xml:space="preserve"> по  исполнению своих полномочий за период </w:t>
      </w:r>
      <w:r>
        <w:rPr>
          <w:sz w:val="26"/>
          <w:szCs w:val="26"/>
        </w:rPr>
        <w:t>2013г</w:t>
      </w:r>
      <w:r w:rsidRPr="008A4583">
        <w:rPr>
          <w:sz w:val="26"/>
          <w:szCs w:val="26"/>
        </w:rPr>
        <w:t>од удовлетворительной.</w:t>
      </w:r>
    </w:p>
    <w:p w:rsidR="008A4583" w:rsidRPr="008A4583" w:rsidRDefault="008A4583" w:rsidP="00602418">
      <w:pPr>
        <w:ind w:firstLine="709"/>
        <w:jc w:val="both"/>
        <w:rPr>
          <w:sz w:val="26"/>
          <w:szCs w:val="26"/>
        </w:rPr>
      </w:pPr>
      <w:r w:rsidRPr="008A4583">
        <w:rPr>
          <w:sz w:val="26"/>
          <w:szCs w:val="26"/>
        </w:rPr>
        <w:t>3. Опубликовать настоящее решение в газете «Спасск».</w:t>
      </w:r>
    </w:p>
    <w:p w:rsidR="008A4583" w:rsidRPr="008A4583" w:rsidRDefault="008A4583" w:rsidP="008A4583">
      <w:pPr>
        <w:pStyle w:val="a4"/>
        <w:spacing w:line="360" w:lineRule="auto"/>
        <w:rPr>
          <w:szCs w:val="26"/>
        </w:rPr>
      </w:pPr>
    </w:p>
    <w:p w:rsidR="008A4583" w:rsidRPr="008A4583" w:rsidRDefault="008A4583" w:rsidP="008A4583">
      <w:pPr>
        <w:pStyle w:val="a4"/>
        <w:rPr>
          <w:szCs w:val="26"/>
        </w:rPr>
      </w:pPr>
    </w:p>
    <w:p w:rsidR="008A4583" w:rsidRPr="008A4583" w:rsidRDefault="008A4583" w:rsidP="008A4583">
      <w:pPr>
        <w:pStyle w:val="a4"/>
        <w:rPr>
          <w:szCs w:val="26"/>
        </w:rPr>
      </w:pPr>
    </w:p>
    <w:p w:rsidR="008A4583" w:rsidRPr="008A4583" w:rsidRDefault="008A4583" w:rsidP="008A4583">
      <w:pPr>
        <w:pStyle w:val="a4"/>
        <w:rPr>
          <w:szCs w:val="26"/>
        </w:rPr>
      </w:pPr>
      <w:r w:rsidRPr="008A4583">
        <w:rPr>
          <w:szCs w:val="26"/>
        </w:rPr>
        <w:t xml:space="preserve">Глава городского округа </w:t>
      </w:r>
    </w:p>
    <w:p w:rsidR="008A4583" w:rsidRPr="008A4583" w:rsidRDefault="008A4583" w:rsidP="008A4583">
      <w:pPr>
        <w:pStyle w:val="a4"/>
        <w:rPr>
          <w:szCs w:val="26"/>
        </w:rPr>
      </w:pPr>
      <w:r w:rsidRPr="008A4583">
        <w:rPr>
          <w:szCs w:val="26"/>
        </w:rPr>
        <w:t>Спасск-Дальний</w:t>
      </w:r>
      <w:r w:rsidRPr="008A4583">
        <w:rPr>
          <w:szCs w:val="26"/>
        </w:rPr>
        <w:tab/>
      </w:r>
      <w:r w:rsidRPr="008A4583">
        <w:rPr>
          <w:szCs w:val="26"/>
        </w:rPr>
        <w:tab/>
      </w:r>
      <w:r w:rsidRPr="008A4583">
        <w:rPr>
          <w:szCs w:val="26"/>
        </w:rPr>
        <w:tab/>
      </w:r>
      <w:r w:rsidRPr="008A4583">
        <w:rPr>
          <w:szCs w:val="26"/>
        </w:rPr>
        <w:tab/>
      </w:r>
      <w:r w:rsidR="00602418">
        <w:rPr>
          <w:szCs w:val="26"/>
        </w:rPr>
        <w:tab/>
      </w:r>
      <w:r w:rsidR="00602418">
        <w:rPr>
          <w:szCs w:val="26"/>
        </w:rPr>
        <w:tab/>
      </w:r>
      <w:r w:rsidR="00602418">
        <w:rPr>
          <w:szCs w:val="26"/>
        </w:rPr>
        <w:tab/>
      </w:r>
      <w:r w:rsidR="00602418">
        <w:rPr>
          <w:szCs w:val="26"/>
        </w:rPr>
        <w:tab/>
      </w:r>
      <w:r w:rsidR="00602418">
        <w:rPr>
          <w:szCs w:val="26"/>
        </w:rPr>
        <w:tab/>
        <w:t xml:space="preserve">  </w:t>
      </w:r>
      <w:r w:rsidRPr="008A4583">
        <w:rPr>
          <w:szCs w:val="26"/>
        </w:rPr>
        <w:t>В.</w:t>
      </w:r>
      <w:r w:rsidR="00602418">
        <w:rPr>
          <w:szCs w:val="26"/>
        </w:rPr>
        <w:t xml:space="preserve"> </w:t>
      </w:r>
      <w:r w:rsidRPr="008A4583">
        <w:rPr>
          <w:szCs w:val="26"/>
        </w:rPr>
        <w:t>Ф.</w:t>
      </w:r>
      <w:r w:rsidR="00602418">
        <w:rPr>
          <w:szCs w:val="26"/>
        </w:rPr>
        <w:t xml:space="preserve"> </w:t>
      </w:r>
      <w:r w:rsidRPr="008A4583">
        <w:rPr>
          <w:szCs w:val="26"/>
        </w:rPr>
        <w:t>Шумский</w:t>
      </w:r>
    </w:p>
    <w:p w:rsidR="008A4583" w:rsidRPr="008A4583" w:rsidRDefault="008A4583" w:rsidP="008A4583">
      <w:pPr>
        <w:pStyle w:val="a4"/>
        <w:rPr>
          <w:szCs w:val="26"/>
        </w:rPr>
      </w:pPr>
    </w:p>
    <w:p w:rsidR="008A4583" w:rsidRPr="008A4583" w:rsidRDefault="008A4583" w:rsidP="008A4583">
      <w:pPr>
        <w:pStyle w:val="a4"/>
        <w:rPr>
          <w:szCs w:val="26"/>
        </w:rPr>
      </w:pPr>
    </w:p>
    <w:p w:rsidR="005C3D38" w:rsidRDefault="005C3D38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Cs w:val="26"/>
        </w:rPr>
        <w:br w:type="page"/>
      </w:r>
    </w:p>
    <w:p w:rsidR="002A522E" w:rsidRPr="002A522E" w:rsidRDefault="002A522E" w:rsidP="002A522E">
      <w:pPr>
        <w:ind w:left="6804"/>
        <w:jc w:val="both"/>
        <w:rPr>
          <w:sz w:val="24"/>
          <w:szCs w:val="24"/>
        </w:rPr>
      </w:pPr>
      <w:r w:rsidRPr="002A522E">
        <w:rPr>
          <w:sz w:val="24"/>
          <w:szCs w:val="24"/>
        </w:rPr>
        <w:lastRenderedPageBreak/>
        <w:t xml:space="preserve">Приложение </w:t>
      </w:r>
    </w:p>
    <w:p w:rsidR="002A522E" w:rsidRPr="002A522E" w:rsidRDefault="002A522E" w:rsidP="002A522E">
      <w:pPr>
        <w:ind w:left="6804"/>
        <w:jc w:val="both"/>
        <w:rPr>
          <w:sz w:val="24"/>
          <w:szCs w:val="24"/>
        </w:rPr>
      </w:pPr>
      <w:r w:rsidRPr="002A522E">
        <w:rPr>
          <w:sz w:val="24"/>
          <w:szCs w:val="24"/>
        </w:rPr>
        <w:t>к решению Думы</w:t>
      </w:r>
    </w:p>
    <w:p w:rsidR="002A522E" w:rsidRPr="002A522E" w:rsidRDefault="002A522E" w:rsidP="002A522E">
      <w:pPr>
        <w:ind w:left="6804"/>
        <w:jc w:val="both"/>
        <w:rPr>
          <w:sz w:val="24"/>
          <w:szCs w:val="24"/>
        </w:rPr>
      </w:pPr>
      <w:r w:rsidRPr="002A522E">
        <w:rPr>
          <w:sz w:val="24"/>
          <w:szCs w:val="24"/>
        </w:rPr>
        <w:t>городского округа</w:t>
      </w:r>
    </w:p>
    <w:p w:rsidR="002A522E" w:rsidRPr="002A522E" w:rsidRDefault="002A522E" w:rsidP="002A522E">
      <w:pPr>
        <w:ind w:left="6804"/>
        <w:jc w:val="both"/>
        <w:rPr>
          <w:sz w:val="24"/>
          <w:szCs w:val="24"/>
        </w:rPr>
      </w:pPr>
      <w:r w:rsidRPr="002A522E">
        <w:rPr>
          <w:sz w:val="24"/>
          <w:szCs w:val="24"/>
        </w:rPr>
        <w:t>Спасск-Дальний</w:t>
      </w:r>
    </w:p>
    <w:p w:rsidR="002A522E" w:rsidRPr="002A522E" w:rsidRDefault="002A522E" w:rsidP="002A522E">
      <w:pPr>
        <w:ind w:left="6804" w:right="-144"/>
        <w:rPr>
          <w:sz w:val="24"/>
          <w:szCs w:val="24"/>
        </w:rPr>
      </w:pPr>
      <w:r w:rsidRPr="002A522E">
        <w:rPr>
          <w:sz w:val="24"/>
          <w:szCs w:val="24"/>
        </w:rPr>
        <w:t>от « 17 » июня 2014г. №56</w:t>
      </w:r>
    </w:p>
    <w:p w:rsidR="002A522E" w:rsidRDefault="002A522E" w:rsidP="005C3D3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5C3D38" w:rsidRPr="00AB72EB" w:rsidRDefault="005314C7" w:rsidP="005C3D3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ОТЧЁТ</w:t>
      </w:r>
      <w:bookmarkStart w:id="0" w:name="_GoBack"/>
      <w:bookmarkEnd w:id="0"/>
      <w:r w:rsidR="005C3D38" w:rsidRPr="00AB72EB">
        <w:rPr>
          <w:b/>
          <w:bCs/>
          <w:i/>
          <w:sz w:val="24"/>
          <w:szCs w:val="24"/>
        </w:rPr>
        <w:t xml:space="preserve"> </w:t>
      </w:r>
    </w:p>
    <w:p w:rsidR="005C3D38" w:rsidRPr="00AB72EB" w:rsidRDefault="005C3D38" w:rsidP="005C3D38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AB72EB">
        <w:rPr>
          <w:b/>
          <w:bCs/>
          <w:i/>
          <w:sz w:val="24"/>
          <w:szCs w:val="24"/>
        </w:rPr>
        <w:t>главы  городского округа Спасск-Дальний</w:t>
      </w:r>
    </w:p>
    <w:p w:rsidR="005C3D38" w:rsidRPr="00AB72EB" w:rsidRDefault="005C3D38" w:rsidP="005C3D38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B72EB">
        <w:rPr>
          <w:sz w:val="24"/>
          <w:szCs w:val="24"/>
        </w:rPr>
        <w:t>Сегодня нам предстоит подвести итоги прошедшего 2013 года, оценить ту работу, которая была проделана нами для улучшения жизни в нашем городе.</w:t>
      </w:r>
    </w:p>
    <w:p w:rsidR="005C3D38" w:rsidRPr="00AB72EB" w:rsidRDefault="005C3D38" w:rsidP="005C3D38">
      <w:pPr>
        <w:jc w:val="both"/>
        <w:rPr>
          <w:b/>
          <w:bCs/>
          <w:color w:val="C0504D"/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AB72EB">
        <w:rPr>
          <w:sz w:val="24"/>
          <w:szCs w:val="24"/>
        </w:rPr>
        <w:t>2013 год был  очень непростым  годом  для нашего города во всех отношениях. Не всё из того, что планировалось, удалось сделать. Однако  нельзя отрицать и того, что в 2013 году немало с</w:t>
      </w:r>
      <w:r>
        <w:rPr>
          <w:sz w:val="24"/>
          <w:szCs w:val="24"/>
        </w:rPr>
        <w:t xml:space="preserve">делано для будущего достижения  городским округом </w:t>
      </w:r>
      <w:r w:rsidRPr="00AB72EB">
        <w:rPr>
          <w:sz w:val="24"/>
          <w:szCs w:val="24"/>
        </w:rPr>
        <w:t> уровня динамично развивающихся территорий Приморского края.  К этому мы стремимся, и это становится возможным благодаря  повседневному труду наших жителей, взаимодействию всех ветвей власти - как исполнительной, так и представительной.</w:t>
      </w:r>
    </w:p>
    <w:p w:rsidR="005C3D38" w:rsidRPr="00AB72EB" w:rsidRDefault="005C3D38" w:rsidP="005C3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Говоря об итогах </w:t>
      </w:r>
      <w:r w:rsidRPr="00AB72EB">
        <w:rPr>
          <w:sz w:val="24"/>
          <w:szCs w:val="24"/>
        </w:rPr>
        <w:t>года, можно отм</w:t>
      </w:r>
      <w:r>
        <w:rPr>
          <w:sz w:val="24"/>
          <w:szCs w:val="24"/>
        </w:rPr>
        <w:t xml:space="preserve">етить, что развитие экономики </w:t>
      </w:r>
      <w:r w:rsidRPr="00AB72EB">
        <w:rPr>
          <w:sz w:val="24"/>
          <w:szCs w:val="24"/>
        </w:rPr>
        <w:t>города прохо</w:t>
      </w:r>
      <w:r>
        <w:rPr>
          <w:sz w:val="24"/>
          <w:szCs w:val="24"/>
        </w:rPr>
        <w:t xml:space="preserve">дило в более сложных условиях, чем в </w:t>
      </w:r>
      <w:r w:rsidRPr="00AB72EB">
        <w:rPr>
          <w:sz w:val="24"/>
          <w:szCs w:val="24"/>
        </w:rPr>
        <w:t>2012 году.</w:t>
      </w:r>
    </w:p>
    <w:p w:rsidR="005C3D38" w:rsidRPr="00D61478" w:rsidRDefault="005C3D38" w:rsidP="005C3D38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D61478">
        <w:rPr>
          <w:b/>
          <w:bCs/>
          <w:i/>
          <w:sz w:val="24"/>
          <w:szCs w:val="24"/>
        </w:rPr>
        <w:t xml:space="preserve">Бюджетная политика городского округа </w:t>
      </w:r>
    </w:p>
    <w:p w:rsidR="005C3D38" w:rsidRPr="00D61478" w:rsidRDefault="005C3D38" w:rsidP="005C3D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Именно бюджетная политика является важнейшим механизмом  управления городским округом и ей мы уделяли первостепенное  значение. </w:t>
      </w:r>
    </w:p>
    <w:p w:rsidR="005C3D38" w:rsidRPr="00D61478" w:rsidRDefault="005C3D38" w:rsidP="005C3D3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Бюджетная и налоговая политика проводилась в соответствии с действующим законодательством Российской Федерации и была направлена на сохранение и развитие доходного потенциала,  повышение эффективности бюджетных расходов, обеспечение сбалансированности и устойчивости местного бюджета.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</w:r>
      <w:proofErr w:type="gramStart"/>
      <w:r w:rsidRPr="00D61478">
        <w:rPr>
          <w:sz w:val="24"/>
          <w:szCs w:val="24"/>
        </w:rPr>
        <w:t xml:space="preserve">Бюджет городского округа Спасск-Дальний на 2013 год утверждён решением Думы городского округа Спасск-Дальний от 17 декабря 2012 года № 105 «О бюджете городского округа Спасск-Дальний на 2013 год и </w:t>
      </w:r>
      <w:r w:rsidRPr="00D61478">
        <w:rPr>
          <w:spacing w:val="-2"/>
          <w:sz w:val="24"/>
          <w:szCs w:val="24"/>
        </w:rPr>
        <w:t>плановый период 2014 и 2015 годов</w:t>
      </w:r>
      <w:r w:rsidRPr="00D61478">
        <w:rPr>
          <w:sz w:val="24"/>
          <w:szCs w:val="24"/>
        </w:rPr>
        <w:t>» в соответствии с бюджетным законодательством до начала финансового года  по доходам в сумме  549333, 37 тыс. руб.,  по расходам 570633, 37 тыс. руб.,  с дефицитом в</w:t>
      </w:r>
      <w:proofErr w:type="gramEnd"/>
      <w:r w:rsidRPr="00D61478">
        <w:rPr>
          <w:sz w:val="24"/>
          <w:szCs w:val="24"/>
        </w:rPr>
        <w:t xml:space="preserve"> сумме 21300, 0 тыс. руб.</w:t>
      </w:r>
    </w:p>
    <w:p w:rsidR="005C3D38" w:rsidRPr="00D61478" w:rsidRDefault="005C3D38" w:rsidP="005C3D38">
      <w:pPr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За 2013 год в бюджет городского округа Спасск-Дальний мобилизовано  753887 тыс. руб.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  <w:t>Основные статьи наполнения бюджета городского округа – это налоговые и неналоговые доходы, составляющие  53 % в общем объеме доходов, безвозмездные поступления из вышестоящих бюджетов бюджетной системы Российской Федерации занимают  47%.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noProof/>
          <w:sz w:val="24"/>
          <w:szCs w:val="24"/>
        </w:rPr>
        <w:t xml:space="preserve">Положительную динамику в сравнении с прошлым годом показали следу источники доходов, зачисляемые в бюджет города – налог на доходы физических лиц, земельный налог, государственная пошлина, доходы от использования имущества. </w:t>
      </w:r>
      <w:r w:rsidRPr="00D61478">
        <w:rPr>
          <w:sz w:val="24"/>
          <w:szCs w:val="24"/>
        </w:rPr>
        <w:t>Для решения вопросов увеличения налогового потенциала территории на 2013 год  принят комплексный план. Кроме того, утвержден совместный план мероприятий Администрации городского округа и Межрайонной ИФНС России № 3 по Приморскому краю по расширению налоговой базы по имущественным налогам на период 2013-2014 годы.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Особое внимание администрацией города уделяется мобилизации местных налогов (земельного, налога на имущество физических лиц) и неналоговых доходов.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В 2013 году в целях создания земельного рынка и выявления правообладателей земельных участков и объектов недвижимости продолжалась инвентаризация земель и объектов недвижимого имущества городского округа. Проводились работы по постановке на кадастровый учет земельных участков под многоквартирными домами. Велась разъяснительная работа с населением по заключению договоров аренды на земельные участки либо их оформлению в собственность.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lastRenderedPageBreak/>
        <w:t xml:space="preserve">Положительное влияние на ход поступления доходов в местный бюджет показывает практика проведения заседаний Межведомственной комиссии по налоговой и социальной политике и рабочей группы по мобилизации доходов в бюджет городского округа Спасск-Дальний. За 2013 год проведено 12 заседаний МВК и 6 заседаний рабочей группы. 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</w:r>
      <w:proofErr w:type="gramStart"/>
      <w:r w:rsidRPr="00D61478">
        <w:rPr>
          <w:sz w:val="24"/>
          <w:szCs w:val="24"/>
        </w:rPr>
        <w:t>Согласно анализу структуры расходов бюджета наибольший удельный вес в общей сумме расходов составили расходы  на социальную сферу – 79,7 %.  Расходы на жилищно-коммунальное хозяйство в сумме 36479,6 тыс. руб. (5,1 %), на национальную экономику 31181,4 тыс. руб. (4,4 %) на национальную безопасность и правоохранительную деятельность – 5826,8 тыс. руб. (0,8 %), на национальную оборону – 82,2 тыс. руб. (0,1 %).</w:t>
      </w:r>
      <w:proofErr w:type="gramEnd"/>
    </w:p>
    <w:p w:rsidR="005C3D38" w:rsidRPr="00D61478" w:rsidRDefault="005C3D38" w:rsidP="005C3D38">
      <w:pPr>
        <w:tabs>
          <w:tab w:val="left" w:pos="0"/>
        </w:tabs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</w:r>
      <w:r w:rsidRPr="00D61478">
        <w:rPr>
          <w:bCs/>
          <w:sz w:val="24"/>
          <w:szCs w:val="24"/>
        </w:rPr>
        <w:t xml:space="preserve">В соответствии с Указами Президента Российской Федерации от 7 мая  2012г. N 597 «О мероприятиях по реализации государственной социальной политики», от </w:t>
      </w:r>
      <w:r w:rsidRPr="00D61478">
        <w:rPr>
          <w:sz w:val="24"/>
          <w:szCs w:val="24"/>
        </w:rPr>
        <w:t xml:space="preserve"> 01.06.2012 г. № 761 «О национальной стратегии действий в интересах детей на 2012-2017 годы», П</w:t>
      </w:r>
      <w:r w:rsidRPr="00D61478">
        <w:rPr>
          <w:bCs/>
          <w:sz w:val="24"/>
          <w:szCs w:val="24"/>
        </w:rPr>
        <w:t xml:space="preserve">рограммой поэтапного совершенствования системы оплаты труда в государственных (муниципальных) учреждениях на 2012 - 2018 годы </w:t>
      </w:r>
      <w:r w:rsidRPr="00D61478">
        <w:rPr>
          <w:sz w:val="24"/>
          <w:szCs w:val="24"/>
        </w:rPr>
        <w:t>осуществлено поэтапное повышение заработной платы работников образовательных учреждений.  В бюджете городского округа Спасск-Дальний в 2013 году на реализацию 35 муниципальных целевых программ  было направлено  74,3  млн. руб. из них: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развитие дорожного хозяйства -16, 5 млн. руб.;</w:t>
      </w:r>
    </w:p>
    <w:p w:rsidR="005C3D38" w:rsidRPr="00D61478" w:rsidRDefault="005C3D38" w:rsidP="005C3D3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физическую культуру и спорт – 20,2 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энергосбережение и повышение энергетической эффективности – 5,1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развитие культуры – 2,1 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проведение  капитального и выборочного ремонта многоквартирных домов – 11,7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модернизацию  системы водоснабжения  - 0,8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проведение мероприятий по антитеррору- 1,7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развитие малого и среднего предпринимательства – 0,5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обеспечение пожарной безопасности – 3,5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развитие образование – 6,1  млн. руб.;</w:t>
      </w:r>
    </w:p>
    <w:p w:rsidR="005C3D38" w:rsidRPr="00D61478" w:rsidRDefault="005C3D38" w:rsidP="005C3D38">
      <w:pPr>
        <w:numPr>
          <w:ilvl w:val="0"/>
          <w:numId w:val="1"/>
        </w:numPr>
        <w:jc w:val="both"/>
        <w:rPr>
          <w:sz w:val="24"/>
          <w:szCs w:val="24"/>
        </w:rPr>
      </w:pPr>
      <w:r w:rsidRPr="00D61478">
        <w:rPr>
          <w:sz w:val="24"/>
          <w:szCs w:val="24"/>
        </w:rPr>
        <w:t>на улучшение освещенности городского округа- 3,4 млн. руб.;</w:t>
      </w:r>
    </w:p>
    <w:p w:rsidR="005C3D38" w:rsidRPr="00D61478" w:rsidRDefault="005C3D38" w:rsidP="005C3D3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D61478">
        <w:rPr>
          <w:sz w:val="24"/>
          <w:szCs w:val="24"/>
        </w:rPr>
        <w:t>обеспечением жильем молодых семей  – 1,2  млн. руб.;</w:t>
      </w:r>
    </w:p>
    <w:p w:rsidR="005C3D38" w:rsidRPr="00D61478" w:rsidRDefault="005C3D38" w:rsidP="005C3D3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прочие программы – 0,5 млн. руб. </w:t>
      </w:r>
    </w:p>
    <w:p w:rsidR="005C3D38" w:rsidRPr="00D61478" w:rsidRDefault="005C3D38" w:rsidP="005C3D38">
      <w:pPr>
        <w:tabs>
          <w:tab w:val="left" w:pos="0"/>
        </w:tabs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  <w:t xml:space="preserve"> Администрация городского округа в 2013 году на условиях </w:t>
      </w:r>
      <w:proofErr w:type="spellStart"/>
      <w:r w:rsidRPr="00D61478">
        <w:rPr>
          <w:sz w:val="24"/>
          <w:szCs w:val="24"/>
        </w:rPr>
        <w:t>софинансирования</w:t>
      </w:r>
      <w:proofErr w:type="spellEnd"/>
      <w:r w:rsidRPr="00D61478">
        <w:rPr>
          <w:sz w:val="24"/>
          <w:szCs w:val="24"/>
        </w:rPr>
        <w:t xml:space="preserve"> приняла участие в 7 государственных программах Приморского края. Из бюджета городского округа на условиях </w:t>
      </w:r>
      <w:proofErr w:type="spellStart"/>
      <w:r w:rsidRPr="00D61478">
        <w:rPr>
          <w:sz w:val="24"/>
          <w:szCs w:val="24"/>
        </w:rPr>
        <w:t>софинансирования</w:t>
      </w:r>
      <w:proofErr w:type="spellEnd"/>
      <w:r w:rsidRPr="00D61478">
        <w:rPr>
          <w:sz w:val="24"/>
          <w:szCs w:val="24"/>
        </w:rPr>
        <w:t xml:space="preserve">  было  выделено  47760,6  тыс. руб., в пределах нормативов, утвержденных порядками по расходованию субсидий. Сумм к возврату в краевой бюджет за невыполнение условий </w:t>
      </w:r>
      <w:proofErr w:type="spellStart"/>
      <w:r w:rsidRPr="00D61478">
        <w:rPr>
          <w:sz w:val="24"/>
          <w:szCs w:val="24"/>
        </w:rPr>
        <w:t>софинансирования</w:t>
      </w:r>
      <w:proofErr w:type="spellEnd"/>
      <w:r w:rsidRPr="00D61478">
        <w:rPr>
          <w:sz w:val="24"/>
          <w:szCs w:val="24"/>
        </w:rPr>
        <w:t xml:space="preserve">  не было.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В  рамках Государственных  программ Приморского края  были разработаны  муниципальные  программы:</w:t>
      </w:r>
    </w:p>
    <w:p w:rsidR="005C3D38" w:rsidRDefault="005C3D38" w:rsidP="005C3D38">
      <w:pPr>
        <w:pStyle w:val="a6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noProof/>
          <w:sz w:val="24"/>
          <w:szCs w:val="24"/>
        </w:rPr>
        <w:t xml:space="preserve">По государственной программе «Информационное общество»: МЦП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«Обеспечение доступа к сети Интернет образовательных учреждений городского округа Спасск-Дальний на 2013-2015 годы»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субсидии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 краевого бюджета составили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>482,73 тыс. руб.</w:t>
      </w:r>
    </w:p>
    <w:p w:rsidR="005C3D38" w:rsidRDefault="005C3D38" w:rsidP="005C3D38">
      <w:pPr>
        <w:pStyle w:val="a6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МЦП «Снижение административных барьеров, оптимизация и повышение качества предоставления муниципальных услуг в городском округе Спасск-Дальний» - 165,9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Государственной программе  Приморского края «Образование»: 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 -МЦП «Организация каникулярного отдыха и занятости детей и подростков в городском округе Спасск-Дальний на 2011-2015 годы» субсидии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 краевого бюджета составили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>3663,8 тыс. руб.;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- МЦП «Развитие дошкольного образования в городском округе Спасск-Дальний на 2012-2015 годы» субсидии из краевого бюджета составили 1050,0 тыс. руб.</w:t>
      </w:r>
    </w:p>
    <w:p w:rsidR="005C3D38" w:rsidRPr="00D61478" w:rsidRDefault="005C3D38" w:rsidP="005C3D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14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6147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По Государственной программе Приморского края </w:t>
      </w:r>
      <w:r w:rsidRPr="00D61478">
        <w:rPr>
          <w:rFonts w:ascii="Times New Roman" w:hAnsi="Times New Roman" w:cs="Times New Roman"/>
          <w:bCs/>
          <w:sz w:val="24"/>
          <w:szCs w:val="24"/>
        </w:rPr>
        <w:t xml:space="preserve">«Обеспечение доступным жильем  </w:t>
      </w:r>
      <w:r w:rsidRPr="00D61478">
        <w:rPr>
          <w:rFonts w:ascii="Times New Roman" w:hAnsi="Times New Roman" w:cs="Times New Roman"/>
          <w:bCs/>
          <w:sz w:val="24"/>
          <w:szCs w:val="24"/>
        </w:rPr>
        <w:lastRenderedPageBreak/>
        <w:t>и качественными услугами жилищно-коммунального хозяйства населения Приморского края» на 2013-2017 годы</w:t>
      </w:r>
      <w:r w:rsidRPr="00D614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- МЦП «Капитальный ремонт многоквартирных домов городского округа Спасск-Дальний»  на  2013-2015  годы   субсидии из краевого бюджета составили    8796,38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- МЦП «Обеспечение жильем молодых семей городского округа Спасск-Дальний на 2013-2015 годы»  субсидии  из   федерального бюджета  составили  – 4004,5 тыс. руб., средства  из краевого бюджета- 2917,6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По  Государственной программе Приморского края </w:t>
      </w:r>
      <w:r w:rsidRPr="00D61478">
        <w:rPr>
          <w:rFonts w:ascii="Times New Roman" w:hAnsi="Times New Roman"/>
          <w:bCs/>
          <w:sz w:val="24"/>
          <w:szCs w:val="24"/>
        </w:rPr>
        <w:t>«Развитие физической культуры и спорта Приморского края»  на 2013-2017 годы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 - МЦП «Развитие физической культуры и массового спорта в городском округе Спасск-Дальний на 2013-2015 годы»   субсидии из краевого бюджета составили   41855,17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По  Государственной программе Приморского края </w:t>
      </w:r>
      <w:r w:rsidRPr="00D61478">
        <w:rPr>
          <w:rFonts w:ascii="Times New Roman" w:hAnsi="Times New Roman"/>
          <w:bCs/>
          <w:sz w:val="24"/>
          <w:szCs w:val="24"/>
        </w:rPr>
        <w:t>«Развитие культуры  Приморского края»  на 2013-2017 годы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1478">
        <w:rPr>
          <w:rFonts w:ascii="Times New Roman" w:hAnsi="Times New Roman"/>
          <w:bCs/>
          <w:sz w:val="24"/>
          <w:szCs w:val="24"/>
        </w:rPr>
        <w:t xml:space="preserve">- МЦП  «Обеспечение специализированным светотехническим и звукоусиливающим оборудованием учреждений культуры го Спасск-Дальний»  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субсидии из краевого бюджета составили   </w:t>
      </w:r>
      <w:r w:rsidRPr="00D61478">
        <w:rPr>
          <w:rFonts w:ascii="Times New Roman" w:hAnsi="Times New Roman"/>
          <w:bCs/>
          <w:sz w:val="24"/>
          <w:szCs w:val="24"/>
        </w:rPr>
        <w:t>18,4 тыс. руб.;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- МЦП «Комплектование книжных фондов муниципальных библиотек городского округа Спасск-Дальний на 2012-2015 годы»  субсидии из краевого бюджета составили  108,0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По  Государственной программе Приморского края </w:t>
      </w:r>
      <w:r w:rsidRPr="00D61478">
        <w:rPr>
          <w:rFonts w:ascii="Times New Roman" w:hAnsi="Times New Roman"/>
          <w:bCs/>
          <w:sz w:val="24"/>
          <w:szCs w:val="24"/>
        </w:rPr>
        <w:t>«Экономическое развитие и инновационная экономика Приморского края»  на 2013-2017 годы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- МЦП  «Развитие малого и среднего предпринимательства на территории городского округа Спасск-Дальний на 2013-2015 годы» - субсидии  из   федерального бюджета  - 1400,0 тыс. руб., средства краевого бюджета-                          400,0 тыс. руб.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По  Государственной программе Приморского края </w:t>
      </w:r>
      <w:r w:rsidRPr="00D61478">
        <w:rPr>
          <w:rFonts w:ascii="Times New Roman" w:hAnsi="Times New Roman"/>
          <w:bCs/>
          <w:sz w:val="24"/>
          <w:szCs w:val="24"/>
        </w:rPr>
        <w:t>«Развитие транспортного комплекса Приморского края»  на 2013-2017 годы</w:t>
      </w:r>
      <w:r w:rsidRPr="00D61478">
        <w:rPr>
          <w:rFonts w:ascii="Times New Roman" w:hAnsi="Times New Roman"/>
          <w:bCs/>
          <w:color w:val="000000"/>
          <w:sz w:val="24"/>
          <w:szCs w:val="24"/>
        </w:rPr>
        <w:t xml:space="preserve">:  </w:t>
      </w:r>
    </w:p>
    <w:p w:rsidR="005C3D38" w:rsidRPr="00D61478" w:rsidRDefault="005C3D38" w:rsidP="005C3D38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1478">
        <w:rPr>
          <w:rFonts w:ascii="Times New Roman" w:hAnsi="Times New Roman"/>
          <w:bCs/>
          <w:color w:val="000000"/>
          <w:sz w:val="24"/>
          <w:szCs w:val="24"/>
        </w:rPr>
        <w:t>МЦП «Реконструкция и ремонт автомобильных дорог, внутриквартальных проездов городского округа Спасск-Дальний на 2010-2015 годы»  субсидии из краевого бюджета составили   10171,9 тыс. руб.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  <w:t xml:space="preserve">При нормативе расходов на содержание органов </w:t>
      </w:r>
      <w:proofErr w:type="gramStart"/>
      <w:r w:rsidRPr="00D61478">
        <w:rPr>
          <w:sz w:val="24"/>
          <w:szCs w:val="24"/>
        </w:rPr>
        <w:t>местного самоуправления, установленного постановлением губернатора на  2013 год  в размере 14,87 % доля расходов бюджета городского округа на содержание органов местного самоуправления в общем объёме расходов бюджета составила</w:t>
      </w:r>
      <w:proofErr w:type="gramEnd"/>
      <w:r w:rsidRPr="00D61478">
        <w:rPr>
          <w:sz w:val="24"/>
          <w:szCs w:val="24"/>
        </w:rPr>
        <w:t xml:space="preserve">  14,1 %. Неэффективного расходования бюджетных средств, направленных на содержание органов местного самоуправления  не было.</w:t>
      </w:r>
      <w:r w:rsidRPr="00D61478">
        <w:rPr>
          <w:sz w:val="24"/>
          <w:szCs w:val="24"/>
        </w:rPr>
        <w:tab/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Pr="00D61478">
        <w:rPr>
          <w:sz w:val="24"/>
          <w:szCs w:val="24"/>
        </w:rPr>
        <w:t>2013 году  на покрытие дефицита б</w:t>
      </w:r>
      <w:r>
        <w:rPr>
          <w:sz w:val="24"/>
          <w:szCs w:val="24"/>
        </w:rPr>
        <w:t xml:space="preserve">юджета городского привлекались </w:t>
      </w:r>
      <w:r w:rsidRPr="00D61478">
        <w:rPr>
          <w:sz w:val="24"/>
          <w:szCs w:val="24"/>
        </w:rPr>
        <w:t>кредиты от кредитных организаций.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  <w:t>В создавшихся условиях принимались меры по преимущественному финансированию защищенных статей (выплата заработной платы, оплата коммунальных услуг) и иных расходов, имеющих первостепенное значение для жизнеобеспечения городского округа.</w:t>
      </w:r>
    </w:p>
    <w:p w:rsidR="005C3D38" w:rsidRDefault="005C3D38" w:rsidP="005C3D38">
      <w:pPr>
        <w:jc w:val="both"/>
        <w:rPr>
          <w:sz w:val="24"/>
          <w:szCs w:val="24"/>
        </w:rPr>
      </w:pPr>
      <w:r w:rsidRPr="00D61478">
        <w:rPr>
          <w:sz w:val="24"/>
          <w:szCs w:val="24"/>
        </w:rPr>
        <w:tab/>
        <w:t>В рамках предпринятых мер Администрации городского округа Спасск-Дальний удалось обеспечить в 2013 году стабильное  функционирование социальной сферы и городского хозяйства, избежать остановки деятельности бюджетных учреждений и сокращения рабочих мест.</w:t>
      </w:r>
    </w:p>
    <w:p w:rsidR="002A522E" w:rsidRPr="00D61478" w:rsidRDefault="002A522E" w:rsidP="005C3D38">
      <w:pPr>
        <w:jc w:val="both"/>
        <w:rPr>
          <w:sz w:val="24"/>
          <w:szCs w:val="24"/>
        </w:rPr>
      </w:pPr>
    </w:p>
    <w:p w:rsidR="005C3D38" w:rsidRPr="00D61478" w:rsidRDefault="005C3D38" w:rsidP="005C3D38">
      <w:pPr>
        <w:ind w:firstLine="360"/>
        <w:jc w:val="both"/>
        <w:rPr>
          <w:b/>
          <w:i/>
          <w:sz w:val="24"/>
          <w:szCs w:val="24"/>
        </w:rPr>
      </w:pPr>
      <w:r w:rsidRPr="00D61478">
        <w:rPr>
          <w:b/>
          <w:i/>
          <w:sz w:val="24"/>
          <w:szCs w:val="24"/>
        </w:rPr>
        <w:t>Жилищно-коммунальное хозяйство</w:t>
      </w:r>
    </w:p>
    <w:p w:rsidR="005C3D38" w:rsidRPr="00D61478" w:rsidRDefault="005C3D38" w:rsidP="005C3D3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Одной из самых сложных, проблемных и многогранных отраслей является  жилищно-коммунальное хозяйство  городского округа. 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На территории городского округа Спасск-Дальний услуги по содержанию и ремонту жилья населению оказывали 5 предприятий и 6 ТСЖ, 1 предприятие оказывало населению </w:t>
      </w:r>
      <w:r w:rsidRPr="00D61478">
        <w:rPr>
          <w:sz w:val="24"/>
          <w:szCs w:val="24"/>
        </w:rPr>
        <w:lastRenderedPageBreak/>
        <w:t>услуги горячего водоснабжения, холодного водоснабжения и водоотведения, 2 предприятия – услуги теплоснабжения.</w:t>
      </w:r>
    </w:p>
    <w:p w:rsidR="005C3D38" w:rsidRPr="00D61478" w:rsidRDefault="005C3D38" w:rsidP="005C3D38">
      <w:pPr>
        <w:jc w:val="both"/>
        <w:rPr>
          <w:sz w:val="24"/>
          <w:szCs w:val="24"/>
        </w:rPr>
      </w:pPr>
      <w:r w:rsidRPr="00D61478">
        <w:rPr>
          <w:color w:val="C0504D"/>
          <w:sz w:val="24"/>
          <w:szCs w:val="24"/>
        </w:rPr>
        <w:tab/>
      </w:r>
      <w:r w:rsidRPr="00D61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2013 год </w:t>
      </w:r>
      <w:r w:rsidRPr="00D61478">
        <w:rPr>
          <w:sz w:val="24"/>
          <w:szCs w:val="24"/>
        </w:rPr>
        <w:t>лимиты бюджетных обязательств по жилищно-коммунальному хозяйству  по городскому округу  Спасск-Дальний исполнены в размере  36,48  млн</w:t>
      </w:r>
      <w:proofErr w:type="gramStart"/>
      <w:r w:rsidRPr="00D61478">
        <w:rPr>
          <w:sz w:val="24"/>
          <w:szCs w:val="24"/>
        </w:rPr>
        <w:t>.р</w:t>
      </w:r>
      <w:proofErr w:type="gramEnd"/>
      <w:r w:rsidRPr="00D61478">
        <w:rPr>
          <w:sz w:val="24"/>
          <w:szCs w:val="24"/>
        </w:rPr>
        <w:t>уб.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D61478">
        <w:rPr>
          <w:sz w:val="24"/>
          <w:szCs w:val="24"/>
        </w:rPr>
        <w:t xml:space="preserve"> из сре</w:t>
      </w:r>
      <w:proofErr w:type="gramStart"/>
      <w:r w:rsidRPr="00D61478">
        <w:rPr>
          <w:sz w:val="24"/>
          <w:szCs w:val="24"/>
        </w:rPr>
        <w:t>дств кр</w:t>
      </w:r>
      <w:proofErr w:type="gramEnd"/>
      <w:r w:rsidRPr="00D61478">
        <w:rPr>
          <w:sz w:val="24"/>
          <w:szCs w:val="24"/>
        </w:rPr>
        <w:t>аевого бюджет</w:t>
      </w:r>
      <w:r>
        <w:rPr>
          <w:sz w:val="24"/>
          <w:szCs w:val="24"/>
        </w:rPr>
        <w:t xml:space="preserve">а выполнен капитальный ремонт 9 многоквартирных </w:t>
      </w:r>
      <w:r w:rsidRPr="00D61478">
        <w:rPr>
          <w:sz w:val="24"/>
          <w:szCs w:val="24"/>
        </w:rPr>
        <w:t xml:space="preserve">жилых домов. </w:t>
      </w:r>
    </w:p>
    <w:p w:rsidR="005C3D38" w:rsidRDefault="005C3D38" w:rsidP="005C3D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 были подготовлены </w:t>
      </w:r>
      <w:r w:rsidRPr="00D61478">
        <w:rPr>
          <w:sz w:val="24"/>
          <w:szCs w:val="24"/>
        </w:rPr>
        <w:t>для работы в зимних условиях  объекты жи</w:t>
      </w:r>
      <w:r>
        <w:rPr>
          <w:sz w:val="24"/>
          <w:szCs w:val="24"/>
        </w:rPr>
        <w:t xml:space="preserve">лищно-коммунального хозяйства </w:t>
      </w:r>
      <w:r w:rsidRPr="00D61478">
        <w:rPr>
          <w:sz w:val="24"/>
          <w:szCs w:val="24"/>
        </w:rPr>
        <w:t>городского округа Спасск-Дальний, в т. ч: 422 дома, 21 котельная,  86,3 км</w:t>
      </w:r>
      <w:proofErr w:type="gramStart"/>
      <w:r w:rsidRPr="00D61478">
        <w:rPr>
          <w:sz w:val="24"/>
          <w:szCs w:val="24"/>
        </w:rPr>
        <w:t>.</w:t>
      </w:r>
      <w:proofErr w:type="gramEnd"/>
      <w:r w:rsidRPr="00D61478">
        <w:rPr>
          <w:sz w:val="24"/>
          <w:szCs w:val="24"/>
        </w:rPr>
        <w:t xml:space="preserve"> </w:t>
      </w:r>
      <w:proofErr w:type="gramStart"/>
      <w:r w:rsidRPr="00D61478">
        <w:rPr>
          <w:sz w:val="24"/>
          <w:szCs w:val="24"/>
        </w:rPr>
        <w:t>т</w:t>
      </w:r>
      <w:proofErr w:type="gramEnd"/>
      <w:r w:rsidRPr="00D61478">
        <w:rPr>
          <w:sz w:val="24"/>
          <w:szCs w:val="24"/>
        </w:rPr>
        <w:t>епловых сетей, 7 центральных тепловых пунктов, 14 водозаборов, 6 насосных станций, 1 очистное сооружение пропускной способностью 17,4 тыс.м</w:t>
      </w:r>
      <w:r w:rsidRPr="00D61478">
        <w:rPr>
          <w:sz w:val="24"/>
          <w:szCs w:val="24"/>
          <w:vertAlign w:val="superscript"/>
        </w:rPr>
        <w:t>3</w:t>
      </w:r>
      <w:r w:rsidRPr="00D61478">
        <w:rPr>
          <w:sz w:val="24"/>
          <w:szCs w:val="24"/>
        </w:rPr>
        <w:t>. в сутки,  163,6 км. водопроводных сетей их них 146,3 км. ветхих, 8,61 км. ветхих водопроводных сетей заменены, отремонтированы 4 единицы очистных сооружений кана</w:t>
      </w:r>
      <w:r>
        <w:rPr>
          <w:sz w:val="24"/>
          <w:szCs w:val="24"/>
        </w:rPr>
        <w:t>лизации пропускной способностью</w:t>
      </w:r>
      <w:r w:rsidRPr="00D61478">
        <w:rPr>
          <w:sz w:val="24"/>
          <w:szCs w:val="24"/>
        </w:rPr>
        <w:t xml:space="preserve"> 11,52 тыс.м</w:t>
      </w:r>
      <w:r w:rsidRPr="00D61478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в сутки,</w:t>
      </w:r>
      <w:r w:rsidRPr="00D61478">
        <w:rPr>
          <w:sz w:val="24"/>
          <w:szCs w:val="24"/>
        </w:rPr>
        <w:t xml:space="preserve"> подготовлено 105,2 км</w:t>
      </w:r>
      <w:proofErr w:type="gramStart"/>
      <w:r w:rsidRPr="00D61478">
        <w:rPr>
          <w:sz w:val="24"/>
          <w:szCs w:val="24"/>
        </w:rPr>
        <w:t>.</w:t>
      </w:r>
      <w:proofErr w:type="gramEnd"/>
      <w:r w:rsidRPr="00D61478">
        <w:rPr>
          <w:sz w:val="24"/>
          <w:szCs w:val="24"/>
        </w:rPr>
        <w:t xml:space="preserve"> </w:t>
      </w:r>
      <w:proofErr w:type="gramStart"/>
      <w:r w:rsidRPr="00D61478">
        <w:rPr>
          <w:sz w:val="24"/>
          <w:szCs w:val="24"/>
        </w:rPr>
        <w:t>к</w:t>
      </w:r>
      <w:proofErr w:type="gramEnd"/>
      <w:r w:rsidRPr="00D61478">
        <w:rPr>
          <w:sz w:val="24"/>
          <w:szCs w:val="24"/>
        </w:rPr>
        <w:t>анализационных сетей, 309,75 км. электрических сетей, в.т.ч. 32,2 км. ветхих электрических сетей  заменены.</w:t>
      </w:r>
    </w:p>
    <w:p w:rsidR="002A522E" w:rsidRPr="00D61478" w:rsidRDefault="002A522E" w:rsidP="005C3D38">
      <w:pPr>
        <w:ind w:firstLine="709"/>
        <w:jc w:val="both"/>
        <w:rPr>
          <w:sz w:val="24"/>
          <w:szCs w:val="24"/>
        </w:rPr>
      </w:pPr>
    </w:p>
    <w:p w:rsidR="005C3D38" w:rsidRPr="00D61478" w:rsidRDefault="005C3D38" w:rsidP="005C3D38">
      <w:pPr>
        <w:ind w:left="-284" w:firstLine="708"/>
        <w:jc w:val="both"/>
        <w:outlineLvl w:val="4"/>
        <w:rPr>
          <w:b/>
          <w:bCs/>
          <w:sz w:val="24"/>
          <w:szCs w:val="24"/>
        </w:rPr>
      </w:pPr>
      <w:r w:rsidRPr="00D61478">
        <w:rPr>
          <w:b/>
          <w:bCs/>
          <w:sz w:val="24"/>
          <w:szCs w:val="24"/>
        </w:rPr>
        <w:t>Социальная сфера</w:t>
      </w:r>
    </w:p>
    <w:p w:rsidR="005C3D38" w:rsidRPr="00D61478" w:rsidRDefault="005C3D38" w:rsidP="005C3D38">
      <w:pPr>
        <w:ind w:left="-284" w:firstLine="708"/>
        <w:jc w:val="both"/>
        <w:outlineLvl w:val="4"/>
        <w:rPr>
          <w:b/>
          <w:bCs/>
          <w:sz w:val="24"/>
          <w:szCs w:val="24"/>
        </w:rPr>
      </w:pPr>
      <w:r w:rsidRPr="00D61478">
        <w:rPr>
          <w:b/>
          <w:bCs/>
          <w:sz w:val="24"/>
          <w:szCs w:val="24"/>
        </w:rPr>
        <w:t>Образование</w:t>
      </w:r>
    </w:p>
    <w:p w:rsidR="005C3D38" w:rsidRPr="00D61478" w:rsidRDefault="005C3D38" w:rsidP="005C3D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4"/>
          <w:szCs w:val="24"/>
        </w:rPr>
      </w:pPr>
      <w:r w:rsidRPr="00D61478">
        <w:rPr>
          <w:sz w:val="24"/>
          <w:szCs w:val="24"/>
        </w:rPr>
        <w:t xml:space="preserve">На территории городского округа </w:t>
      </w:r>
      <w:proofErr w:type="gramStart"/>
      <w:r w:rsidRPr="00D61478">
        <w:rPr>
          <w:sz w:val="24"/>
          <w:szCs w:val="24"/>
        </w:rPr>
        <w:t>Спасск-Дальний</w:t>
      </w:r>
      <w:proofErr w:type="gramEnd"/>
      <w:r w:rsidRPr="00D61478">
        <w:rPr>
          <w:sz w:val="24"/>
          <w:szCs w:val="24"/>
        </w:rPr>
        <w:t xml:space="preserve"> на конец 2013 года функционировало 36 муниципальных образовательных организаций:</w:t>
      </w:r>
    </w:p>
    <w:p w:rsidR="005C3D38" w:rsidRPr="00D61478" w:rsidRDefault="005C3D38" w:rsidP="005C3D38">
      <w:pPr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С целью повышения эффективности расходования бюджетных средств в 2013 году осуществлен процесс реорганизации: </w:t>
      </w:r>
      <w:r w:rsidRPr="00D61478">
        <w:rPr>
          <w:bCs/>
          <w:sz w:val="24"/>
          <w:szCs w:val="24"/>
        </w:rPr>
        <w:t>МБОУ ДОД «Станция юных натуралистов» и МБОУ ДОД "Центр эстетического воспитания «Вдохновение» присоединены к муниципальному бюджетному образовательному учреждению дополнительного образования детей «Дом детского творчества».</w:t>
      </w:r>
      <w:r w:rsidRPr="00D61478">
        <w:rPr>
          <w:sz w:val="24"/>
          <w:szCs w:val="24"/>
        </w:rPr>
        <w:t xml:space="preserve"> </w:t>
      </w:r>
    </w:p>
    <w:p w:rsidR="005C3D38" w:rsidRPr="00D61478" w:rsidRDefault="005C3D38" w:rsidP="005C3D38">
      <w:pPr>
        <w:ind w:left="-284" w:firstLine="708"/>
        <w:jc w:val="both"/>
        <w:outlineLvl w:val="4"/>
        <w:rPr>
          <w:bCs/>
          <w:sz w:val="24"/>
          <w:szCs w:val="24"/>
        </w:rPr>
      </w:pPr>
      <w:r w:rsidRPr="00D61478">
        <w:rPr>
          <w:bCs/>
          <w:sz w:val="24"/>
          <w:szCs w:val="24"/>
        </w:rPr>
        <w:t>Одним из основных  показателей качества образования является успеваемость.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Успеваемость учащихся за  2012-2013 учебный год составляет 99,7 %.  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Количество учащихся, окончивших школу на «4» и «5», составило 41,0%. 13 учащихся приняли участие в краевом этапе Всероссийской олимпиады школьников, из них 3 ученика заняли призовые  места. 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 Золотые и серебряные ученические медали «За особые успехи в учении» получил 21 выпускник (14 золотых и 7 серебряных). 96,4% выпускников школ поступили в средние и высшие профессиональные образовательные организации.</w:t>
      </w:r>
    </w:p>
    <w:p w:rsidR="005C3D38" w:rsidRPr="00D61478" w:rsidRDefault="005C3D38" w:rsidP="005C3D38">
      <w:pPr>
        <w:ind w:firstLine="709"/>
        <w:jc w:val="both"/>
        <w:rPr>
          <w:bCs/>
          <w:sz w:val="24"/>
          <w:szCs w:val="24"/>
        </w:rPr>
      </w:pPr>
      <w:r w:rsidRPr="00D61478">
        <w:rPr>
          <w:sz w:val="24"/>
          <w:szCs w:val="24"/>
        </w:rPr>
        <w:t xml:space="preserve">В  городе действует </w:t>
      </w:r>
      <w:r w:rsidRPr="00D61478">
        <w:rPr>
          <w:bCs/>
          <w:iCs/>
          <w:sz w:val="24"/>
          <w:szCs w:val="24"/>
        </w:rPr>
        <w:t>муниципальная целевая программа «Развитие дошкольного образования в городском округе  Спасск-Дальний на 2012-2015 годы»,  в рамках которой  в</w:t>
      </w:r>
      <w:r w:rsidRPr="00D61478">
        <w:rPr>
          <w:bCs/>
          <w:sz w:val="24"/>
          <w:szCs w:val="24"/>
        </w:rPr>
        <w:t>ыполнена проектно – сметная документация на реконструкцию здания детского сада по ул. Матросова, 8 (краевой бюджет - 1 050,0  тыс. рублей, местный бюджет - 450,0 тыс. рублей).</w:t>
      </w:r>
    </w:p>
    <w:p w:rsidR="005C3D38" w:rsidRPr="00D61478" w:rsidRDefault="005C3D38" w:rsidP="005C3D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Муниципальные организации дополнительного образования оказывают услуги дополнительного образования детей по 92 программам, из них наибольшую востребованность имеют программы художественно-эстетической и спортивной направленностей. </w:t>
      </w:r>
    </w:p>
    <w:p w:rsidR="005C3D38" w:rsidRPr="00D61478" w:rsidRDefault="005C3D38" w:rsidP="005C3D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Для 100% учащихся 1-3  классов реализуются программы внеурочной деятельности в рамках введения нового федерального государственного образовательного стандарта (ФГОС) начального общего образования. </w:t>
      </w:r>
    </w:p>
    <w:p w:rsidR="005C3D38" w:rsidRPr="00D61478" w:rsidRDefault="005C3D38" w:rsidP="005C3D38">
      <w:pPr>
        <w:shd w:val="clear" w:color="auto" w:fill="FFFFFF"/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Ключевыми мероприятиями по выявлению и поддержке талантливой молодежи являются городские конкурсные программы, в которых в 2012-2013 учебном году приняли участие 3542 чел. (16% участников стали победителями и призерами).</w:t>
      </w:r>
    </w:p>
    <w:p w:rsidR="005C3D38" w:rsidRPr="00D61478" w:rsidRDefault="005C3D38" w:rsidP="005C3D38">
      <w:pPr>
        <w:shd w:val="clear" w:color="auto" w:fill="FFFFFF"/>
        <w:ind w:firstLine="720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1904 ребенка  приняли  участие в конкурсах, фестивалях, соревнованиях и других мероприятиях краевого, межрегионального, всероссийского и международного уровня, 45 % детей  стали призерами, лауреатами и победителями.</w:t>
      </w:r>
    </w:p>
    <w:p w:rsidR="005C3D38" w:rsidRPr="00D61478" w:rsidRDefault="005C3D38" w:rsidP="005C3D38">
      <w:pPr>
        <w:shd w:val="clear" w:color="auto" w:fill="FFFFFF"/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Охват детей различными формами организованного отдыха, оздоровления и занятости составил в  2013 году 4682 чел. (100%  детей школьного возраста). В течение года было трудоустроено 497  несовершеннолетних в возрасте от 14 до 18 лет.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  <w:shd w:val="clear" w:color="auto" w:fill="FFFFFF"/>
        </w:rPr>
      </w:pPr>
      <w:r w:rsidRPr="00D61478">
        <w:rPr>
          <w:sz w:val="24"/>
          <w:szCs w:val="24"/>
          <w:shd w:val="clear" w:color="auto" w:fill="FFFFFF"/>
        </w:rPr>
        <w:lastRenderedPageBreak/>
        <w:t xml:space="preserve">Все муниципальные образовательные организации качественно подготовлены к началу 2013-2014 учебного года. 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  <w:shd w:val="clear" w:color="auto" w:fill="FFFFFF"/>
        </w:rPr>
      </w:pPr>
      <w:r w:rsidRPr="00D61478">
        <w:rPr>
          <w:sz w:val="24"/>
          <w:szCs w:val="24"/>
          <w:shd w:val="clear" w:color="auto" w:fill="FFFFFF"/>
        </w:rPr>
        <w:t>Реализован комплекс мер по модернизации системы общего образования: за счет сре</w:t>
      </w:r>
      <w:proofErr w:type="gramStart"/>
      <w:r w:rsidRPr="00D61478">
        <w:rPr>
          <w:sz w:val="24"/>
          <w:szCs w:val="24"/>
          <w:shd w:val="clear" w:color="auto" w:fill="FFFFFF"/>
        </w:rPr>
        <w:t>дств кр</w:t>
      </w:r>
      <w:proofErr w:type="gramEnd"/>
      <w:r w:rsidRPr="00D61478">
        <w:rPr>
          <w:sz w:val="24"/>
          <w:szCs w:val="24"/>
          <w:shd w:val="clear" w:color="auto" w:fill="FFFFFF"/>
        </w:rPr>
        <w:t>аевого бюджета  (общая сумма составила  свыше 13,0 млн. руб.) осуществлен ремонт помещений двух кабинетов физико-математического профиля, кабинета начальных классов, реконструкция кровли здания МБОУ СОШ № 11. Получен школьный автобус для перевозки детей стоимостью 3,4 млн. рублей.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  <w:shd w:val="clear" w:color="auto" w:fill="FFFFFF"/>
        </w:rPr>
      </w:pPr>
      <w:r w:rsidRPr="00D61478">
        <w:rPr>
          <w:sz w:val="24"/>
          <w:szCs w:val="24"/>
          <w:shd w:val="clear" w:color="auto" w:fill="FFFFFF"/>
        </w:rPr>
        <w:t xml:space="preserve">В условиях ориентации на повышение эффективности использования бюджетных средств на территории городского округа Спасск-Дальний с 1 сентября 2011 года была введена новая система оплаты труда в муниципальных общеобразовательных организациях (с 1 января 2012 года – в муниципальных дошкольных образовательных организациях, с 1 апреля 2012 года – в муниципальных организациях дополнительного образования детей). Средняя заработная плата учителей возросла с 14151 руб. (май 2011 года) до 30586,82 руб. (2013 г.). 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 Горячим питанием в школах охвачено 83,3% учащихся, в т.ч. 100% учащихся 1-4 классов.</w:t>
      </w:r>
    </w:p>
    <w:p w:rsidR="005C3D38" w:rsidRPr="00D61478" w:rsidRDefault="005C3D38" w:rsidP="005C3D38">
      <w:pPr>
        <w:ind w:firstLine="708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В рамках информационной системы «Электронная школа Приморья» в 100% школ реализуется услуга по ведению электронных дневников и журналов, в управлении образования предоставляется муниципальная услуга «Электронная очередь» в дошкольные учреждения. </w:t>
      </w:r>
    </w:p>
    <w:p w:rsidR="002A522E" w:rsidRDefault="005C3D38" w:rsidP="005C3D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</w:t>
      </w:r>
      <w:r w:rsidRPr="00D61478">
        <w:rPr>
          <w:sz w:val="24"/>
          <w:szCs w:val="24"/>
        </w:rPr>
        <w:t xml:space="preserve"> конкурса в рамках приоритетного национального проекта «Образование» из 13 лучших педагогов в крае стала учитель математики МБОУ СОШ № 3.</w:t>
      </w:r>
    </w:p>
    <w:p w:rsidR="005C3D38" w:rsidRPr="00D61478" w:rsidRDefault="005C3D38" w:rsidP="005C3D38">
      <w:pPr>
        <w:ind w:firstLine="708"/>
        <w:jc w:val="both"/>
        <w:rPr>
          <w:color w:val="C0504D"/>
          <w:sz w:val="24"/>
          <w:szCs w:val="24"/>
        </w:rPr>
      </w:pPr>
      <w:r w:rsidRPr="00D61478">
        <w:rPr>
          <w:sz w:val="24"/>
          <w:szCs w:val="24"/>
        </w:rPr>
        <w:t xml:space="preserve"> </w:t>
      </w:r>
    </w:p>
    <w:p w:rsidR="005C3D38" w:rsidRPr="00D61478" w:rsidRDefault="005C3D38" w:rsidP="005C3D38">
      <w:pPr>
        <w:ind w:firstLine="709"/>
        <w:jc w:val="both"/>
        <w:rPr>
          <w:b/>
          <w:sz w:val="24"/>
          <w:szCs w:val="24"/>
        </w:rPr>
      </w:pPr>
      <w:r w:rsidRPr="00D61478">
        <w:rPr>
          <w:b/>
          <w:sz w:val="24"/>
          <w:szCs w:val="24"/>
        </w:rPr>
        <w:t>Спорт</w:t>
      </w:r>
    </w:p>
    <w:p w:rsidR="005C3D38" w:rsidRPr="00D61478" w:rsidRDefault="005C3D38" w:rsidP="005C3D38">
      <w:pPr>
        <w:ind w:firstLine="426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>На территории городского округа стабильно работают четыре муниципальных бюджетных учреждения дополнительного образования детей спортивного профиля.  В них занимаются 1386  детей школьного возраста.</w:t>
      </w:r>
    </w:p>
    <w:p w:rsidR="005C3D38" w:rsidRPr="00D61478" w:rsidRDefault="005C3D38" w:rsidP="005C3D38">
      <w:pPr>
        <w:ind w:firstLine="360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>Всего привлечено к занятиям физической культурой и спортом детей, подростков (на 01.01.2013 г.) - 2102 человек,  это составляет 47,2</w:t>
      </w:r>
      <w:r w:rsidRPr="00D61478">
        <w:rPr>
          <w:b/>
          <w:color w:val="000000"/>
          <w:spacing w:val="-1"/>
          <w:w w:val="108"/>
          <w:sz w:val="24"/>
          <w:szCs w:val="24"/>
        </w:rPr>
        <w:t xml:space="preserve"> </w:t>
      </w:r>
      <w:r w:rsidRPr="00D61478">
        <w:rPr>
          <w:color w:val="000000"/>
          <w:spacing w:val="-1"/>
          <w:w w:val="108"/>
          <w:sz w:val="24"/>
          <w:szCs w:val="24"/>
        </w:rPr>
        <w:t xml:space="preserve">% от общей массы населения этого возраста. </w:t>
      </w:r>
    </w:p>
    <w:p w:rsidR="005C3D38" w:rsidRPr="00D61478" w:rsidRDefault="005C3D38" w:rsidP="005C3D38">
      <w:pPr>
        <w:shd w:val="clear" w:color="auto" w:fill="FFFFFF"/>
        <w:ind w:firstLine="360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>На территории городского округа работают и содержатся в надлежащем состоянии 16 спортивных залов, плавательный бассейн, стрелковый комплекс. В зимний период работает одна из лучших в крае лыжных баз, на территории городского округа заливаются и работали ледовые катки и 4 хоккейные коробки.  Большинство краевых соревнований по пулевой стрельбе и лыжным гонкам проходит на спортивной базе городского округа.</w:t>
      </w:r>
    </w:p>
    <w:p w:rsidR="005C3D38" w:rsidRPr="00D61478" w:rsidRDefault="005C3D38" w:rsidP="005C3D38">
      <w:pPr>
        <w:shd w:val="clear" w:color="auto" w:fill="FFFFFF"/>
        <w:ind w:firstLine="417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 xml:space="preserve">В 2013 году Администрацией городского округа проведено 93 </w:t>
      </w:r>
      <w:r w:rsidRPr="00D61478">
        <w:rPr>
          <w:b/>
          <w:color w:val="000000"/>
          <w:spacing w:val="-1"/>
          <w:w w:val="108"/>
          <w:sz w:val="24"/>
          <w:szCs w:val="24"/>
        </w:rPr>
        <w:t xml:space="preserve">  </w:t>
      </w:r>
      <w:r w:rsidRPr="00D61478">
        <w:rPr>
          <w:color w:val="000000"/>
          <w:spacing w:val="-1"/>
          <w:w w:val="108"/>
          <w:sz w:val="24"/>
          <w:szCs w:val="24"/>
        </w:rPr>
        <w:t xml:space="preserve">физкультурно-оздоровительных и спортивно-массовых мероприятий различного уровня. </w:t>
      </w:r>
    </w:p>
    <w:p w:rsidR="005C3D38" w:rsidRPr="00D61478" w:rsidRDefault="005C3D38" w:rsidP="005C3D38">
      <w:pPr>
        <w:shd w:val="clear" w:color="auto" w:fill="FFFFFF"/>
        <w:ind w:firstLine="417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 xml:space="preserve">Особое внимание уделяется работе с населением, имеющим ограниченные возможности в здоровье (инвалидами). Наши спортсмены-инвалиды успешно принимают участие в городских соревнованиях и показывают неплохие результаты на соревнованиях Приморского края. </w:t>
      </w:r>
    </w:p>
    <w:p w:rsidR="005C3D38" w:rsidRPr="00D61478" w:rsidRDefault="005C3D38" w:rsidP="005C3D38">
      <w:pPr>
        <w:shd w:val="clear" w:color="auto" w:fill="FFFFFF"/>
        <w:ind w:firstLine="417"/>
        <w:jc w:val="both"/>
        <w:rPr>
          <w:color w:val="000000"/>
          <w:spacing w:val="-1"/>
          <w:w w:val="108"/>
          <w:sz w:val="24"/>
          <w:szCs w:val="24"/>
        </w:rPr>
      </w:pPr>
      <w:r w:rsidRPr="00D61478">
        <w:rPr>
          <w:color w:val="000000"/>
          <w:spacing w:val="-1"/>
          <w:w w:val="108"/>
          <w:sz w:val="24"/>
          <w:szCs w:val="24"/>
        </w:rPr>
        <w:t>За период 2013 года сборные команды городского округа Спасск-Дальний приняли участие в 38</w:t>
      </w:r>
      <w:r w:rsidRPr="00D61478">
        <w:rPr>
          <w:b/>
          <w:color w:val="000000"/>
          <w:spacing w:val="-1"/>
          <w:w w:val="108"/>
          <w:sz w:val="24"/>
          <w:szCs w:val="24"/>
        </w:rPr>
        <w:t xml:space="preserve"> </w:t>
      </w:r>
      <w:r w:rsidRPr="00D61478">
        <w:rPr>
          <w:color w:val="000000"/>
          <w:spacing w:val="-1"/>
          <w:w w:val="108"/>
          <w:sz w:val="24"/>
          <w:szCs w:val="24"/>
        </w:rPr>
        <w:t xml:space="preserve"> соревнованиях краевого и Дальневосточного уровня среди юношей и юниоров. </w:t>
      </w:r>
    </w:p>
    <w:p w:rsidR="005C3D38" w:rsidRPr="00D61478" w:rsidRDefault="005C3D38" w:rsidP="005C3D38">
      <w:pPr>
        <w:shd w:val="clear" w:color="auto" w:fill="FFFFFF"/>
        <w:ind w:firstLine="417"/>
        <w:jc w:val="both"/>
        <w:rPr>
          <w:color w:val="000000"/>
          <w:spacing w:val="-1"/>
          <w:w w:val="108"/>
          <w:sz w:val="24"/>
          <w:szCs w:val="24"/>
        </w:rPr>
      </w:pPr>
    </w:p>
    <w:p w:rsidR="005C3D38" w:rsidRPr="00D61478" w:rsidRDefault="005C3D38" w:rsidP="005C3D38">
      <w:pPr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D61478">
        <w:rPr>
          <w:rFonts w:eastAsia="Times New Roman"/>
          <w:b/>
          <w:bCs/>
          <w:i/>
          <w:color w:val="000000"/>
          <w:sz w:val="24"/>
          <w:szCs w:val="24"/>
        </w:rPr>
        <w:t>Основными направлениями деятельности Думы городского округа в 2013 году являлись: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- разработка эффективных программ социально-экономического развития города; 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- повышение эффективности работы предприятий ЖКХ; 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- формирование социально-ориентированной бюджетной политики;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- разработка совместно с Администрацией города мер по благоустройству города;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lastRenderedPageBreak/>
        <w:t>- принятие мер по повышению эффективности использования муниципальной собственности;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- осуществление </w:t>
      </w:r>
      <w:proofErr w:type="gramStart"/>
      <w:r w:rsidRPr="00D61478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D61478">
        <w:rPr>
          <w:rFonts w:eastAsia="Times New Roman"/>
          <w:color w:val="000000"/>
          <w:sz w:val="24"/>
          <w:szCs w:val="24"/>
        </w:rPr>
        <w:t xml:space="preserve"> исполнением Администрацией города полномочий по решению вопросов местного значения;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- увеличение доходной части бюджета, исключение необоснованных расходов бюджета.</w:t>
      </w:r>
    </w:p>
    <w:p w:rsidR="005C3D38" w:rsidRPr="00D61478" w:rsidRDefault="005C3D38" w:rsidP="005C3D38">
      <w:pPr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          </w:t>
      </w:r>
      <w:proofErr w:type="gramStart"/>
      <w:r w:rsidRPr="00D61478">
        <w:rPr>
          <w:rFonts w:eastAsia="Times New Roman"/>
          <w:color w:val="000000"/>
          <w:sz w:val="24"/>
          <w:szCs w:val="24"/>
        </w:rPr>
        <w:t>Достижение данных целей обеспечивалось планомерной работой депутатов, постоянных комиссий, Совета Думы городского округа, Администрации городского округа, выраженной в подготовке и проведении заседаний Думой городского округа и ее комиссий, конструктивным диалогом между Думой  городского округа и Администрацией городского округа, постоянным общением депутатов с гражданами города и средствами массовой информации, осуществлением Думой городского округа представительных, нормотворческих и контрольных функций.</w:t>
      </w:r>
      <w:proofErr w:type="gramEnd"/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Деятельность Думы городского округа в 2013 году проводилась в соответствии с Уставом городского округа, Регламентом Думы городского округа.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Нормотворческая деятельность Думы городского округа в отчетном году осуществлялась в соответствии с ежеквартальными планами работы, утвержденными решениями городской Думы.</w:t>
      </w:r>
    </w:p>
    <w:p w:rsidR="005C3D3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В ходе состоявшихся в 2013 году 13 заседаний Думой городского округа рассмотрено 140 вопросов, из них 111 – нормативные правовые акты в том числе</w:t>
      </w:r>
      <w:r>
        <w:rPr>
          <w:rFonts w:eastAsia="Times New Roman"/>
          <w:color w:val="000000"/>
          <w:sz w:val="24"/>
          <w:szCs w:val="24"/>
        </w:rPr>
        <w:t>:</w:t>
      </w:r>
    </w:p>
    <w:p w:rsidR="005C3D38" w:rsidRPr="00D61478" w:rsidRDefault="005C3D38" w:rsidP="005C3D3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538"/>
      </w:tblGrid>
      <w:tr w:rsidR="005C3D38" w:rsidRPr="001E1AED" w:rsidTr="00F729A9"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– по изменению в Устав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4</w:t>
            </w:r>
          </w:p>
        </w:tc>
      </w:tr>
      <w:tr w:rsidR="005C3D38" w:rsidRPr="001E1AED" w:rsidTr="00F729A9"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38</w:t>
            </w:r>
          </w:p>
        </w:tc>
      </w:tr>
      <w:tr w:rsidR="005C3D38" w:rsidRPr="001E1AED" w:rsidTr="00F729A9"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– по реализации вопросов местного значения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37</w:t>
            </w:r>
          </w:p>
        </w:tc>
      </w:tr>
      <w:tr w:rsidR="005C3D38" w:rsidRPr="001E1AED" w:rsidTr="00F729A9">
        <w:trPr>
          <w:trHeight w:val="228"/>
        </w:trPr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– по противодействию коррупции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18</w:t>
            </w:r>
          </w:p>
        </w:tc>
      </w:tr>
      <w:tr w:rsidR="005C3D38" w:rsidRPr="001E1AED" w:rsidTr="00F729A9">
        <w:trPr>
          <w:trHeight w:val="120"/>
        </w:trPr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-  по вопросам, связанным с прохождением муниципальной службы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10</w:t>
            </w:r>
          </w:p>
        </w:tc>
      </w:tr>
      <w:tr w:rsidR="005C3D38" w:rsidRPr="001E1AED" w:rsidTr="00F729A9">
        <w:trPr>
          <w:trHeight w:val="144"/>
        </w:trPr>
        <w:tc>
          <w:tcPr>
            <w:tcW w:w="3961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both"/>
              <w:rPr>
                <w:sz w:val="20"/>
              </w:rPr>
            </w:pPr>
            <w:r w:rsidRPr="001E1AED">
              <w:rPr>
                <w:sz w:val="20"/>
              </w:rPr>
              <w:t>-  по вопросам организации деятельности Думы, в т.ч. Регламент</w:t>
            </w:r>
          </w:p>
        </w:tc>
        <w:tc>
          <w:tcPr>
            <w:tcW w:w="719" w:type="pct"/>
            <w:shd w:val="clear" w:color="auto" w:fill="auto"/>
          </w:tcPr>
          <w:p w:rsidR="005C3D38" w:rsidRPr="001E1AED" w:rsidRDefault="005C3D38" w:rsidP="00F729A9">
            <w:pPr>
              <w:spacing w:line="360" w:lineRule="auto"/>
              <w:jc w:val="center"/>
              <w:rPr>
                <w:sz w:val="20"/>
              </w:rPr>
            </w:pPr>
            <w:r w:rsidRPr="001E1AED">
              <w:rPr>
                <w:sz w:val="20"/>
              </w:rPr>
              <w:t>4</w:t>
            </w:r>
          </w:p>
        </w:tc>
      </w:tr>
    </w:tbl>
    <w:p w:rsidR="005C3D38" w:rsidRPr="001E1AED" w:rsidRDefault="005C3D38" w:rsidP="005C3D38">
      <w:pPr>
        <w:shd w:val="clear" w:color="auto" w:fill="FFFFFF"/>
        <w:rPr>
          <w:rFonts w:eastAsia="Times New Roman"/>
          <w:color w:val="000000"/>
          <w:sz w:val="20"/>
        </w:rPr>
      </w:pPr>
      <w:r w:rsidRPr="001E1AED">
        <w:rPr>
          <w:rFonts w:eastAsia="Times New Roman"/>
          <w:color w:val="000000"/>
          <w:sz w:val="20"/>
        </w:rPr>
        <w:t>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          Из 111проектовнормативных правовых актов Думы городского округа, внесённых субъектами правотворческой инициативы  на рассмотрение в Думу городского округа в 2013 году: 60 проектов направлены на рассмотрение Думы городского округа Администрацией городского округа, 51проект внесены депутатами Думы городского округа.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      Предварительная нормотворческая работа, подготовка проектов решений Думы городского округа к рассмотрению на очередных и внеочередных заседаниях Думы городского округа проходила на заседаниях постоянных комиссий Думы городского округа с обязательным участием разработчиков проектов и иных заинтересованных лиц.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          В отчетном периоде постоянными комиссиями проведено 41 заседание, в ходе которых рассмотрено 192 различных вопросов, в том числе: проекты решений Думы городского округа, информации о выполнении городских целевых программ и действующих решений Думы городского округа в сфере ЖКХ, оптимизации расходов на содержание муниципальных учреждений и т.д.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 w:rsidRPr="00D61478">
        <w:rPr>
          <w:sz w:val="24"/>
          <w:szCs w:val="24"/>
        </w:rPr>
        <w:t>Одним из важнейших направлений деятельности Думы городского округа является работа с избирателями. Депутаты используют такие формы работы как выездные встречи по микрорайонам, зачастую с руководителями ЖКХ, социального обеспечения, прокуратуры, структурных подразделений Администрации городского округа, где жители имеют возможность получить ответ на заданный вопрос.</w:t>
      </w:r>
    </w:p>
    <w:p w:rsidR="005C3D38" w:rsidRPr="00D61478" w:rsidRDefault="005C3D38" w:rsidP="005C3D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78">
        <w:rPr>
          <w:rFonts w:ascii="Times New Roman" w:hAnsi="Times New Roman" w:cs="Times New Roman"/>
          <w:sz w:val="24"/>
          <w:szCs w:val="24"/>
        </w:rPr>
        <w:t>За отчётный период в Думы городского округа поступило и рассмотрено 83 обращения. Основная тематика обращений граждан связана с оказанием</w:t>
      </w:r>
      <w:r w:rsidRPr="00D61478">
        <w:rPr>
          <w:rFonts w:ascii="Times New Roman" w:hAnsi="Times New Roman" w:cs="Times New Roman"/>
          <w:color w:val="000000"/>
          <w:sz w:val="24"/>
          <w:szCs w:val="24"/>
        </w:rPr>
        <w:t xml:space="preserve"> помощи в вопросах улучшения их жилищных условий, повышения качества жилищно-коммунальных услуг, решения проблем благоустройства города, образования. Ответы заявителям даны своевременно.</w:t>
      </w:r>
    </w:p>
    <w:p w:rsidR="005C3D38" w:rsidRPr="00D61478" w:rsidRDefault="005C3D38" w:rsidP="005C3D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78">
        <w:rPr>
          <w:rFonts w:ascii="Times New Roman" w:hAnsi="Times New Roman" w:cs="Times New Roman"/>
          <w:sz w:val="24"/>
          <w:szCs w:val="24"/>
        </w:rPr>
        <w:t xml:space="preserve">Помимо основной деятельности Дума го участвовала в 2013 году в смотре-конкурсе представительных органов муниципальных образований Приморского края и заняла 3 место </w:t>
      </w:r>
      <w:r w:rsidRPr="00D61478">
        <w:rPr>
          <w:rFonts w:ascii="Times New Roman" w:hAnsi="Times New Roman" w:cs="Times New Roman"/>
          <w:sz w:val="24"/>
          <w:szCs w:val="24"/>
        </w:rPr>
        <w:lastRenderedPageBreak/>
        <w:t>среди округов (после г. Уссурийска и г. Артема).</w:t>
      </w:r>
    </w:p>
    <w:p w:rsidR="005C3D38" w:rsidRPr="00D61478" w:rsidRDefault="005C3D38" w:rsidP="005C3D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78">
        <w:rPr>
          <w:rFonts w:ascii="Times New Roman" w:hAnsi="Times New Roman" w:cs="Times New Roman"/>
          <w:sz w:val="24"/>
          <w:szCs w:val="24"/>
        </w:rPr>
        <w:t xml:space="preserve"> При Думе ГО сформирован молодежный парламент, целью которого является приобщение молодежи к парламентской деятельности. </w:t>
      </w:r>
      <w:proofErr w:type="gramStart"/>
      <w:r w:rsidRPr="00D61478">
        <w:rPr>
          <w:rFonts w:ascii="Times New Roman" w:hAnsi="Times New Roman" w:cs="Times New Roman"/>
          <w:sz w:val="24"/>
          <w:szCs w:val="24"/>
        </w:rPr>
        <w:t>Члены молодежного парламента проводят практические деловые игры со студентами высших и средних учебных заведений, участвовали в молодежных форумах международного уровня, в мероприятиях для молодежи, проводимых Законодательным Собранием Приморского края, Дальневосточным Федеральным округом («Острова», «Российский интеллект» (Всероссийский детский центр «Океан»), в краевых семинарах «Молодежь и выборы» и в социальном проектировании».</w:t>
      </w:r>
      <w:proofErr w:type="gramEnd"/>
      <w:r w:rsidRPr="00D61478">
        <w:rPr>
          <w:rFonts w:ascii="Times New Roman" w:hAnsi="Times New Roman" w:cs="Times New Roman"/>
          <w:sz w:val="24"/>
          <w:szCs w:val="24"/>
        </w:rPr>
        <w:t xml:space="preserve"> Члены молодежного парламента - участники таких проектов как «Дорожная карта», «Это наши дети», проводимых с целью предупреждения правонарушений воспитанниками детского дома. Сейчас участвуют в краевом смотре </w:t>
      </w:r>
      <w:proofErr w:type="gramStart"/>
      <w:r w:rsidRPr="00D6147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D61478">
        <w:rPr>
          <w:rFonts w:ascii="Times New Roman" w:hAnsi="Times New Roman" w:cs="Times New Roman"/>
          <w:sz w:val="24"/>
          <w:szCs w:val="24"/>
        </w:rPr>
        <w:t>онкурсе  «Лучший молодежный парламент Приморского края -2014 г.», в котором прошли уже 2-а этапа.</w:t>
      </w:r>
    </w:p>
    <w:p w:rsidR="005C3D38" w:rsidRPr="00D61478" w:rsidRDefault="005C3D38" w:rsidP="005C3D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D38" w:rsidRPr="00D61478" w:rsidRDefault="005C3D38" w:rsidP="005C3D3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 установлена обязанность органов местного самоуправления </w:t>
      </w:r>
      <w:proofErr w:type="gramStart"/>
      <w:r w:rsidRPr="00D61478">
        <w:rPr>
          <w:sz w:val="24"/>
          <w:szCs w:val="24"/>
        </w:rPr>
        <w:t>обеспечивать</w:t>
      </w:r>
      <w:proofErr w:type="gramEnd"/>
      <w:r w:rsidRPr="00D61478">
        <w:rPr>
          <w:sz w:val="24"/>
          <w:szCs w:val="24"/>
        </w:rPr>
        <w:t xml:space="preserve"> получение гражданами полной и достоверной информации о своей работе.</w:t>
      </w:r>
    </w:p>
    <w:p w:rsidR="005C3D38" w:rsidRPr="00D61478" w:rsidRDefault="005C3D38" w:rsidP="005C3D38">
      <w:pPr>
        <w:pStyle w:val="11"/>
        <w:rPr>
          <w:rFonts w:ascii="Times New Roman" w:hAnsi="Times New Roman"/>
          <w:sz w:val="24"/>
          <w:szCs w:val="24"/>
        </w:rPr>
      </w:pPr>
      <w:r w:rsidRPr="00D61478">
        <w:rPr>
          <w:rFonts w:ascii="Times New Roman" w:hAnsi="Times New Roman"/>
          <w:sz w:val="24"/>
          <w:szCs w:val="24"/>
        </w:rPr>
        <w:t>Обеспечение доступа к информации о деятельности Думы городского округа осуществляется следующими способами:</w:t>
      </w:r>
    </w:p>
    <w:p w:rsidR="005C3D38" w:rsidRPr="00D61478" w:rsidRDefault="005C3D38" w:rsidP="005C3D38">
      <w:pPr>
        <w:pStyle w:val="11"/>
        <w:rPr>
          <w:rFonts w:ascii="Times New Roman" w:hAnsi="Times New Roman"/>
          <w:sz w:val="24"/>
          <w:szCs w:val="24"/>
        </w:rPr>
      </w:pPr>
      <w:r w:rsidRPr="00D61478">
        <w:rPr>
          <w:rFonts w:ascii="Times New Roman" w:hAnsi="Times New Roman"/>
          <w:sz w:val="24"/>
          <w:szCs w:val="24"/>
        </w:rPr>
        <w:t>обнародование (опубликование) информации о деятель</w:t>
      </w:r>
      <w:r>
        <w:rPr>
          <w:rFonts w:ascii="Times New Roman" w:hAnsi="Times New Roman"/>
          <w:sz w:val="24"/>
          <w:szCs w:val="24"/>
        </w:rPr>
        <w:t>ности Думы городского округа в</w:t>
      </w:r>
      <w:r w:rsidRPr="00D61478">
        <w:rPr>
          <w:rFonts w:ascii="Times New Roman" w:hAnsi="Times New Roman"/>
          <w:sz w:val="24"/>
          <w:szCs w:val="24"/>
        </w:rPr>
        <w:t xml:space="preserve"> средствах массовой информации в соответствии с законодательством Российской Федерации, в случаях и порядке, установленных Уставом городского округа и иными муниципальными правовыми актами Думы городского округа;</w:t>
      </w:r>
    </w:p>
    <w:p w:rsidR="005C3D38" w:rsidRPr="00D61478" w:rsidRDefault="005C3D38" w:rsidP="005C3D38">
      <w:pPr>
        <w:pStyle w:val="11"/>
        <w:rPr>
          <w:rFonts w:ascii="Times New Roman" w:hAnsi="Times New Roman"/>
          <w:sz w:val="24"/>
          <w:szCs w:val="24"/>
        </w:rPr>
      </w:pPr>
      <w:r w:rsidRPr="00D61478">
        <w:rPr>
          <w:rFonts w:ascii="Times New Roman" w:hAnsi="Times New Roman"/>
          <w:sz w:val="24"/>
          <w:szCs w:val="24"/>
        </w:rPr>
        <w:t>размещение информации о деятельности Думы городского округа в информационно-телекоммуникационной сети Интернет  в соответствии с Перечнем информации о деятельности Думы городского округа, размещаемой в сети Интернет, утверждаемым постановлением главы  городского округа;</w:t>
      </w:r>
    </w:p>
    <w:p w:rsidR="005C3D38" w:rsidRPr="00D61478" w:rsidRDefault="005C3D38" w:rsidP="005C3D38">
      <w:pPr>
        <w:pStyle w:val="11"/>
        <w:rPr>
          <w:rFonts w:ascii="Times New Roman" w:hAnsi="Times New Roman"/>
          <w:sz w:val="24"/>
          <w:szCs w:val="24"/>
        </w:rPr>
      </w:pPr>
      <w:r w:rsidRPr="00D61478">
        <w:rPr>
          <w:rFonts w:ascii="Times New Roman" w:hAnsi="Times New Roman"/>
          <w:sz w:val="24"/>
          <w:szCs w:val="24"/>
        </w:rPr>
        <w:t>предоставление информации по запросу граждан.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На сайте можно ознакомиться: с планами работы представительного органа на квартал; с повестками дня заседаний Думы городского округа, с проектами решений, внесенными на рассмотрение Думы городского округа; с решениями, принятыми Думой городского округа. Также на сайте размещалась информация о деятельности Контрольно-счетной палаты городского округа.</w:t>
      </w:r>
    </w:p>
    <w:p w:rsidR="005C3D38" w:rsidRPr="00D61478" w:rsidRDefault="005C3D38" w:rsidP="005C3D38">
      <w:pPr>
        <w:ind w:firstLine="709"/>
        <w:jc w:val="both"/>
        <w:rPr>
          <w:sz w:val="24"/>
          <w:szCs w:val="24"/>
        </w:rPr>
      </w:pPr>
      <w:r w:rsidRPr="00D61478">
        <w:rPr>
          <w:sz w:val="24"/>
          <w:szCs w:val="24"/>
        </w:rPr>
        <w:t xml:space="preserve"> Все нормативно-правовые акты публикуются в официальном печатном органе газете «Спасск». Ведется в электронном виде реестр решений Думы городского округа Спасск-Дальний, информация размещается на официальном сайте в сети «Интернет». Заседания Думы городского округа транслируются в системе </w:t>
      </w:r>
      <w:proofErr w:type="spellStart"/>
      <w:r w:rsidRPr="00D61478">
        <w:rPr>
          <w:sz w:val="24"/>
          <w:szCs w:val="24"/>
        </w:rPr>
        <w:t>On_Line</w:t>
      </w:r>
      <w:proofErr w:type="spellEnd"/>
      <w:r w:rsidRPr="00D61478">
        <w:rPr>
          <w:sz w:val="24"/>
          <w:szCs w:val="24"/>
        </w:rPr>
        <w:t xml:space="preserve">. 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 xml:space="preserve">Работа аппарата велась в тесном взаимодействии с депутатским корпусом и Администрацией городского округа по квартальным планам работы Думы городского округа и постоянных комиссий. В ходе подготовки очередных заседаний, заседаний Совета Думы, постоянных комиссий обеспечивалось тиражирование необходимых документов. Специалистами аппарата Думы городского округа осуществлялась постоянная работа по регистрации обращений граждан и организаций, </w:t>
      </w:r>
      <w:proofErr w:type="gramStart"/>
      <w:r w:rsidRPr="00D61478">
        <w:rPr>
          <w:rFonts w:eastAsia="Times New Roman"/>
          <w:color w:val="000000"/>
          <w:sz w:val="24"/>
          <w:szCs w:val="24"/>
        </w:rPr>
        <w:t>оформлении</w:t>
      </w:r>
      <w:proofErr w:type="gramEnd"/>
      <w:r w:rsidRPr="00D61478">
        <w:rPr>
          <w:rFonts w:eastAsia="Times New Roman"/>
          <w:color w:val="000000"/>
          <w:sz w:val="24"/>
          <w:szCs w:val="24"/>
        </w:rPr>
        <w:t xml:space="preserve"> принятых Думой городского округа и главой городского округа правовых актов. 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Для обеспечения функционирования официального Интернет-сайта в течение отчетного периода велась постоянная работа по его информационному сопровождению и поддержанию в актуальном состоянии. Был усовершенствован раздел «Дума» официального сайта городского округа в сети Интернет.</w:t>
      </w:r>
    </w:p>
    <w:p w:rsidR="005C3D38" w:rsidRPr="00D61478" w:rsidRDefault="005C3D38" w:rsidP="005C3D38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1478">
        <w:rPr>
          <w:rFonts w:eastAsia="Times New Roman"/>
          <w:color w:val="000000"/>
          <w:sz w:val="24"/>
          <w:szCs w:val="24"/>
        </w:rPr>
        <w:t>Материально-техническое обеспечение деятельности Думы городского округа в 2013 году осуществлялось в установленном действующим законодательством порядке в пределах средств, предусмотренных сметой Думы городского округа.</w:t>
      </w:r>
    </w:p>
    <w:p w:rsidR="005C3D38" w:rsidRPr="00D61478" w:rsidRDefault="005C3D38" w:rsidP="005C3D38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C3D38" w:rsidRPr="00D61478" w:rsidRDefault="005C3D38" w:rsidP="005C3D38">
      <w:pPr>
        <w:jc w:val="center"/>
        <w:rPr>
          <w:rFonts w:eastAsia="Times New Roman"/>
          <w:sz w:val="24"/>
          <w:szCs w:val="24"/>
        </w:rPr>
      </w:pPr>
      <w:r w:rsidRPr="00D61478">
        <w:rPr>
          <w:rFonts w:eastAsia="Times New Roman"/>
          <w:b/>
          <w:bCs/>
          <w:i/>
          <w:color w:val="000000"/>
          <w:sz w:val="24"/>
          <w:szCs w:val="24"/>
        </w:rPr>
        <w:lastRenderedPageBreak/>
        <w:t>Основные направления деятельности контрольно-счетной палаты в 2013 году.</w:t>
      </w:r>
    </w:p>
    <w:p w:rsidR="005C3D38" w:rsidRPr="00D61478" w:rsidRDefault="005C3D38" w:rsidP="005C3D38">
      <w:pPr>
        <w:ind w:firstLine="720"/>
        <w:jc w:val="both"/>
        <w:rPr>
          <w:rFonts w:eastAsia="Times New Roman"/>
          <w:sz w:val="24"/>
          <w:szCs w:val="24"/>
        </w:rPr>
      </w:pPr>
      <w:r w:rsidRPr="00D61478">
        <w:rPr>
          <w:rFonts w:eastAsia="Times New Roman"/>
          <w:sz w:val="24"/>
          <w:szCs w:val="24"/>
        </w:rPr>
        <w:t xml:space="preserve">План работы контрольно-счетной палаты на 2013 год в соответствии с действующим законодательством утвержден распоряжением контрольно-счетной палаты городского округа Спасск-Дальний. </w:t>
      </w:r>
    </w:p>
    <w:p w:rsidR="005C3D38" w:rsidRPr="00D61478" w:rsidRDefault="005C3D38" w:rsidP="005C3D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478">
        <w:rPr>
          <w:rFonts w:ascii="Times New Roman" w:hAnsi="Times New Roman" w:cs="Times New Roman"/>
          <w:sz w:val="24"/>
          <w:szCs w:val="24"/>
        </w:rPr>
        <w:t xml:space="preserve">Основным контрольным мероприятием контрольно-счетной палаты в отчетном периоде являлось </w:t>
      </w:r>
      <w:r w:rsidRPr="00D61478">
        <w:rPr>
          <w:rFonts w:ascii="Times New Roman" w:hAnsi="Times New Roman" w:cs="Times New Roman"/>
          <w:iCs/>
          <w:sz w:val="24"/>
          <w:szCs w:val="24"/>
        </w:rPr>
        <w:t>осуществление внешней проверки отчета об исполнении бюджета</w:t>
      </w:r>
      <w:proofErr w:type="gramStart"/>
      <w:r w:rsidRPr="00D6147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5C3D38" w:rsidRPr="00D61478" w:rsidRDefault="005C3D38" w:rsidP="005C3D38">
      <w:pPr>
        <w:pStyle w:val="usual"/>
        <w:ind w:firstLine="720"/>
        <w:rPr>
          <w:rFonts w:ascii="Times New Roman" w:hAnsi="Times New Roman" w:cs="Times New Roman"/>
          <w:color w:val="auto"/>
        </w:rPr>
      </w:pPr>
      <w:r w:rsidRPr="00D61478">
        <w:rPr>
          <w:rFonts w:ascii="Times New Roman" w:hAnsi="Times New Roman" w:cs="Times New Roman"/>
          <w:color w:val="auto"/>
          <w:spacing w:val="1"/>
        </w:rPr>
        <w:t xml:space="preserve">В </w:t>
      </w:r>
      <w:r w:rsidRPr="00D61478">
        <w:rPr>
          <w:rFonts w:ascii="Times New Roman" w:hAnsi="Times New Roman" w:cs="Times New Roman"/>
          <w:color w:val="auto"/>
        </w:rPr>
        <w:t>результате внешней проверки исполнения бюджета городского округа Спасск-Дальний за 2013 год установлено, что Отчет об исполнении бюджета соответствует действующему законодательству, а также структуре и бюджетной классификации, применявшейся при утверждении бюджета города на 2012 год.</w:t>
      </w:r>
      <w:r w:rsidRPr="00D61478">
        <w:rPr>
          <w:rFonts w:ascii="Times New Roman" w:hAnsi="Times New Roman" w:cs="Times New Roman"/>
          <w:color w:val="auto"/>
          <w:spacing w:val="1"/>
        </w:rPr>
        <w:t xml:space="preserve"> Замечания, выявленные по итогам внешней проверки, и рекомендации изложены в з</w:t>
      </w:r>
      <w:r w:rsidRPr="00D61478">
        <w:rPr>
          <w:rFonts w:ascii="Times New Roman" w:hAnsi="Times New Roman" w:cs="Times New Roman"/>
          <w:color w:val="auto"/>
        </w:rPr>
        <w:t>аключени</w:t>
      </w:r>
      <w:proofErr w:type="gramStart"/>
      <w:r w:rsidRPr="00D61478">
        <w:rPr>
          <w:rFonts w:ascii="Times New Roman" w:hAnsi="Times New Roman" w:cs="Times New Roman"/>
          <w:color w:val="auto"/>
        </w:rPr>
        <w:t>и</w:t>
      </w:r>
      <w:proofErr w:type="gramEnd"/>
      <w:r w:rsidRPr="00D61478">
        <w:rPr>
          <w:rFonts w:ascii="Times New Roman" w:hAnsi="Times New Roman" w:cs="Times New Roman"/>
          <w:color w:val="auto"/>
        </w:rPr>
        <w:t xml:space="preserve"> контрольно-счетной палаты, представленном в Думу городского округа Спасск-Дальний </w:t>
      </w:r>
      <w:r w:rsidRPr="00D61478">
        <w:rPr>
          <w:rFonts w:ascii="Times New Roman" w:hAnsi="Times New Roman" w:cs="Times New Roman"/>
          <w:color w:val="auto"/>
          <w:spacing w:val="-2"/>
        </w:rPr>
        <w:t>перед утверждением годового отчета об исполнении бюджета за 2013 год, и финансовое управление Администрации городского округа.</w:t>
      </w:r>
    </w:p>
    <w:p w:rsidR="005C3D38" w:rsidRPr="00D61478" w:rsidRDefault="005C3D38" w:rsidP="005C3D38">
      <w:pPr>
        <w:ind w:firstLine="696"/>
        <w:jc w:val="both"/>
        <w:rPr>
          <w:rFonts w:eastAsia="Times New Roman"/>
          <w:sz w:val="24"/>
          <w:szCs w:val="24"/>
        </w:rPr>
      </w:pPr>
      <w:r w:rsidRPr="00D61478">
        <w:rPr>
          <w:rFonts w:eastAsia="Times New Roman"/>
          <w:sz w:val="24"/>
          <w:szCs w:val="24"/>
        </w:rPr>
        <w:t xml:space="preserve">В 2013 году осуществлялось взаимодействие по вопросам текущей деятельности с Контрольно-счетной палатой Законодательного Собрания Приморского края, контрольно-счетная палата принимала участие в семинарах-совещаниях Ассоциации контрольно-счетных органов Приморского края. </w:t>
      </w:r>
    </w:p>
    <w:p w:rsidR="005C3D38" w:rsidRPr="00D61478" w:rsidRDefault="005C3D38" w:rsidP="005C3D38">
      <w:pPr>
        <w:ind w:firstLine="696"/>
        <w:jc w:val="both"/>
        <w:rPr>
          <w:rFonts w:eastAsia="Times New Roman"/>
          <w:sz w:val="24"/>
          <w:szCs w:val="24"/>
        </w:rPr>
      </w:pPr>
      <w:r w:rsidRPr="00D61478">
        <w:rPr>
          <w:rFonts w:eastAsia="Times New Roman"/>
          <w:sz w:val="24"/>
          <w:szCs w:val="24"/>
        </w:rPr>
        <w:t>В соответствии с действующим законодательством разработан контрольно-счетной палатой и утвержден Думой городского округа Спасск-Дальний Регламент контрольно-счетной палаты городского округа Спасск-Дальний. Разработаны и утверждены стандарты внешнего муниципального финансового контроля: «Порядок организации методологического обеспечения деятельности» и «Внешняя проверка годового отчета об исполнении бюджета».</w:t>
      </w:r>
    </w:p>
    <w:p w:rsidR="005C3D38" w:rsidRDefault="005C3D38" w:rsidP="005C3D38">
      <w:pPr>
        <w:ind w:firstLine="696"/>
        <w:jc w:val="both"/>
        <w:rPr>
          <w:rFonts w:eastAsia="Times New Roman"/>
          <w:sz w:val="24"/>
          <w:szCs w:val="24"/>
        </w:rPr>
      </w:pPr>
      <w:r w:rsidRPr="00D61478">
        <w:rPr>
          <w:rFonts w:eastAsia="Times New Roman"/>
          <w:sz w:val="24"/>
          <w:szCs w:val="24"/>
        </w:rPr>
        <w:t>В 2013 году контрольно-счетной палатой по плану работы проведено 9 контрольных мероприятий.</w:t>
      </w:r>
    </w:p>
    <w:p w:rsidR="005C3D38" w:rsidRPr="00D61478" w:rsidRDefault="005C3D38" w:rsidP="005C3D38">
      <w:pPr>
        <w:ind w:firstLine="696"/>
        <w:jc w:val="both"/>
        <w:rPr>
          <w:sz w:val="24"/>
          <w:szCs w:val="24"/>
        </w:rPr>
      </w:pPr>
      <w:r w:rsidRPr="00D61478">
        <w:rPr>
          <w:rFonts w:eastAsia="Times New Roman"/>
          <w:sz w:val="24"/>
          <w:szCs w:val="24"/>
        </w:rPr>
        <w:t xml:space="preserve">Общий объем проверенных средств в 2013 году составляет 90828,35 тыс. руб., из них средств местного бюджета – 62082,80 тыс. руб. Выявлено нарушений и недостатков, </w:t>
      </w:r>
      <w:r w:rsidRPr="00D61478">
        <w:rPr>
          <w:rFonts w:eastAsia="Times New Roman"/>
          <w:color w:val="000000"/>
          <w:sz w:val="24"/>
          <w:szCs w:val="24"/>
        </w:rPr>
        <w:t>возможных к оценке в денежном выражении, на сумму 6978,80 тыс. руб.</w:t>
      </w:r>
      <w:r w:rsidRPr="00D61478">
        <w:rPr>
          <w:rFonts w:eastAsia="Times New Roman"/>
          <w:sz w:val="24"/>
          <w:szCs w:val="24"/>
        </w:rPr>
        <w:t xml:space="preserve">  </w:t>
      </w:r>
      <w:r w:rsidRPr="00D61478">
        <w:rPr>
          <w:rFonts w:eastAsia="Times New Roman"/>
          <w:color w:val="000000"/>
          <w:sz w:val="24"/>
          <w:szCs w:val="24"/>
        </w:rPr>
        <w:t>Устранено нарушений, возможных к оценке, на сумму 2178,20 тыс. руб.</w:t>
      </w:r>
    </w:p>
    <w:p w:rsidR="008A4583" w:rsidRPr="008A4583" w:rsidRDefault="008A4583" w:rsidP="005C3D38">
      <w:pPr>
        <w:pStyle w:val="a4"/>
        <w:rPr>
          <w:szCs w:val="26"/>
        </w:rPr>
      </w:pPr>
    </w:p>
    <w:sectPr w:rsidR="008A4583" w:rsidRPr="008A4583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426"/>
    <w:multiLevelType w:val="hybridMultilevel"/>
    <w:tmpl w:val="3C946E7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1B"/>
    <w:rsid w:val="00071FE7"/>
    <w:rsid w:val="002A522E"/>
    <w:rsid w:val="00504A61"/>
    <w:rsid w:val="005314C7"/>
    <w:rsid w:val="005A5F1B"/>
    <w:rsid w:val="005C3D38"/>
    <w:rsid w:val="00602418"/>
    <w:rsid w:val="0062462B"/>
    <w:rsid w:val="006F33CF"/>
    <w:rsid w:val="00832D46"/>
    <w:rsid w:val="008A4583"/>
    <w:rsid w:val="0099429A"/>
    <w:rsid w:val="00C33CFC"/>
    <w:rsid w:val="00C431A6"/>
    <w:rsid w:val="00C976AC"/>
    <w:rsid w:val="00CF723D"/>
    <w:rsid w:val="00D9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583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8A45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8A458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8A45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C3D38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3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C3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sual">
    <w:name w:val="usual"/>
    <w:basedOn w:val="a"/>
    <w:rsid w:val="005C3D38"/>
    <w:pPr>
      <w:ind w:firstLine="350"/>
      <w:jc w:val="both"/>
    </w:pPr>
    <w:rPr>
      <w:rFonts w:ascii="Arial" w:eastAsia="Times New Roman" w:hAnsi="Arial" w:cs="Arial"/>
      <w:color w:val="525252"/>
      <w:sz w:val="24"/>
      <w:szCs w:val="24"/>
    </w:rPr>
  </w:style>
  <w:style w:type="paragraph" w:customStyle="1" w:styleId="ConsPlusNonformat">
    <w:name w:val="ConsPlusNonformat"/>
    <w:uiPriority w:val="99"/>
    <w:rsid w:val="005C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rsid w:val="005C3D38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583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8A458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8A458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8A458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20</cp:revision>
  <cp:lastPrinted>2014-06-18T01:05:00Z</cp:lastPrinted>
  <dcterms:created xsi:type="dcterms:W3CDTF">2013-03-18T05:59:00Z</dcterms:created>
  <dcterms:modified xsi:type="dcterms:W3CDTF">2014-10-10T07:00:00Z</dcterms:modified>
</cp:coreProperties>
</file>