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F83" w:rsidRPr="00803F83" w:rsidRDefault="00803F83" w:rsidP="00803F83">
      <w:pPr>
        <w:spacing w:after="0"/>
        <w:jc w:val="center"/>
        <w:rPr>
          <w:rFonts w:ascii="Times New Roman" w:hAnsi="Times New Roman" w:cs="Times New Roman"/>
        </w:rPr>
      </w:pPr>
      <w:r w:rsidRPr="00803F83">
        <w:rPr>
          <w:rFonts w:ascii="Times New Roman" w:hAnsi="Times New Roman" w:cs="Times New Roman"/>
          <w:b/>
          <w:noProof/>
          <w:sz w:val="26"/>
          <w:szCs w:val="26"/>
        </w:rPr>
        <w:drawing>
          <wp:inline distT="0" distB="0" distL="0" distR="0">
            <wp:extent cx="495935" cy="6076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95935" cy="607695"/>
                    </a:xfrm>
                    <a:prstGeom prst="rect">
                      <a:avLst/>
                    </a:prstGeom>
                    <a:noFill/>
                    <a:ln w="9525">
                      <a:noFill/>
                      <a:miter lim="800000"/>
                      <a:headEnd/>
                      <a:tailEnd/>
                    </a:ln>
                  </pic:spPr>
                </pic:pic>
              </a:graphicData>
            </a:graphic>
          </wp:inline>
        </w:drawing>
      </w:r>
    </w:p>
    <w:p w:rsidR="00803F83" w:rsidRPr="00803F83" w:rsidRDefault="00803F83" w:rsidP="00803F83">
      <w:pPr>
        <w:spacing w:after="0" w:line="240" w:lineRule="auto"/>
        <w:jc w:val="center"/>
        <w:rPr>
          <w:rFonts w:ascii="Times New Roman" w:hAnsi="Times New Roman" w:cs="Times New Roman"/>
          <w:b/>
          <w:sz w:val="28"/>
          <w:szCs w:val="28"/>
        </w:rPr>
      </w:pPr>
      <w:r w:rsidRPr="00803F83">
        <w:rPr>
          <w:rFonts w:ascii="Times New Roman" w:hAnsi="Times New Roman" w:cs="Times New Roman"/>
          <w:b/>
          <w:sz w:val="28"/>
          <w:szCs w:val="28"/>
        </w:rPr>
        <w:t xml:space="preserve">ТЕРРИТОРИАЛЬНАЯ ИЗБИРАТЕЛЬНАЯ КОМИССИЯ </w:t>
      </w:r>
    </w:p>
    <w:p w:rsidR="00803F83" w:rsidRPr="00803F83" w:rsidRDefault="00803F83" w:rsidP="00803F83">
      <w:pPr>
        <w:spacing w:after="0" w:line="240" w:lineRule="auto"/>
        <w:jc w:val="center"/>
        <w:rPr>
          <w:rFonts w:ascii="Times New Roman" w:hAnsi="Times New Roman" w:cs="Times New Roman"/>
          <w:b/>
          <w:sz w:val="28"/>
          <w:szCs w:val="28"/>
        </w:rPr>
      </w:pPr>
      <w:r w:rsidRPr="00803F83">
        <w:rPr>
          <w:rFonts w:ascii="Times New Roman" w:hAnsi="Times New Roman" w:cs="Times New Roman"/>
          <w:b/>
          <w:sz w:val="28"/>
          <w:szCs w:val="28"/>
        </w:rPr>
        <w:t>ГОРОДА СПАССКА-ДАЛЬНЕГО</w:t>
      </w:r>
    </w:p>
    <w:p w:rsidR="00803F83" w:rsidRPr="00803F83" w:rsidRDefault="00803F83" w:rsidP="00803F83">
      <w:pPr>
        <w:spacing w:after="0"/>
        <w:jc w:val="center"/>
        <w:rPr>
          <w:rFonts w:ascii="Times New Roman" w:hAnsi="Times New Roman" w:cs="Times New Roman"/>
          <w:b/>
          <w:sz w:val="28"/>
          <w:szCs w:val="28"/>
        </w:rPr>
      </w:pPr>
    </w:p>
    <w:p w:rsidR="00803F83" w:rsidRPr="00803F83" w:rsidRDefault="00803F83" w:rsidP="00803F83">
      <w:pPr>
        <w:spacing w:after="0"/>
        <w:jc w:val="center"/>
        <w:rPr>
          <w:rFonts w:ascii="Times New Roman" w:hAnsi="Times New Roman" w:cs="Times New Roman"/>
          <w:b/>
          <w:sz w:val="28"/>
          <w:szCs w:val="28"/>
        </w:rPr>
      </w:pPr>
      <w:r w:rsidRPr="00803F83">
        <w:rPr>
          <w:rFonts w:ascii="Times New Roman" w:hAnsi="Times New Roman" w:cs="Times New Roman"/>
          <w:b/>
          <w:sz w:val="28"/>
          <w:szCs w:val="28"/>
        </w:rPr>
        <w:t>Р Е Ш Е Н И Е</w:t>
      </w:r>
    </w:p>
    <w:p w:rsidR="00803F83" w:rsidRPr="00803F83" w:rsidRDefault="00803F83" w:rsidP="00803F83">
      <w:pPr>
        <w:spacing w:after="0"/>
        <w:rPr>
          <w:rFonts w:ascii="Times New Roman" w:hAnsi="Times New Roman" w:cs="Times New Roman"/>
          <w:b/>
          <w:sz w:val="28"/>
          <w:szCs w:val="28"/>
        </w:rPr>
      </w:pPr>
    </w:p>
    <w:p w:rsidR="00803F83" w:rsidRDefault="00803F83" w:rsidP="00803F83">
      <w:pPr>
        <w:spacing w:after="0"/>
        <w:rPr>
          <w:rFonts w:ascii="Times New Roman" w:hAnsi="Times New Roman" w:cs="Times New Roman"/>
          <w:sz w:val="28"/>
          <w:szCs w:val="28"/>
        </w:rPr>
      </w:pPr>
      <w:r w:rsidRPr="00803F83">
        <w:rPr>
          <w:rFonts w:ascii="Times New Roman" w:hAnsi="Times New Roman" w:cs="Times New Roman"/>
          <w:sz w:val="28"/>
          <w:szCs w:val="28"/>
        </w:rPr>
        <w:t>13.11.2015</w:t>
      </w:r>
      <w:r w:rsidRPr="00803F83">
        <w:rPr>
          <w:rFonts w:ascii="Times New Roman" w:hAnsi="Times New Roman" w:cs="Times New Roman"/>
          <w:sz w:val="28"/>
          <w:szCs w:val="28"/>
        </w:rPr>
        <w:tab/>
      </w:r>
      <w:r w:rsidRPr="00803F83">
        <w:rPr>
          <w:rFonts w:ascii="Times New Roman" w:hAnsi="Times New Roman" w:cs="Times New Roman"/>
          <w:sz w:val="28"/>
          <w:szCs w:val="28"/>
        </w:rPr>
        <w:tab/>
      </w:r>
      <w:r w:rsidRPr="00803F83">
        <w:rPr>
          <w:rFonts w:ascii="Times New Roman" w:hAnsi="Times New Roman" w:cs="Times New Roman"/>
          <w:sz w:val="28"/>
          <w:szCs w:val="28"/>
        </w:rPr>
        <w:tab/>
        <w:t xml:space="preserve">         г. Спасск-Дальний</w:t>
      </w:r>
      <w:r w:rsidRPr="00803F83">
        <w:rPr>
          <w:rFonts w:ascii="Times New Roman" w:hAnsi="Times New Roman" w:cs="Times New Roman"/>
          <w:sz w:val="28"/>
          <w:szCs w:val="28"/>
        </w:rPr>
        <w:tab/>
      </w:r>
      <w:r w:rsidRPr="00803F83">
        <w:rPr>
          <w:rFonts w:ascii="Times New Roman" w:hAnsi="Times New Roman" w:cs="Times New Roman"/>
          <w:sz w:val="28"/>
          <w:szCs w:val="28"/>
        </w:rPr>
        <w:tab/>
      </w:r>
      <w:r w:rsidRPr="00803F83">
        <w:rPr>
          <w:rFonts w:ascii="Times New Roman" w:hAnsi="Times New Roman" w:cs="Times New Roman"/>
          <w:sz w:val="28"/>
          <w:szCs w:val="28"/>
        </w:rPr>
        <w:tab/>
        <w:t xml:space="preserve">    № 446/123</w:t>
      </w:r>
    </w:p>
    <w:p w:rsidR="0057331A" w:rsidRPr="00803F83" w:rsidRDefault="0057331A" w:rsidP="00803F83">
      <w:pPr>
        <w:spacing w:after="0"/>
        <w:rPr>
          <w:rFonts w:ascii="Times New Roman" w:hAnsi="Times New Roman" w:cs="Times New Roman"/>
          <w:sz w:val="28"/>
          <w:szCs w:val="28"/>
        </w:rPr>
      </w:pPr>
    </w:p>
    <w:tbl>
      <w:tblPr>
        <w:tblW w:w="0" w:type="auto"/>
        <w:tblLook w:val="01E0"/>
      </w:tblPr>
      <w:tblGrid>
        <w:gridCol w:w="4788"/>
      </w:tblGrid>
      <w:tr w:rsidR="00803F83" w:rsidRPr="00803F83" w:rsidTr="00803F83">
        <w:trPr>
          <w:trHeight w:val="1454"/>
        </w:trPr>
        <w:tc>
          <w:tcPr>
            <w:tcW w:w="4788" w:type="dxa"/>
          </w:tcPr>
          <w:p w:rsidR="00803F83" w:rsidRPr="00803F83" w:rsidRDefault="00803F83" w:rsidP="00803F83">
            <w:pPr>
              <w:spacing w:after="0" w:line="240" w:lineRule="auto"/>
              <w:rPr>
                <w:rFonts w:ascii="Times New Roman" w:hAnsi="Times New Roman" w:cs="Times New Roman"/>
                <w:sz w:val="28"/>
                <w:szCs w:val="28"/>
              </w:rPr>
            </w:pPr>
            <w:r w:rsidRPr="00803F83">
              <w:rPr>
                <w:rFonts w:ascii="Times New Roman" w:hAnsi="Times New Roman" w:cs="Times New Roman"/>
                <w:sz w:val="28"/>
                <w:szCs w:val="28"/>
              </w:rPr>
              <w:t>О внесении изменений в форму</w:t>
            </w:r>
          </w:p>
          <w:p w:rsidR="00803F83" w:rsidRPr="00803F83" w:rsidRDefault="00803F83" w:rsidP="00803F83">
            <w:pPr>
              <w:spacing w:after="0" w:line="240" w:lineRule="auto"/>
              <w:rPr>
                <w:rFonts w:ascii="Times New Roman" w:hAnsi="Times New Roman" w:cs="Times New Roman"/>
                <w:sz w:val="28"/>
                <w:szCs w:val="28"/>
              </w:rPr>
            </w:pPr>
            <w:r w:rsidRPr="00803F83">
              <w:rPr>
                <w:rFonts w:ascii="Times New Roman" w:hAnsi="Times New Roman" w:cs="Times New Roman"/>
                <w:sz w:val="28"/>
                <w:szCs w:val="28"/>
              </w:rPr>
              <w:t xml:space="preserve">списка кандидатов в депутаты Думы </w:t>
            </w:r>
          </w:p>
          <w:p w:rsidR="00803F83" w:rsidRPr="00803F83" w:rsidRDefault="00803F83" w:rsidP="00803F83">
            <w:pPr>
              <w:spacing w:after="0" w:line="240" w:lineRule="auto"/>
              <w:rPr>
                <w:rFonts w:ascii="Times New Roman" w:hAnsi="Times New Roman" w:cs="Times New Roman"/>
                <w:sz w:val="28"/>
                <w:szCs w:val="28"/>
              </w:rPr>
            </w:pPr>
            <w:r w:rsidRPr="00803F83">
              <w:rPr>
                <w:rFonts w:ascii="Times New Roman" w:hAnsi="Times New Roman" w:cs="Times New Roman"/>
                <w:sz w:val="28"/>
                <w:szCs w:val="28"/>
              </w:rPr>
              <w:t>городского округа Спасск-Дальний,</w:t>
            </w:r>
          </w:p>
          <w:p w:rsidR="00803F83" w:rsidRPr="00803F83" w:rsidRDefault="00803F83" w:rsidP="00803F83">
            <w:pPr>
              <w:spacing w:after="0" w:line="240" w:lineRule="auto"/>
              <w:rPr>
                <w:rFonts w:ascii="Times New Roman" w:hAnsi="Times New Roman" w:cs="Times New Roman"/>
                <w:sz w:val="28"/>
                <w:szCs w:val="28"/>
              </w:rPr>
            </w:pPr>
            <w:r w:rsidRPr="00803F83">
              <w:rPr>
                <w:rFonts w:ascii="Times New Roman" w:hAnsi="Times New Roman" w:cs="Times New Roman"/>
                <w:sz w:val="28"/>
                <w:szCs w:val="28"/>
              </w:rPr>
              <w:t>выдвинутого избирательным объединением (приложение № 2 к решению от 30.10.2015 № 413/119)</w:t>
            </w:r>
          </w:p>
        </w:tc>
      </w:tr>
    </w:tbl>
    <w:p w:rsidR="00803F83" w:rsidRPr="00803F83" w:rsidRDefault="00803F83" w:rsidP="00803F83">
      <w:pPr>
        <w:spacing w:after="0" w:line="360" w:lineRule="auto"/>
        <w:ind w:firstLine="720"/>
        <w:jc w:val="both"/>
        <w:rPr>
          <w:rFonts w:ascii="Times New Roman" w:hAnsi="Times New Roman" w:cs="Times New Roman"/>
          <w:sz w:val="28"/>
          <w:szCs w:val="28"/>
        </w:rPr>
      </w:pPr>
    </w:p>
    <w:p w:rsidR="00803F83" w:rsidRPr="00803F83" w:rsidRDefault="00803F83" w:rsidP="00803F83">
      <w:pPr>
        <w:spacing w:after="0" w:line="360" w:lineRule="auto"/>
        <w:ind w:firstLine="720"/>
        <w:jc w:val="both"/>
        <w:rPr>
          <w:rFonts w:ascii="Times New Roman" w:eastAsia="Times New Roman" w:hAnsi="Times New Roman" w:cs="Times New Roman"/>
          <w:b/>
          <w:sz w:val="28"/>
          <w:szCs w:val="28"/>
        </w:rPr>
      </w:pPr>
      <w:r w:rsidRPr="00803F83">
        <w:rPr>
          <w:rFonts w:ascii="Times New Roman" w:hAnsi="Times New Roman" w:cs="Times New Roman"/>
          <w:sz w:val="28"/>
          <w:szCs w:val="28"/>
        </w:rPr>
        <w:t>В соответствии со статьей 27 Избирательного кодекса Приморского края территориальная  избирательная комиссия города Спасска-Дальнего</w:t>
      </w:r>
    </w:p>
    <w:p w:rsidR="00803F83" w:rsidRPr="00803F83" w:rsidRDefault="00803F83" w:rsidP="00803F83">
      <w:pPr>
        <w:spacing w:after="0" w:line="360" w:lineRule="auto"/>
        <w:ind w:firstLine="720"/>
        <w:jc w:val="both"/>
        <w:rPr>
          <w:rFonts w:ascii="Times New Roman" w:hAnsi="Times New Roman" w:cs="Times New Roman"/>
          <w:sz w:val="28"/>
          <w:szCs w:val="28"/>
        </w:rPr>
      </w:pPr>
      <w:r w:rsidRPr="00803F83">
        <w:rPr>
          <w:rFonts w:ascii="Times New Roman" w:hAnsi="Times New Roman" w:cs="Times New Roman"/>
          <w:sz w:val="28"/>
          <w:szCs w:val="28"/>
        </w:rPr>
        <w:t>РЕШИЛА:</w:t>
      </w:r>
    </w:p>
    <w:p w:rsidR="00803F83" w:rsidRPr="00803F83" w:rsidRDefault="00803F83" w:rsidP="00803F83">
      <w:pPr>
        <w:pStyle w:val="2"/>
        <w:numPr>
          <w:ilvl w:val="0"/>
          <w:numId w:val="1"/>
        </w:numPr>
        <w:autoSpaceDE w:val="0"/>
        <w:autoSpaceDN w:val="0"/>
        <w:spacing w:after="0" w:line="336" w:lineRule="auto"/>
        <w:ind w:left="0" w:firstLine="709"/>
        <w:jc w:val="both"/>
        <w:rPr>
          <w:sz w:val="28"/>
          <w:szCs w:val="28"/>
        </w:rPr>
      </w:pPr>
      <w:r w:rsidRPr="00803F83">
        <w:rPr>
          <w:sz w:val="28"/>
          <w:szCs w:val="28"/>
        </w:rPr>
        <w:t>Внести изменения в форму списка кандидатов в депутаты Думы городского округа Спасск-Дальний, выдвинутого избирательным объединением (приложение № 2 к решению</w:t>
      </w:r>
      <w:r w:rsidR="0001370F">
        <w:rPr>
          <w:sz w:val="28"/>
          <w:szCs w:val="28"/>
        </w:rPr>
        <w:t xml:space="preserve"> территориальной избирательной комиссии города Спасска-Дальнего </w:t>
      </w:r>
      <w:r w:rsidR="0001370F" w:rsidRPr="00803F83">
        <w:rPr>
          <w:sz w:val="28"/>
          <w:szCs w:val="28"/>
        </w:rPr>
        <w:t>от 30.10.2015</w:t>
      </w:r>
      <w:r w:rsidRPr="00803F83">
        <w:rPr>
          <w:sz w:val="28"/>
          <w:szCs w:val="28"/>
        </w:rPr>
        <w:t xml:space="preserve"> № 413/119)</w:t>
      </w:r>
      <w:r w:rsidR="000B1BAC">
        <w:rPr>
          <w:bCs/>
          <w:sz w:val="28"/>
          <w:szCs w:val="28"/>
        </w:rPr>
        <w:t xml:space="preserve">, и изложить  </w:t>
      </w:r>
      <w:r w:rsidR="000B1BAC" w:rsidRPr="00803F83">
        <w:rPr>
          <w:sz w:val="28"/>
          <w:szCs w:val="28"/>
        </w:rPr>
        <w:t xml:space="preserve">приложение № 2 к решению </w:t>
      </w:r>
      <w:r w:rsidR="0001370F">
        <w:rPr>
          <w:sz w:val="28"/>
          <w:szCs w:val="28"/>
        </w:rPr>
        <w:t>территориальной избирательной комиссии города Спасска-Дальнего</w:t>
      </w:r>
      <w:r w:rsidR="0001370F" w:rsidRPr="00803F83">
        <w:rPr>
          <w:sz w:val="28"/>
          <w:szCs w:val="28"/>
        </w:rPr>
        <w:t xml:space="preserve"> от 30.10.2015</w:t>
      </w:r>
      <w:r w:rsidR="0001370F">
        <w:rPr>
          <w:sz w:val="28"/>
          <w:szCs w:val="28"/>
        </w:rPr>
        <w:t xml:space="preserve"> </w:t>
      </w:r>
      <w:r w:rsidR="000B1BAC" w:rsidRPr="00803F83">
        <w:rPr>
          <w:sz w:val="28"/>
          <w:szCs w:val="28"/>
        </w:rPr>
        <w:t xml:space="preserve">№ 413/119 </w:t>
      </w:r>
      <w:r w:rsidR="000B1BAC">
        <w:rPr>
          <w:bCs/>
          <w:sz w:val="28"/>
          <w:szCs w:val="28"/>
        </w:rPr>
        <w:t xml:space="preserve">в новой редакции </w:t>
      </w:r>
      <w:r w:rsidRPr="00803F83">
        <w:rPr>
          <w:bCs/>
          <w:sz w:val="28"/>
          <w:szCs w:val="28"/>
        </w:rPr>
        <w:t>(прилагается).</w:t>
      </w:r>
    </w:p>
    <w:p w:rsidR="00803F83" w:rsidRPr="00803F83" w:rsidRDefault="00803F83" w:rsidP="00803F83">
      <w:pPr>
        <w:pStyle w:val="2"/>
        <w:numPr>
          <w:ilvl w:val="0"/>
          <w:numId w:val="1"/>
        </w:numPr>
        <w:autoSpaceDE w:val="0"/>
        <w:autoSpaceDN w:val="0"/>
        <w:spacing w:after="0" w:line="336" w:lineRule="auto"/>
        <w:ind w:left="0" w:firstLine="709"/>
        <w:jc w:val="both"/>
        <w:rPr>
          <w:sz w:val="28"/>
          <w:szCs w:val="28"/>
        </w:rPr>
      </w:pPr>
      <w:r w:rsidRPr="00803F83">
        <w:rPr>
          <w:sz w:val="28"/>
          <w:szCs w:val="28"/>
        </w:rPr>
        <w:t>Направить настоящее решение в Избирательную комиссию Приморского края.</w:t>
      </w:r>
    </w:p>
    <w:p w:rsidR="00803F83" w:rsidRPr="00803F83" w:rsidRDefault="00803F83" w:rsidP="00803F83">
      <w:pPr>
        <w:pStyle w:val="2"/>
        <w:numPr>
          <w:ilvl w:val="0"/>
          <w:numId w:val="1"/>
        </w:numPr>
        <w:autoSpaceDE w:val="0"/>
        <w:autoSpaceDN w:val="0"/>
        <w:spacing w:after="0" w:line="336" w:lineRule="auto"/>
        <w:ind w:left="0" w:firstLine="709"/>
        <w:jc w:val="both"/>
        <w:rPr>
          <w:sz w:val="28"/>
          <w:szCs w:val="28"/>
        </w:rPr>
      </w:pPr>
      <w:r w:rsidRPr="00803F83">
        <w:rPr>
          <w:sz w:val="28"/>
          <w:szCs w:val="28"/>
        </w:rPr>
        <w:t>Разместить настоящее решение на официальном сайте городского округа Спасск-Дальний в разделе «ТИК» в информационно-коммуникационной сети Интернет.</w:t>
      </w:r>
    </w:p>
    <w:p w:rsidR="00803F83" w:rsidRPr="00803F83" w:rsidRDefault="00803F83" w:rsidP="00803F83">
      <w:pPr>
        <w:tabs>
          <w:tab w:val="left" w:pos="-180"/>
        </w:tabs>
        <w:spacing w:after="0" w:line="360" w:lineRule="auto"/>
        <w:jc w:val="both"/>
        <w:rPr>
          <w:rFonts w:ascii="Times New Roman" w:hAnsi="Times New Roman" w:cs="Times New Roman"/>
          <w:color w:val="000000"/>
          <w:sz w:val="28"/>
          <w:szCs w:val="28"/>
        </w:rPr>
      </w:pPr>
    </w:p>
    <w:p w:rsidR="00803F83" w:rsidRPr="00803F83" w:rsidRDefault="00803F83" w:rsidP="00803F83">
      <w:pPr>
        <w:tabs>
          <w:tab w:val="left" w:pos="-180"/>
        </w:tabs>
        <w:spacing w:after="0" w:line="360" w:lineRule="auto"/>
        <w:jc w:val="both"/>
        <w:rPr>
          <w:rFonts w:ascii="Times New Roman" w:eastAsia="Arial Unicode MS" w:hAnsi="Times New Roman" w:cs="Times New Roman"/>
          <w:i/>
          <w:color w:val="000000"/>
          <w:sz w:val="28"/>
          <w:szCs w:val="28"/>
        </w:rPr>
      </w:pPr>
      <w:bookmarkStart w:id="0" w:name="_GoBack"/>
      <w:bookmarkEnd w:id="0"/>
      <w:r w:rsidRPr="00803F83">
        <w:rPr>
          <w:rFonts w:ascii="Times New Roman" w:hAnsi="Times New Roman" w:cs="Times New Roman"/>
          <w:color w:val="000000"/>
          <w:sz w:val="28"/>
          <w:szCs w:val="28"/>
        </w:rPr>
        <w:t>Председатель комиссии                                                                С.А. Черевикова</w:t>
      </w:r>
    </w:p>
    <w:p w:rsidR="000B1BAC" w:rsidRDefault="00803F83" w:rsidP="00803F83">
      <w:pPr>
        <w:suppressAutoHyphens/>
        <w:spacing w:after="0" w:line="360" w:lineRule="auto"/>
        <w:jc w:val="both"/>
        <w:rPr>
          <w:rFonts w:ascii="Times New Roman" w:hAnsi="Times New Roman" w:cs="Times New Roman"/>
          <w:color w:val="000000"/>
          <w:sz w:val="28"/>
          <w:szCs w:val="28"/>
        </w:rPr>
      </w:pPr>
      <w:r w:rsidRPr="00803F83">
        <w:rPr>
          <w:rFonts w:ascii="Times New Roman" w:hAnsi="Times New Roman" w:cs="Times New Roman"/>
          <w:color w:val="000000"/>
          <w:sz w:val="28"/>
          <w:szCs w:val="28"/>
        </w:rPr>
        <w:t>Секретарь  комиссии                                                                    Е. Г. Бондаренко</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1454"/>
        <w:gridCol w:w="4927"/>
      </w:tblGrid>
      <w:tr w:rsidR="0001370F" w:rsidTr="0001370F">
        <w:tc>
          <w:tcPr>
            <w:tcW w:w="3190" w:type="dxa"/>
          </w:tcPr>
          <w:p w:rsidR="0001370F" w:rsidRDefault="0001370F" w:rsidP="0001370F">
            <w:pPr>
              <w:suppressAutoHyphens/>
              <w:jc w:val="both"/>
              <w:rPr>
                <w:rFonts w:ascii="Times New Roman" w:hAnsi="Times New Roman" w:cs="Times New Roman"/>
                <w:color w:val="000000"/>
                <w:sz w:val="28"/>
                <w:szCs w:val="28"/>
              </w:rPr>
            </w:pPr>
          </w:p>
        </w:tc>
        <w:tc>
          <w:tcPr>
            <w:tcW w:w="1454" w:type="dxa"/>
          </w:tcPr>
          <w:p w:rsidR="0001370F" w:rsidRDefault="0001370F" w:rsidP="0001370F">
            <w:pPr>
              <w:suppressAutoHyphens/>
              <w:jc w:val="both"/>
              <w:rPr>
                <w:rFonts w:ascii="Times New Roman" w:hAnsi="Times New Roman" w:cs="Times New Roman"/>
                <w:color w:val="000000"/>
                <w:sz w:val="28"/>
                <w:szCs w:val="28"/>
              </w:rPr>
            </w:pPr>
          </w:p>
        </w:tc>
        <w:tc>
          <w:tcPr>
            <w:tcW w:w="4927" w:type="dxa"/>
          </w:tcPr>
          <w:p w:rsidR="0001370F" w:rsidRDefault="0001370F" w:rsidP="0001370F">
            <w:pPr>
              <w:suppressAutoHyphens/>
              <w:jc w:val="center"/>
              <w:rPr>
                <w:rFonts w:ascii="Times New Roman" w:hAnsi="Times New Roman" w:cs="Times New Roman"/>
                <w:color w:val="000000"/>
              </w:rPr>
            </w:pPr>
            <w:r w:rsidRPr="0001370F">
              <w:rPr>
                <w:rFonts w:ascii="Times New Roman" w:hAnsi="Times New Roman" w:cs="Times New Roman"/>
                <w:color w:val="000000"/>
              </w:rPr>
              <w:t>Приложение</w:t>
            </w:r>
          </w:p>
          <w:p w:rsidR="0001370F" w:rsidRDefault="0001370F" w:rsidP="0001370F">
            <w:pPr>
              <w:suppressAutoHyphens/>
              <w:jc w:val="center"/>
              <w:rPr>
                <w:rFonts w:ascii="Times New Roman" w:hAnsi="Times New Roman" w:cs="Times New Roman"/>
              </w:rPr>
            </w:pPr>
            <w:r w:rsidRPr="0001370F">
              <w:rPr>
                <w:rFonts w:ascii="Times New Roman" w:hAnsi="Times New Roman" w:cs="Times New Roman"/>
              </w:rPr>
              <w:t>к решению территориальной избирательной комиссии города Спасска-Дальнего</w:t>
            </w:r>
          </w:p>
          <w:p w:rsidR="0001370F" w:rsidRPr="0001370F" w:rsidRDefault="0001370F" w:rsidP="0001370F">
            <w:pPr>
              <w:suppressAutoHyphens/>
              <w:jc w:val="center"/>
              <w:rPr>
                <w:rFonts w:ascii="Times New Roman" w:hAnsi="Times New Roman" w:cs="Times New Roman"/>
                <w:color w:val="000000"/>
              </w:rPr>
            </w:pPr>
            <w:r>
              <w:rPr>
                <w:rFonts w:ascii="Times New Roman" w:hAnsi="Times New Roman" w:cs="Times New Roman"/>
              </w:rPr>
              <w:t>от 13.11.2015 № 446/123</w:t>
            </w:r>
          </w:p>
        </w:tc>
      </w:tr>
    </w:tbl>
    <w:p w:rsidR="0001370F" w:rsidRDefault="0001370F" w:rsidP="0001370F">
      <w:pPr>
        <w:suppressAutoHyphens/>
        <w:spacing w:after="0" w:line="240" w:lineRule="auto"/>
        <w:jc w:val="both"/>
        <w:rPr>
          <w:rFonts w:ascii="Times New Roman" w:hAnsi="Times New Roman" w:cs="Times New Roman"/>
          <w:color w:val="000000"/>
          <w:sz w:val="28"/>
          <w:szCs w:val="28"/>
        </w:rPr>
      </w:pPr>
    </w:p>
    <w:p w:rsidR="000B1BAC" w:rsidRPr="00803F83" w:rsidRDefault="000B1BAC" w:rsidP="00803F83">
      <w:pPr>
        <w:suppressAutoHyphens/>
        <w:spacing w:after="0" w:line="360" w:lineRule="auto"/>
        <w:jc w:val="both"/>
        <w:rPr>
          <w:rFonts w:ascii="Times New Roman" w:eastAsia="Times New Roman" w:hAnsi="Times New Roman" w:cs="Times New Roman"/>
          <w:sz w:val="24"/>
          <w:szCs w:val="24"/>
        </w:rPr>
      </w:pPr>
    </w:p>
    <w:tbl>
      <w:tblPr>
        <w:tblW w:w="0" w:type="auto"/>
        <w:tblLayout w:type="fixed"/>
        <w:tblLook w:val="0000"/>
      </w:tblPr>
      <w:tblGrid>
        <w:gridCol w:w="4644"/>
        <w:gridCol w:w="4926"/>
      </w:tblGrid>
      <w:tr w:rsidR="0001370F" w:rsidRPr="00803F83" w:rsidTr="00E96D97">
        <w:tc>
          <w:tcPr>
            <w:tcW w:w="4644" w:type="dxa"/>
          </w:tcPr>
          <w:p w:rsidR="0001370F" w:rsidRPr="0001370F" w:rsidRDefault="0001370F" w:rsidP="0001370F">
            <w:pPr>
              <w:spacing w:after="0"/>
              <w:rPr>
                <w:rFonts w:ascii="Times New Roman" w:hAnsi="Times New Roman" w:cs="Times New Roman"/>
              </w:rPr>
            </w:pPr>
          </w:p>
        </w:tc>
        <w:tc>
          <w:tcPr>
            <w:tcW w:w="4926" w:type="dxa"/>
          </w:tcPr>
          <w:p w:rsidR="0001370F" w:rsidRPr="0001370F" w:rsidRDefault="0001370F" w:rsidP="0001370F">
            <w:pPr>
              <w:spacing w:after="0"/>
              <w:jc w:val="center"/>
              <w:rPr>
                <w:rFonts w:ascii="Times New Roman" w:hAnsi="Times New Roman" w:cs="Times New Roman"/>
              </w:rPr>
            </w:pPr>
            <w:r w:rsidRPr="0001370F">
              <w:rPr>
                <w:rFonts w:ascii="Times New Roman" w:hAnsi="Times New Roman" w:cs="Times New Roman"/>
              </w:rPr>
              <w:t>Приложение № 2</w:t>
            </w:r>
          </w:p>
        </w:tc>
      </w:tr>
      <w:tr w:rsidR="0001370F" w:rsidRPr="00803F83" w:rsidTr="00E96D97">
        <w:tc>
          <w:tcPr>
            <w:tcW w:w="4644" w:type="dxa"/>
          </w:tcPr>
          <w:p w:rsidR="0001370F" w:rsidRPr="0001370F" w:rsidRDefault="0001370F" w:rsidP="0001370F">
            <w:pPr>
              <w:spacing w:after="0"/>
              <w:rPr>
                <w:rFonts w:ascii="Times New Roman" w:hAnsi="Times New Roman" w:cs="Times New Roman"/>
              </w:rPr>
            </w:pPr>
          </w:p>
        </w:tc>
        <w:tc>
          <w:tcPr>
            <w:tcW w:w="4926" w:type="dxa"/>
          </w:tcPr>
          <w:p w:rsidR="0001370F" w:rsidRPr="0001370F" w:rsidRDefault="0001370F" w:rsidP="0001370F">
            <w:pPr>
              <w:spacing w:after="0"/>
              <w:jc w:val="center"/>
              <w:rPr>
                <w:rFonts w:ascii="Times New Roman" w:hAnsi="Times New Roman" w:cs="Times New Roman"/>
              </w:rPr>
            </w:pPr>
            <w:r w:rsidRPr="0001370F">
              <w:rPr>
                <w:rFonts w:ascii="Times New Roman" w:hAnsi="Times New Roman" w:cs="Times New Roman"/>
              </w:rPr>
              <w:t>к решению территориальной избирательной комиссии города Спасска-Дальнего</w:t>
            </w:r>
          </w:p>
        </w:tc>
      </w:tr>
      <w:tr w:rsidR="0001370F" w:rsidRPr="00803F83" w:rsidTr="00E96D97">
        <w:trPr>
          <w:trHeight w:val="336"/>
        </w:trPr>
        <w:tc>
          <w:tcPr>
            <w:tcW w:w="4644" w:type="dxa"/>
          </w:tcPr>
          <w:p w:rsidR="0001370F" w:rsidRPr="0001370F" w:rsidRDefault="0001370F" w:rsidP="0001370F">
            <w:pPr>
              <w:spacing w:after="0"/>
              <w:rPr>
                <w:rFonts w:ascii="Times New Roman" w:hAnsi="Times New Roman" w:cs="Times New Roman"/>
              </w:rPr>
            </w:pPr>
          </w:p>
        </w:tc>
        <w:tc>
          <w:tcPr>
            <w:tcW w:w="4926" w:type="dxa"/>
          </w:tcPr>
          <w:p w:rsidR="0001370F" w:rsidRPr="0001370F" w:rsidRDefault="0001370F" w:rsidP="0001370F">
            <w:pPr>
              <w:spacing w:after="0"/>
              <w:jc w:val="center"/>
              <w:rPr>
                <w:rFonts w:ascii="Times New Roman" w:hAnsi="Times New Roman" w:cs="Times New Roman"/>
              </w:rPr>
            </w:pPr>
            <w:r>
              <w:rPr>
                <w:rFonts w:ascii="Times New Roman" w:hAnsi="Times New Roman" w:cs="Times New Roman"/>
              </w:rPr>
              <w:t>от 30.10.2015 года № 413</w:t>
            </w:r>
            <w:r w:rsidRPr="0001370F">
              <w:rPr>
                <w:rFonts w:ascii="Times New Roman" w:hAnsi="Times New Roman" w:cs="Times New Roman"/>
              </w:rPr>
              <w:t>/119</w:t>
            </w:r>
          </w:p>
        </w:tc>
      </w:tr>
    </w:tbl>
    <w:p w:rsidR="00803F83" w:rsidRPr="00803F83" w:rsidRDefault="00803F83" w:rsidP="00803F83">
      <w:pPr>
        <w:spacing w:after="0"/>
        <w:rPr>
          <w:rFonts w:ascii="Times New Roman" w:hAnsi="Times New Roman" w:cs="Times New Roman"/>
          <w:b/>
        </w:rPr>
      </w:pPr>
    </w:p>
    <w:p w:rsidR="00803F83" w:rsidRPr="00803F83" w:rsidRDefault="00803F83" w:rsidP="00803F83">
      <w:pPr>
        <w:spacing w:after="0"/>
        <w:jc w:val="center"/>
        <w:rPr>
          <w:rFonts w:ascii="Times New Roman" w:hAnsi="Times New Roman" w:cs="Times New Roman"/>
          <w:b/>
        </w:rPr>
      </w:pPr>
      <w:r w:rsidRPr="00803F83">
        <w:rPr>
          <w:rFonts w:ascii="Times New Roman" w:hAnsi="Times New Roman" w:cs="Times New Roman"/>
          <w:b/>
        </w:rPr>
        <w:t>СПИСОК КАНДИДАТОВ</w:t>
      </w:r>
      <w:r w:rsidRPr="00803F83">
        <w:rPr>
          <w:rFonts w:ascii="Times New Roman" w:hAnsi="Times New Roman" w:cs="Times New Roman"/>
          <w:b/>
          <w:vertAlign w:val="superscript"/>
        </w:rPr>
        <w:t>1</w:t>
      </w:r>
    </w:p>
    <w:p w:rsidR="00803F83" w:rsidRPr="00803F83" w:rsidRDefault="00803F83" w:rsidP="00803F83">
      <w:pPr>
        <w:spacing w:after="0"/>
        <w:jc w:val="center"/>
        <w:rPr>
          <w:rFonts w:ascii="Times New Roman" w:hAnsi="Times New Roman" w:cs="Times New Roman"/>
          <w:b/>
        </w:rPr>
      </w:pPr>
      <w:r w:rsidRPr="00803F83">
        <w:rPr>
          <w:rFonts w:ascii="Times New Roman" w:hAnsi="Times New Roman" w:cs="Times New Roman"/>
          <w:b/>
        </w:rPr>
        <w:t>в депутаты Думы городского округа Спасск-Дальний, выдвинутый</w:t>
      </w:r>
    </w:p>
    <w:p w:rsidR="00803F83" w:rsidRPr="00803F83" w:rsidRDefault="00803F83" w:rsidP="00803F83">
      <w:pPr>
        <w:spacing w:after="0"/>
        <w:jc w:val="center"/>
        <w:rPr>
          <w:rFonts w:ascii="Times New Roman" w:hAnsi="Times New Roman" w:cs="Times New Roman"/>
          <w:b/>
        </w:rPr>
      </w:pPr>
    </w:p>
    <w:p w:rsidR="00803F83" w:rsidRPr="00803F83" w:rsidRDefault="00803F83" w:rsidP="00803F83">
      <w:pPr>
        <w:spacing w:after="0"/>
        <w:jc w:val="center"/>
        <w:rPr>
          <w:rFonts w:ascii="Times New Roman" w:hAnsi="Times New Roman" w:cs="Times New Roman"/>
          <w:b/>
        </w:rPr>
      </w:pPr>
      <w:r w:rsidRPr="00803F83">
        <w:rPr>
          <w:rFonts w:ascii="Times New Roman" w:hAnsi="Times New Roman" w:cs="Times New Roman"/>
          <w:b/>
        </w:rPr>
        <w:t>_____________________________________________________________________________</w:t>
      </w:r>
    </w:p>
    <w:p w:rsidR="00803F83" w:rsidRPr="00803F83" w:rsidRDefault="00803F83" w:rsidP="0001370F">
      <w:pPr>
        <w:spacing w:after="0"/>
        <w:jc w:val="center"/>
        <w:rPr>
          <w:rFonts w:ascii="Times New Roman" w:hAnsi="Times New Roman" w:cs="Times New Roman"/>
          <w:b/>
          <w:szCs w:val="28"/>
        </w:rPr>
      </w:pPr>
      <w:r w:rsidRPr="00803F83">
        <w:rPr>
          <w:rFonts w:ascii="Times New Roman" w:hAnsi="Times New Roman" w:cs="Times New Roman"/>
          <w:vertAlign w:val="superscript"/>
        </w:rPr>
        <w:t>(наименование избирательного объединения)</w:t>
      </w:r>
    </w:p>
    <w:p w:rsidR="00803F83" w:rsidRPr="00803F83" w:rsidRDefault="00803F83" w:rsidP="00803F83">
      <w:pPr>
        <w:spacing w:after="0"/>
        <w:jc w:val="center"/>
        <w:rPr>
          <w:rFonts w:ascii="Times New Roman" w:hAnsi="Times New Roman" w:cs="Times New Roman"/>
          <w:b/>
        </w:rPr>
      </w:pPr>
      <w:r w:rsidRPr="00803F83">
        <w:rPr>
          <w:rFonts w:ascii="Times New Roman" w:hAnsi="Times New Roman" w:cs="Times New Roman"/>
          <w:b/>
          <w:szCs w:val="28"/>
        </w:rPr>
        <w:t>Общая часть</w:t>
      </w:r>
    </w:p>
    <w:p w:rsidR="00803F83" w:rsidRPr="00803F83" w:rsidRDefault="00803F83" w:rsidP="00803F83">
      <w:pPr>
        <w:spacing w:after="0"/>
        <w:jc w:val="center"/>
        <w:rPr>
          <w:rFonts w:ascii="Times New Roman" w:hAnsi="Times New Roman" w:cs="Times New Roman"/>
          <w:b/>
        </w:rPr>
      </w:pPr>
    </w:p>
    <w:p w:rsidR="00803F83" w:rsidRPr="00803F83" w:rsidRDefault="00803F83" w:rsidP="00803F83">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rPr>
      </w:pPr>
      <w:r w:rsidRPr="00803F83">
        <w:rPr>
          <w:rFonts w:ascii="Times New Roman" w:hAnsi="Times New Roman" w:cs="Times New Roman"/>
        </w:rPr>
        <w:t>1.____________________________________________________________________________</w:t>
      </w:r>
    </w:p>
    <w:p w:rsidR="00803F83" w:rsidRPr="00803F83" w:rsidRDefault="00803F83" w:rsidP="00803F83">
      <w:pPr>
        <w:spacing w:after="0"/>
        <w:jc w:val="center"/>
        <w:rPr>
          <w:rFonts w:ascii="Times New Roman" w:hAnsi="Times New Roman" w:cs="Times New Roman"/>
          <w:b/>
        </w:rPr>
      </w:pPr>
      <w:r w:rsidRPr="00803F83">
        <w:rPr>
          <w:rFonts w:ascii="Times New Roman" w:hAnsi="Times New Roman" w:cs="Times New Roman"/>
          <w:vertAlign w:val="superscript"/>
        </w:rPr>
        <w:t>(фамилия, имя, отчество)</w:t>
      </w:r>
    </w:p>
    <w:p w:rsidR="00803F83" w:rsidRPr="00803F83" w:rsidRDefault="00803F83" w:rsidP="00803F83">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rPr>
      </w:pPr>
      <w:r w:rsidRPr="00803F83">
        <w:rPr>
          <w:rFonts w:ascii="Times New Roman" w:hAnsi="Times New Roman" w:cs="Times New Roman"/>
        </w:rPr>
        <w:t>дата рождения   ___ __________  ____ года,       место рождения ______________________,</w:t>
      </w:r>
    </w:p>
    <w:p w:rsidR="00803F83" w:rsidRPr="00803F83" w:rsidRDefault="000B1BAC" w:rsidP="00803F83">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vertAlign w:val="superscript"/>
        </w:rPr>
      </w:pPr>
      <w:r>
        <w:rPr>
          <w:rFonts w:ascii="Times New Roman" w:hAnsi="Times New Roman" w:cs="Times New Roman"/>
          <w:vertAlign w:val="superscript"/>
        </w:rPr>
        <w:t xml:space="preserve">                                            </w:t>
      </w:r>
      <w:r w:rsidR="00803F83" w:rsidRPr="00803F83">
        <w:rPr>
          <w:rFonts w:ascii="Times New Roman" w:hAnsi="Times New Roman" w:cs="Times New Roman"/>
          <w:vertAlign w:val="superscript"/>
        </w:rPr>
        <w:t>день              месяц                     год</w:t>
      </w:r>
    </w:p>
    <w:p w:rsidR="00803F83" w:rsidRPr="00803F83" w:rsidRDefault="00803F83" w:rsidP="00803F83">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rPr>
      </w:pPr>
      <w:r w:rsidRPr="00803F83">
        <w:rPr>
          <w:rFonts w:ascii="Times New Roman" w:hAnsi="Times New Roman" w:cs="Times New Roman"/>
        </w:rPr>
        <w:t>место жительства _________________________________________________________</w:t>
      </w:r>
    </w:p>
    <w:p w:rsidR="00803F83" w:rsidRPr="00803F83" w:rsidRDefault="00803F83" w:rsidP="00803F83">
      <w:pPr>
        <w:autoSpaceDE w:val="0"/>
        <w:autoSpaceDN w:val="0"/>
        <w:adjustRightInd w:val="0"/>
        <w:spacing w:after="0"/>
        <w:jc w:val="center"/>
        <w:rPr>
          <w:rFonts w:ascii="Times New Roman" w:hAnsi="Times New Roman" w:cs="Times New Roman"/>
          <w:sz w:val="16"/>
          <w:szCs w:val="16"/>
        </w:rPr>
      </w:pPr>
      <w:r w:rsidRPr="00803F83">
        <w:rPr>
          <w:rFonts w:ascii="Times New Roman" w:hAnsi="Times New Roman" w:cs="Times New Roman"/>
          <w:sz w:val="16"/>
          <w:szCs w:val="16"/>
        </w:rPr>
        <w:t>(наименование субъекта Российской Федерации, района, города,</w:t>
      </w:r>
    </w:p>
    <w:p w:rsidR="00803F83" w:rsidRPr="00803F83" w:rsidRDefault="00803F83" w:rsidP="00803F83">
      <w:pPr>
        <w:tabs>
          <w:tab w:val="left" w:pos="425"/>
          <w:tab w:val="left" w:pos="3047"/>
          <w:tab w:val="left" w:pos="5669"/>
          <w:tab w:val="left" w:pos="8291"/>
          <w:tab w:val="left" w:pos="9072"/>
          <w:tab w:val="left" w:pos="9923"/>
          <w:tab w:val="left" w:pos="10206"/>
          <w:tab w:val="left" w:pos="10560"/>
          <w:tab w:val="left" w:pos="16229"/>
          <w:tab w:val="left" w:pos="23316"/>
          <w:tab w:val="left" w:pos="26590"/>
        </w:tabs>
        <w:spacing w:after="0"/>
        <w:jc w:val="both"/>
        <w:rPr>
          <w:rFonts w:ascii="Times New Roman" w:hAnsi="Times New Roman" w:cs="Times New Roman"/>
        </w:rPr>
      </w:pPr>
      <w:r w:rsidRPr="00803F83">
        <w:rPr>
          <w:rFonts w:ascii="Times New Roman" w:hAnsi="Times New Roman" w:cs="Times New Roman"/>
        </w:rPr>
        <w:t>_____________________________________________________________________________,</w:t>
      </w:r>
    </w:p>
    <w:p w:rsidR="00803F83" w:rsidRPr="00803F83" w:rsidRDefault="00803F83" w:rsidP="00803F83">
      <w:pPr>
        <w:autoSpaceDE w:val="0"/>
        <w:autoSpaceDN w:val="0"/>
        <w:adjustRightInd w:val="0"/>
        <w:spacing w:after="0"/>
        <w:jc w:val="center"/>
        <w:rPr>
          <w:rFonts w:ascii="Times New Roman" w:hAnsi="Times New Roman" w:cs="Times New Roman"/>
          <w:sz w:val="16"/>
          <w:szCs w:val="16"/>
        </w:rPr>
      </w:pPr>
      <w:r w:rsidRPr="00803F83">
        <w:rPr>
          <w:rFonts w:ascii="Times New Roman" w:hAnsi="Times New Roman" w:cs="Times New Roman"/>
          <w:sz w:val="16"/>
          <w:szCs w:val="16"/>
        </w:rPr>
        <w:t>иного населенного пункта</w:t>
      </w:r>
      <w:r w:rsidRPr="00803F83">
        <w:rPr>
          <w:rFonts w:ascii="Times New Roman" w:hAnsi="Times New Roman" w:cs="Times New Roman"/>
          <w:sz w:val="16"/>
          <w:szCs w:val="16"/>
          <w:vertAlign w:val="superscript"/>
        </w:rPr>
        <w:t>)</w:t>
      </w:r>
    </w:p>
    <w:p w:rsidR="00803F83" w:rsidRPr="00803F83" w:rsidRDefault="00803F83" w:rsidP="00803F83">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 w:val="16"/>
          <w:szCs w:val="16"/>
        </w:rPr>
      </w:pPr>
    </w:p>
    <w:p w:rsidR="00803F83" w:rsidRPr="00803F83" w:rsidRDefault="00803F83" w:rsidP="00803F83">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rPr>
      </w:pPr>
      <w:r w:rsidRPr="00803F83">
        <w:rPr>
          <w:rFonts w:ascii="Times New Roman" w:hAnsi="Times New Roman" w:cs="Times New Roman"/>
        </w:rPr>
        <w:t>_____________________________________________________________________________</w:t>
      </w:r>
    </w:p>
    <w:p w:rsidR="00803F83" w:rsidRPr="00803F83" w:rsidRDefault="00803F83" w:rsidP="00803F83">
      <w:pPr>
        <w:autoSpaceDE w:val="0"/>
        <w:autoSpaceDN w:val="0"/>
        <w:adjustRightInd w:val="0"/>
        <w:spacing w:after="0"/>
        <w:jc w:val="center"/>
        <w:rPr>
          <w:rFonts w:ascii="Times New Roman" w:hAnsi="Times New Roman" w:cs="Times New Roman"/>
          <w:sz w:val="16"/>
          <w:szCs w:val="16"/>
        </w:rPr>
      </w:pPr>
      <w:r w:rsidRPr="00803F83">
        <w:rPr>
          <w:rFonts w:ascii="Times New Roman" w:hAnsi="Times New Roman" w:cs="Times New Roman"/>
          <w:sz w:val="16"/>
          <w:szCs w:val="16"/>
        </w:rPr>
        <w:t>(основное место работы или службы, занимаемая должность, в случае отсутствия основного места работы или службы - род занятий)</w:t>
      </w:r>
    </w:p>
    <w:p w:rsidR="00803F83" w:rsidRPr="00803F83" w:rsidRDefault="00803F83" w:rsidP="00803F83">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rPr>
      </w:pPr>
      <w:r w:rsidRPr="00803F83">
        <w:rPr>
          <w:rFonts w:ascii="Times New Roman" w:hAnsi="Times New Roman" w:cs="Times New Roman"/>
        </w:rPr>
        <w:t>_____________________________________________________________________________,</w:t>
      </w:r>
    </w:p>
    <w:p w:rsidR="00803F83" w:rsidRPr="00803F83" w:rsidRDefault="00803F83" w:rsidP="00803F83">
      <w:pPr>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cs="Times New Roman"/>
          <w:sz w:val="16"/>
          <w:szCs w:val="16"/>
        </w:rPr>
      </w:pPr>
      <w:r w:rsidRPr="00803F83">
        <w:rPr>
          <w:rFonts w:ascii="Times New Roman" w:hAnsi="Times New Roman" w:cs="Times New Roman"/>
          <w:sz w:val="16"/>
          <w:szCs w:val="16"/>
        </w:rPr>
        <w:t>(сведения об осуществлении полномочий  депутата на непостоянной основе и наименование представительного органа)</w:t>
      </w:r>
    </w:p>
    <w:p w:rsidR="00803F83" w:rsidRPr="00803F83" w:rsidRDefault="00803F83" w:rsidP="00803F83">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rPr>
      </w:pPr>
      <w:r w:rsidRPr="00803F83">
        <w:rPr>
          <w:rFonts w:ascii="Times New Roman" w:hAnsi="Times New Roman" w:cs="Times New Roman"/>
        </w:rPr>
        <w:t xml:space="preserve">_____________________________________________________________________________, </w:t>
      </w:r>
    </w:p>
    <w:p w:rsidR="00803F83" w:rsidRPr="00803F83" w:rsidRDefault="00803F83" w:rsidP="00803F83">
      <w:pPr>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cs="Times New Roman"/>
          <w:spacing w:val="-8"/>
        </w:rPr>
      </w:pPr>
      <w:r w:rsidRPr="00803F83">
        <w:rPr>
          <w:rFonts w:ascii="Times New Roman" w:hAnsi="Times New Roman" w:cs="Times New Roman"/>
          <w:spacing w:val="-8"/>
          <w:sz w:val="16"/>
          <w:szCs w:val="16"/>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w:t>
      </w:r>
      <w:r w:rsidRPr="00803F83">
        <w:rPr>
          <w:rFonts w:ascii="Times New Roman" w:hAnsi="Times New Roman" w:cs="Times New Roman"/>
          <w:spacing w:val="-8"/>
          <w:sz w:val="16"/>
          <w:szCs w:val="16"/>
          <w:vertAlign w:val="superscript"/>
        </w:rPr>
        <w:t>2</w:t>
      </w:r>
    </w:p>
    <w:p w:rsidR="00803F83" w:rsidRPr="00803F83" w:rsidRDefault="00803F83" w:rsidP="00803F83">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rPr>
      </w:pPr>
      <w:r w:rsidRPr="00803F83">
        <w:rPr>
          <w:rFonts w:ascii="Times New Roman" w:hAnsi="Times New Roman" w:cs="Times New Roman"/>
        </w:rPr>
        <w:t>_____________________________________________________________________________.</w:t>
      </w:r>
    </w:p>
    <w:p w:rsidR="00803F83" w:rsidRPr="00803F83" w:rsidRDefault="00803F83" w:rsidP="00803F83">
      <w:pPr>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cs="Times New Roman"/>
        </w:rPr>
      </w:pPr>
      <w:r w:rsidRPr="00803F83">
        <w:rPr>
          <w:rFonts w:ascii="Times New Roman" w:hAnsi="Times New Roman" w:cs="Times New Roman"/>
          <w:sz w:val="16"/>
          <w:szCs w:val="16"/>
        </w:rPr>
        <w:t>(сведения о судимости)3</w:t>
      </w:r>
    </w:p>
    <w:p w:rsidR="00803F83" w:rsidRPr="00803F83" w:rsidRDefault="00803F83" w:rsidP="00803F83">
      <w:pPr>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cs="Times New Roman"/>
          <w:vertAlign w:val="superscript"/>
        </w:rPr>
      </w:pPr>
    </w:p>
    <w:p w:rsidR="00803F83" w:rsidRPr="00803F83" w:rsidRDefault="00803F83" w:rsidP="00803F83">
      <w:pPr>
        <w:spacing w:after="0"/>
        <w:rPr>
          <w:rFonts w:ascii="Times New Roman" w:hAnsi="Times New Roman" w:cs="Times New Roman"/>
          <w:b/>
          <w:szCs w:val="28"/>
        </w:rPr>
      </w:pPr>
      <w:r w:rsidRPr="00803F83">
        <w:rPr>
          <w:rFonts w:ascii="Times New Roman" w:hAnsi="Times New Roman" w:cs="Times New Roman"/>
          <w:b/>
          <w:szCs w:val="28"/>
        </w:rPr>
        <w:t>2. …</w:t>
      </w:r>
    </w:p>
    <w:p w:rsidR="00803F83" w:rsidRPr="00803F83" w:rsidRDefault="00803F83" w:rsidP="00803F83">
      <w:pPr>
        <w:spacing w:after="0"/>
        <w:jc w:val="center"/>
        <w:rPr>
          <w:rFonts w:ascii="Times New Roman" w:hAnsi="Times New Roman" w:cs="Times New Roman"/>
          <w:vertAlign w:val="superscript"/>
        </w:rPr>
      </w:pPr>
      <w:r w:rsidRPr="00803F83">
        <w:rPr>
          <w:rFonts w:ascii="Times New Roman" w:hAnsi="Times New Roman" w:cs="Times New Roman"/>
          <w:b/>
          <w:szCs w:val="28"/>
        </w:rPr>
        <w:t>Территориальная группа</w:t>
      </w:r>
    </w:p>
    <w:p w:rsidR="00803F83" w:rsidRPr="00803F83" w:rsidRDefault="00803F83" w:rsidP="00803F83">
      <w:pPr>
        <w:spacing w:after="0"/>
        <w:jc w:val="center"/>
        <w:rPr>
          <w:rFonts w:ascii="Times New Roman" w:hAnsi="Times New Roman" w:cs="Times New Roman"/>
          <w:b/>
        </w:rPr>
      </w:pPr>
      <w:r w:rsidRPr="00803F83">
        <w:rPr>
          <w:rFonts w:ascii="Times New Roman" w:hAnsi="Times New Roman" w:cs="Times New Roman"/>
          <w:b/>
        </w:rPr>
        <w:t>_____________________________________________</w:t>
      </w:r>
    </w:p>
    <w:p w:rsidR="00803F83" w:rsidRPr="00803F83" w:rsidRDefault="00803F83" w:rsidP="00803F83">
      <w:pPr>
        <w:spacing w:after="0"/>
        <w:jc w:val="center"/>
        <w:rPr>
          <w:rFonts w:ascii="Times New Roman" w:hAnsi="Times New Roman" w:cs="Times New Roman"/>
          <w:sz w:val="16"/>
          <w:szCs w:val="16"/>
          <w:vertAlign w:val="superscript"/>
        </w:rPr>
      </w:pPr>
      <w:r w:rsidRPr="00803F83">
        <w:rPr>
          <w:rFonts w:ascii="Times New Roman" w:hAnsi="Times New Roman" w:cs="Times New Roman"/>
          <w:sz w:val="16"/>
          <w:szCs w:val="16"/>
        </w:rPr>
        <w:t>(наименование территориальной группы)</w:t>
      </w:r>
      <w:r w:rsidRPr="00803F83">
        <w:rPr>
          <w:rFonts w:ascii="Times New Roman" w:hAnsi="Times New Roman" w:cs="Times New Roman"/>
          <w:sz w:val="16"/>
          <w:szCs w:val="16"/>
          <w:vertAlign w:val="superscript"/>
        </w:rPr>
        <w:t>4</w:t>
      </w:r>
    </w:p>
    <w:p w:rsidR="00803F83" w:rsidRPr="00803F83" w:rsidRDefault="00803F83" w:rsidP="00803F83">
      <w:pPr>
        <w:spacing w:after="0"/>
        <w:rPr>
          <w:rFonts w:ascii="Times New Roman" w:hAnsi="Times New Roman" w:cs="Times New Roman"/>
          <w:b/>
          <w:szCs w:val="28"/>
        </w:rPr>
      </w:pPr>
    </w:p>
    <w:tbl>
      <w:tblPr>
        <w:tblW w:w="9571" w:type="dxa"/>
        <w:tblLayout w:type="fixed"/>
        <w:tblLook w:val="0000"/>
      </w:tblPr>
      <w:tblGrid>
        <w:gridCol w:w="1668"/>
        <w:gridCol w:w="567"/>
        <w:gridCol w:w="1275"/>
        <w:gridCol w:w="284"/>
        <w:gridCol w:w="1559"/>
        <w:gridCol w:w="236"/>
        <w:gridCol w:w="1770"/>
        <w:gridCol w:w="262"/>
        <w:gridCol w:w="1383"/>
        <w:gridCol w:w="567"/>
      </w:tblGrid>
      <w:tr w:rsidR="00803F83" w:rsidRPr="00803F83" w:rsidTr="00E96D97">
        <w:tc>
          <w:tcPr>
            <w:tcW w:w="3794" w:type="dxa"/>
            <w:gridSpan w:val="4"/>
          </w:tcPr>
          <w:p w:rsidR="00803F83" w:rsidRPr="00803F83" w:rsidRDefault="00803F83" w:rsidP="00803F83">
            <w:pPr>
              <w:spacing w:after="0"/>
              <w:rPr>
                <w:rFonts w:ascii="Times New Roman" w:hAnsi="Times New Roman" w:cs="Times New Roman"/>
                <w:highlight w:val="red"/>
              </w:rPr>
            </w:pPr>
            <w:r w:rsidRPr="00803F83">
              <w:rPr>
                <w:rFonts w:ascii="Times New Roman" w:hAnsi="Times New Roman" w:cs="Times New Roman"/>
              </w:rPr>
              <w:t>Уполномоченный представитель избирательного объединения</w:t>
            </w:r>
          </w:p>
        </w:tc>
        <w:tc>
          <w:tcPr>
            <w:tcW w:w="1795" w:type="dxa"/>
            <w:gridSpan w:val="2"/>
          </w:tcPr>
          <w:p w:rsidR="00803F83" w:rsidRPr="00803F83" w:rsidRDefault="00803F83" w:rsidP="00803F83">
            <w:pPr>
              <w:spacing w:after="0"/>
              <w:rPr>
                <w:rFonts w:ascii="Times New Roman" w:hAnsi="Times New Roman" w:cs="Times New Roman"/>
                <w:highlight w:val="red"/>
              </w:rPr>
            </w:pPr>
          </w:p>
        </w:tc>
        <w:tc>
          <w:tcPr>
            <w:tcW w:w="1770" w:type="dxa"/>
          </w:tcPr>
          <w:p w:rsidR="00803F83" w:rsidRPr="00803F83" w:rsidRDefault="00803F83" w:rsidP="00803F83">
            <w:pPr>
              <w:spacing w:after="0"/>
              <w:rPr>
                <w:rFonts w:ascii="Times New Roman" w:hAnsi="Times New Roman" w:cs="Times New Roman"/>
                <w:highlight w:val="red"/>
              </w:rPr>
            </w:pPr>
          </w:p>
        </w:tc>
        <w:tc>
          <w:tcPr>
            <w:tcW w:w="262" w:type="dxa"/>
          </w:tcPr>
          <w:p w:rsidR="00803F83" w:rsidRPr="00803F83" w:rsidRDefault="00803F83" w:rsidP="00803F83">
            <w:pPr>
              <w:spacing w:after="0"/>
              <w:rPr>
                <w:rFonts w:ascii="Times New Roman" w:hAnsi="Times New Roman" w:cs="Times New Roman"/>
                <w:highlight w:val="red"/>
              </w:rPr>
            </w:pPr>
          </w:p>
        </w:tc>
        <w:tc>
          <w:tcPr>
            <w:tcW w:w="1950" w:type="dxa"/>
            <w:gridSpan w:val="2"/>
          </w:tcPr>
          <w:p w:rsidR="00803F83" w:rsidRPr="00803F83" w:rsidRDefault="00803F83" w:rsidP="00803F83">
            <w:pPr>
              <w:spacing w:after="0"/>
              <w:rPr>
                <w:rFonts w:ascii="Times New Roman" w:hAnsi="Times New Roman" w:cs="Times New Roman"/>
                <w:highlight w:val="red"/>
              </w:rPr>
            </w:pPr>
          </w:p>
        </w:tc>
      </w:tr>
      <w:tr w:rsidR="00803F83" w:rsidRPr="00803F83" w:rsidTr="00E96D97">
        <w:tc>
          <w:tcPr>
            <w:tcW w:w="5353" w:type="dxa"/>
            <w:gridSpan w:val="5"/>
          </w:tcPr>
          <w:p w:rsidR="00803F83" w:rsidRPr="00803F83" w:rsidRDefault="00803F83" w:rsidP="00803F83">
            <w:pPr>
              <w:spacing w:after="0"/>
              <w:rPr>
                <w:rFonts w:ascii="Times New Roman" w:hAnsi="Times New Roman" w:cs="Times New Roman"/>
                <w:highlight w:val="red"/>
                <w:vertAlign w:val="superscript"/>
              </w:rPr>
            </w:pPr>
          </w:p>
        </w:tc>
        <w:tc>
          <w:tcPr>
            <w:tcW w:w="236" w:type="dxa"/>
          </w:tcPr>
          <w:p w:rsidR="00803F83" w:rsidRPr="00803F83" w:rsidRDefault="00803F83" w:rsidP="00803F83">
            <w:pPr>
              <w:spacing w:after="0"/>
              <w:rPr>
                <w:rFonts w:ascii="Times New Roman" w:hAnsi="Times New Roman" w:cs="Times New Roman"/>
                <w:highlight w:val="red"/>
                <w:vertAlign w:val="superscript"/>
              </w:rPr>
            </w:pPr>
          </w:p>
        </w:tc>
        <w:tc>
          <w:tcPr>
            <w:tcW w:w="1770" w:type="dxa"/>
          </w:tcPr>
          <w:p w:rsidR="00803F83" w:rsidRPr="00803F83" w:rsidRDefault="00803F83" w:rsidP="00803F83">
            <w:pPr>
              <w:spacing w:after="0"/>
              <w:rPr>
                <w:rFonts w:ascii="Times New Roman" w:hAnsi="Times New Roman" w:cs="Times New Roman"/>
                <w:highlight w:val="red"/>
                <w:vertAlign w:val="superscript"/>
              </w:rPr>
            </w:pPr>
            <w:r w:rsidRPr="00803F83">
              <w:rPr>
                <w:rFonts w:ascii="Times New Roman" w:hAnsi="Times New Roman" w:cs="Times New Roman"/>
                <w:vertAlign w:val="superscript"/>
              </w:rPr>
              <w:t xml:space="preserve">       (подпись)</w:t>
            </w:r>
          </w:p>
        </w:tc>
        <w:tc>
          <w:tcPr>
            <w:tcW w:w="262" w:type="dxa"/>
          </w:tcPr>
          <w:p w:rsidR="00803F83" w:rsidRPr="00803F83" w:rsidRDefault="00803F83" w:rsidP="00803F83">
            <w:pPr>
              <w:spacing w:after="0"/>
              <w:rPr>
                <w:rFonts w:ascii="Times New Roman" w:hAnsi="Times New Roman" w:cs="Times New Roman"/>
                <w:highlight w:val="red"/>
                <w:vertAlign w:val="superscript"/>
              </w:rPr>
            </w:pPr>
          </w:p>
        </w:tc>
        <w:tc>
          <w:tcPr>
            <w:tcW w:w="1950" w:type="dxa"/>
            <w:gridSpan w:val="2"/>
          </w:tcPr>
          <w:p w:rsidR="00803F83" w:rsidRPr="00803F83" w:rsidRDefault="00803F83" w:rsidP="00803F83">
            <w:pPr>
              <w:spacing w:after="0"/>
              <w:rPr>
                <w:rFonts w:ascii="Times New Roman" w:hAnsi="Times New Roman" w:cs="Times New Roman"/>
                <w:highlight w:val="red"/>
                <w:vertAlign w:val="superscript"/>
              </w:rPr>
            </w:pPr>
            <w:r w:rsidRPr="00803F83">
              <w:rPr>
                <w:rFonts w:ascii="Times New Roman" w:hAnsi="Times New Roman" w:cs="Times New Roman"/>
                <w:vertAlign w:val="superscript"/>
              </w:rPr>
              <w:t>(инициалы, фамилия)</w:t>
            </w:r>
          </w:p>
        </w:tc>
      </w:tr>
      <w:tr w:rsidR="00803F83" w:rsidRPr="00803F83" w:rsidTr="00E96D97">
        <w:trPr>
          <w:gridAfter w:val="7"/>
          <w:wAfter w:w="6061" w:type="dxa"/>
        </w:trPr>
        <w:tc>
          <w:tcPr>
            <w:tcW w:w="3510" w:type="dxa"/>
            <w:gridSpan w:val="3"/>
            <w:shd w:val="clear" w:color="auto" w:fill="auto"/>
          </w:tcPr>
          <w:p w:rsidR="00803F83" w:rsidRPr="00803F83" w:rsidRDefault="00803F83" w:rsidP="00803F83">
            <w:pPr>
              <w:spacing w:after="0"/>
              <w:jc w:val="center"/>
              <w:rPr>
                <w:rFonts w:ascii="Times New Roman" w:hAnsi="Times New Roman" w:cs="Times New Roman"/>
              </w:rPr>
            </w:pPr>
            <w:r w:rsidRPr="00803F83">
              <w:rPr>
                <w:rFonts w:ascii="Times New Roman" w:hAnsi="Times New Roman" w:cs="Times New Roman"/>
              </w:rPr>
              <w:t>МП</w:t>
            </w:r>
          </w:p>
          <w:p w:rsidR="00803F83" w:rsidRPr="00803F83" w:rsidRDefault="00803F83" w:rsidP="00803F83">
            <w:pPr>
              <w:spacing w:after="0"/>
              <w:jc w:val="center"/>
              <w:rPr>
                <w:rFonts w:ascii="Times New Roman" w:hAnsi="Times New Roman" w:cs="Times New Roman"/>
              </w:rPr>
            </w:pPr>
            <w:r w:rsidRPr="00803F83">
              <w:rPr>
                <w:rFonts w:ascii="Times New Roman" w:hAnsi="Times New Roman" w:cs="Times New Roman"/>
              </w:rPr>
              <w:t>избирательного объединения</w:t>
            </w:r>
          </w:p>
          <w:p w:rsidR="00803F83" w:rsidRPr="00803F83" w:rsidRDefault="00803F83" w:rsidP="00803F83">
            <w:pPr>
              <w:spacing w:after="0"/>
              <w:jc w:val="center"/>
              <w:rPr>
                <w:rFonts w:ascii="Times New Roman" w:hAnsi="Times New Roman" w:cs="Times New Roman"/>
              </w:rPr>
            </w:pPr>
            <w:r w:rsidRPr="00803F83">
              <w:rPr>
                <w:rFonts w:ascii="Times New Roman" w:hAnsi="Times New Roman" w:cs="Times New Roman"/>
              </w:rPr>
              <w:t>(если избирательное объединение является юридическим лицом)</w:t>
            </w:r>
          </w:p>
          <w:p w:rsidR="00803F83" w:rsidRPr="00803F83" w:rsidRDefault="00803F83" w:rsidP="00803F83">
            <w:pPr>
              <w:spacing w:after="0"/>
              <w:jc w:val="center"/>
              <w:rPr>
                <w:rFonts w:ascii="Times New Roman" w:hAnsi="Times New Roman" w:cs="Times New Roman"/>
              </w:rPr>
            </w:pPr>
          </w:p>
        </w:tc>
      </w:tr>
      <w:tr w:rsidR="00803F83" w:rsidRPr="00803F83" w:rsidTr="00E96D97">
        <w:trPr>
          <w:gridAfter w:val="7"/>
          <w:wAfter w:w="6061" w:type="dxa"/>
        </w:trPr>
        <w:tc>
          <w:tcPr>
            <w:tcW w:w="3510" w:type="dxa"/>
            <w:gridSpan w:val="3"/>
            <w:shd w:val="clear" w:color="auto" w:fill="auto"/>
          </w:tcPr>
          <w:p w:rsidR="00803F83" w:rsidRPr="00803F83" w:rsidRDefault="00803F83" w:rsidP="00803F83">
            <w:pPr>
              <w:spacing w:after="0"/>
              <w:jc w:val="center"/>
              <w:rPr>
                <w:rFonts w:ascii="Times New Roman" w:hAnsi="Times New Roman" w:cs="Times New Roman"/>
              </w:rPr>
            </w:pPr>
          </w:p>
        </w:tc>
      </w:tr>
      <w:tr w:rsidR="00803F83" w:rsidRPr="00803F83" w:rsidTr="00E96D97">
        <w:tc>
          <w:tcPr>
            <w:tcW w:w="1668" w:type="dxa"/>
          </w:tcPr>
          <w:p w:rsidR="00803F83" w:rsidRPr="00803F83" w:rsidRDefault="00803F83" w:rsidP="00803F83">
            <w:pPr>
              <w:spacing w:after="0"/>
              <w:rPr>
                <w:rFonts w:ascii="Times New Roman" w:hAnsi="Times New Roman" w:cs="Times New Roman"/>
              </w:rPr>
            </w:pPr>
            <w:r w:rsidRPr="00803F83">
              <w:rPr>
                <w:rFonts w:ascii="Times New Roman" w:hAnsi="Times New Roman" w:cs="Times New Roman"/>
                <w:b/>
              </w:rPr>
              <w:lastRenderedPageBreak/>
              <w:t>Примечания.</w:t>
            </w:r>
          </w:p>
        </w:tc>
        <w:tc>
          <w:tcPr>
            <w:tcW w:w="567" w:type="dxa"/>
          </w:tcPr>
          <w:p w:rsidR="00803F83" w:rsidRPr="00803F83" w:rsidRDefault="00803F83" w:rsidP="00803F83">
            <w:pPr>
              <w:spacing w:after="0"/>
              <w:rPr>
                <w:rFonts w:ascii="Times New Roman" w:hAnsi="Times New Roman" w:cs="Times New Roman"/>
              </w:rPr>
            </w:pPr>
            <w:r w:rsidRPr="00803F83">
              <w:rPr>
                <w:rFonts w:ascii="Times New Roman" w:hAnsi="Times New Roman" w:cs="Times New Roman"/>
              </w:rPr>
              <w:t>1.</w:t>
            </w:r>
          </w:p>
        </w:tc>
        <w:tc>
          <w:tcPr>
            <w:tcW w:w="7336" w:type="dxa"/>
            <w:gridSpan w:val="8"/>
          </w:tcPr>
          <w:p w:rsidR="00803F83" w:rsidRPr="00803F83" w:rsidRDefault="00803F83" w:rsidP="00803F83">
            <w:pPr>
              <w:spacing w:after="0"/>
              <w:jc w:val="both"/>
              <w:rPr>
                <w:rFonts w:ascii="Times New Roman" w:hAnsi="Times New Roman" w:cs="Times New Roman"/>
                <w:bCs/>
              </w:rPr>
            </w:pPr>
            <w:r w:rsidRPr="00803F83">
              <w:rPr>
                <w:rFonts w:ascii="Times New Roman" w:hAnsi="Times New Roman" w:cs="Times New Roman"/>
                <w:bCs/>
              </w:rPr>
              <w:t>Список кандидатов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w:t>
            </w:r>
          </w:p>
        </w:tc>
      </w:tr>
      <w:tr w:rsidR="00803F83" w:rsidRPr="00803F83" w:rsidTr="00E96D97">
        <w:trPr>
          <w:gridAfter w:val="1"/>
          <w:wAfter w:w="567" w:type="dxa"/>
        </w:trPr>
        <w:tc>
          <w:tcPr>
            <w:tcW w:w="1668" w:type="dxa"/>
          </w:tcPr>
          <w:p w:rsidR="00803F83" w:rsidRPr="00803F83" w:rsidRDefault="00803F83" w:rsidP="00803F83">
            <w:pPr>
              <w:spacing w:after="0"/>
              <w:rPr>
                <w:rFonts w:ascii="Times New Roman" w:hAnsi="Times New Roman" w:cs="Times New Roman"/>
              </w:rPr>
            </w:pPr>
          </w:p>
        </w:tc>
        <w:tc>
          <w:tcPr>
            <w:tcW w:w="7336" w:type="dxa"/>
            <w:gridSpan w:val="8"/>
          </w:tcPr>
          <w:p w:rsidR="00803F83" w:rsidRPr="00803F83" w:rsidRDefault="00803F83" w:rsidP="00803F83">
            <w:pPr>
              <w:autoSpaceDE w:val="0"/>
              <w:autoSpaceDN w:val="0"/>
              <w:adjustRightInd w:val="0"/>
              <w:spacing w:after="0"/>
              <w:jc w:val="both"/>
              <w:outlineLvl w:val="2"/>
              <w:rPr>
                <w:rFonts w:ascii="Times New Roman" w:hAnsi="Times New Roman" w:cs="Times New Roman"/>
              </w:rPr>
            </w:pPr>
          </w:p>
        </w:tc>
      </w:tr>
      <w:tr w:rsidR="00803F83" w:rsidRPr="00803F83" w:rsidTr="00E96D97">
        <w:tc>
          <w:tcPr>
            <w:tcW w:w="1668" w:type="dxa"/>
          </w:tcPr>
          <w:p w:rsidR="00803F83" w:rsidRPr="00803F83" w:rsidRDefault="00803F83" w:rsidP="00803F83">
            <w:pPr>
              <w:spacing w:after="0"/>
              <w:rPr>
                <w:rFonts w:ascii="Times New Roman" w:hAnsi="Times New Roman" w:cs="Times New Roman"/>
              </w:rPr>
            </w:pPr>
          </w:p>
        </w:tc>
        <w:tc>
          <w:tcPr>
            <w:tcW w:w="567" w:type="dxa"/>
          </w:tcPr>
          <w:p w:rsidR="00803F83" w:rsidRPr="00803F83" w:rsidRDefault="00803F83" w:rsidP="00803F83">
            <w:pPr>
              <w:spacing w:after="0"/>
              <w:rPr>
                <w:rFonts w:ascii="Times New Roman" w:hAnsi="Times New Roman" w:cs="Times New Roman"/>
              </w:rPr>
            </w:pPr>
            <w:r w:rsidRPr="00803F83">
              <w:rPr>
                <w:rFonts w:ascii="Times New Roman" w:hAnsi="Times New Roman" w:cs="Times New Roman"/>
              </w:rPr>
              <w:t>2.</w:t>
            </w:r>
          </w:p>
          <w:p w:rsidR="00803F83" w:rsidRPr="00803F83" w:rsidRDefault="00803F83" w:rsidP="00803F83">
            <w:pPr>
              <w:spacing w:after="0"/>
              <w:rPr>
                <w:rFonts w:ascii="Times New Roman" w:hAnsi="Times New Roman" w:cs="Times New Roman"/>
              </w:rPr>
            </w:pPr>
          </w:p>
          <w:p w:rsidR="00803F83" w:rsidRPr="00803F83" w:rsidRDefault="00803F83" w:rsidP="00803F83">
            <w:pPr>
              <w:spacing w:after="0"/>
              <w:rPr>
                <w:rFonts w:ascii="Times New Roman" w:hAnsi="Times New Roman" w:cs="Times New Roman"/>
              </w:rPr>
            </w:pPr>
          </w:p>
          <w:p w:rsidR="00803F83" w:rsidRPr="00803F83" w:rsidRDefault="00803F83" w:rsidP="00803F83">
            <w:pPr>
              <w:spacing w:after="0"/>
              <w:rPr>
                <w:rFonts w:ascii="Times New Roman" w:hAnsi="Times New Roman" w:cs="Times New Roman"/>
              </w:rPr>
            </w:pPr>
          </w:p>
          <w:p w:rsidR="00803F83" w:rsidRPr="00803F83" w:rsidRDefault="00803F83" w:rsidP="00803F83">
            <w:pPr>
              <w:spacing w:after="0"/>
              <w:rPr>
                <w:rFonts w:ascii="Times New Roman" w:hAnsi="Times New Roman" w:cs="Times New Roman"/>
              </w:rPr>
            </w:pPr>
          </w:p>
        </w:tc>
        <w:tc>
          <w:tcPr>
            <w:tcW w:w="7336" w:type="dxa"/>
            <w:gridSpan w:val="8"/>
          </w:tcPr>
          <w:p w:rsidR="00803F83" w:rsidRPr="00803F83" w:rsidRDefault="00803F83" w:rsidP="00803F83">
            <w:pPr>
              <w:autoSpaceDE w:val="0"/>
              <w:autoSpaceDN w:val="0"/>
              <w:adjustRightInd w:val="0"/>
              <w:spacing w:after="0"/>
              <w:jc w:val="both"/>
              <w:outlineLvl w:val="2"/>
              <w:rPr>
                <w:rFonts w:ascii="Times New Roman" w:hAnsi="Times New Roman" w:cs="Times New Roman"/>
              </w:rPr>
            </w:pPr>
            <w:r w:rsidRPr="00803F83">
              <w:rPr>
                <w:rFonts w:ascii="Times New Roman" w:hAnsi="Times New Roman" w:cs="Times New Roman"/>
              </w:rPr>
              <w:t>По желанию кандидата указываются его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указания этих же сведений в заявлении о согласии баллотироваться и представлении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ее регионального отделения или иного структурного отделения,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p>
        </w:tc>
      </w:tr>
      <w:tr w:rsidR="00803F83" w:rsidRPr="00803F83" w:rsidTr="00E96D97">
        <w:tc>
          <w:tcPr>
            <w:tcW w:w="1668" w:type="dxa"/>
          </w:tcPr>
          <w:p w:rsidR="00803F83" w:rsidRPr="00803F83" w:rsidRDefault="00803F83" w:rsidP="00803F83">
            <w:pPr>
              <w:spacing w:after="0"/>
              <w:rPr>
                <w:rFonts w:ascii="Times New Roman" w:hAnsi="Times New Roman" w:cs="Times New Roman"/>
              </w:rPr>
            </w:pPr>
          </w:p>
        </w:tc>
        <w:tc>
          <w:tcPr>
            <w:tcW w:w="567" w:type="dxa"/>
          </w:tcPr>
          <w:p w:rsidR="00803F83" w:rsidRPr="00803F83" w:rsidRDefault="00803F83" w:rsidP="00803F83">
            <w:pPr>
              <w:spacing w:after="0"/>
              <w:rPr>
                <w:rFonts w:ascii="Times New Roman" w:hAnsi="Times New Roman" w:cs="Times New Roman"/>
              </w:rPr>
            </w:pPr>
            <w:r w:rsidRPr="00803F83">
              <w:rPr>
                <w:rFonts w:ascii="Times New Roman" w:hAnsi="Times New Roman" w:cs="Times New Roman"/>
              </w:rPr>
              <w:t>3.</w:t>
            </w:r>
          </w:p>
        </w:tc>
        <w:tc>
          <w:tcPr>
            <w:tcW w:w="7336" w:type="dxa"/>
            <w:gridSpan w:val="8"/>
          </w:tcPr>
          <w:p w:rsidR="00803F83" w:rsidRPr="00803F83" w:rsidRDefault="00803F83" w:rsidP="00803F83">
            <w:pPr>
              <w:autoSpaceDE w:val="0"/>
              <w:autoSpaceDN w:val="0"/>
              <w:adjustRightInd w:val="0"/>
              <w:spacing w:after="0"/>
              <w:jc w:val="both"/>
              <w:outlineLvl w:val="2"/>
              <w:rPr>
                <w:rFonts w:ascii="Times New Roman" w:hAnsi="Times New Roman" w:cs="Times New Roman"/>
              </w:rPr>
            </w:pPr>
            <w:r w:rsidRPr="00803F83">
              <w:rPr>
                <w:rFonts w:ascii="Times New Roman" w:hAnsi="Times New Roman" w:cs="Times New Roman"/>
              </w:rPr>
              <w:t>Данные о судимости указываются в соответствии с пунктом 1 статьи 41 Избирательного кодекса Приморского края.</w:t>
            </w:r>
          </w:p>
          <w:p w:rsidR="00803F83" w:rsidRPr="00803F83" w:rsidRDefault="00803F83" w:rsidP="00803F83">
            <w:pPr>
              <w:autoSpaceDE w:val="0"/>
              <w:autoSpaceDN w:val="0"/>
              <w:adjustRightInd w:val="0"/>
              <w:spacing w:after="0"/>
              <w:jc w:val="both"/>
              <w:outlineLvl w:val="2"/>
              <w:rPr>
                <w:rFonts w:ascii="Times New Roman" w:hAnsi="Times New Roman" w:cs="Times New Roman"/>
              </w:rPr>
            </w:pPr>
          </w:p>
        </w:tc>
      </w:tr>
      <w:tr w:rsidR="00803F83" w:rsidRPr="00803F83" w:rsidTr="00E96D97">
        <w:trPr>
          <w:trHeight w:val="2142"/>
        </w:trPr>
        <w:tc>
          <w:tcPr>
            <w:tcW w:w="1668" w:type="dxa"/>
          </w:tcPr>
          <w:p w:rsidR="00803F83" w:rsidRPr="00803F83" w:rsidRDefault="00803F83" w:rsidP="00803F83">
            <w:pPr>
              <w:spacing w:after="0"/>
              <w:rPr>
                <w:rFonts w:ascii="Times New Roman" w:hAnsi="Times New Roman" w:cs="Times New Roman"/>
              </w:rPr>
            </w:pPr>
          </w:p>
        </w:tc>
        <w:tc>
          <w:tcPr>
            <w:tcW w:w="567" w:type="dxa"/>
          </w:tcPr>
          <w:p w:rsidR="00803F83" w:rsidRPr="00803F83" w:rsidRDefault="00803F83" w:rsidP="00803F83">
            <w:pPr>
              <w:spacing w:after="0"/>
              <w:rPr>
                <w:rFonts w:ascii="Times New Roman" w:hAnsi="Times New Roman" w:cs="Times New Roman"/>
              </w:rPr>
            </w:pPr>
            <w:r w:rsidRPr="00803F83">
              <w:rPr>
                <w:rFonts w:ascii="Times New Roman" w:hAnsi="Times New Roman" w:cs="Times New Roman"/>
              </w:rPr>
              <w:t>4.</w:t>
            </w:r>
          </w:p>
          <w:p w:rsidR="00803F83" w:rsidRPr="00803F83" w:rsidRDefault="00803F83" w:rsidP="00803F83">
            <w:pPr>
              <w:spacing w:after="0"/>
              <w:rPr>
                <w:rFonts w:ascii="Times New Roman" w:hAnsi="Times New Roman" w:cs="Times New Roman"/>
              </w:rPr>
            </w:pPr>
          </w:p>
          <w:p w:rsidR="00803F83" w:rsidRPr="00803F83" w:rsidRDefault="00803F83" w:rsidP="00803F83">
            <w:pPr>
              <w:spacing w:after="0"/>
              <w:rPr>
                <w:rFonts w:ascii="Times New Roman" w:hAnsi="Times New Roman" w:cs="Times New Roman"/>
              </w:rPr>
            </w:pPr>
          </w:p>
          <w:p w:rsidR="00803F83" w:rsidRDefault="00803F83" w:rsidP="00803F83">
            <w:pPr>
              <w:spacing w:after="0"/>
              <w:rPr>
                <w:rFonts w:ascii="Times New Roman" w:hAnsi="Times New Roman" w:cs="Times New Roman"/>
              </w:rPr>
            </w:pPr>
          </w:p>
          <w:p w:rsidR="000B1BAC" w:rsidRDefault="000B1BAC" w:rsidP="00803F83">
            <w:pPr>
              <w:spacing w:after="0"/>
              <w:rPr>
                <w:rFonts w:ascii="Times New Roman" w:hAnsi="Times New Roman" w:cs="Times New Roman"/>
              </w:rPr>
            </w:pPr>
          </w:p>
          <w:p w:rsidR="000B1BAC" w:rsidRPr="00803F83" w:rsidRDefault="000B1BAC" w:rsidP="00803F83">
            <w:pPr>
              <w:spacing w:after="0"/>
              <w:rPr>
                <w:rFonts w:ascii="Times New Roman" w:hAnsi="Times New Roman" w:cs="Times New Roman"/>
              </w:rPr>
            </w:pPr>
          </w:p>
          <w:p w:rsidR="00803F83" w:rsidRPr="00803F83" w:rsidRDefault="00803F83" w:rsidP="00803F83">
            <w:pPr>
              <w:spacing w:after="0"/>
              <w:rPr>
                <w:rFonts w:ascii="Times New Roman" w:hAnsi="Times New Roman" w:cs="Times New Roman"/>
              </w:rPr>
            </w:pPr>
            <w:r w:rsidRPr="00803F83">
              <w:rPr>
                <w:rFonts w:ascii="Times New Roman" w:hAnsi="Times New Roman" w:cs="Times New Roman"/>
              </w:rPr>
              <w:t>5.</w:t>
            </w:r>
          </w:p>
        </w:tc>
        <w:tc>
          <w:tcPr>
            <w:tcW w:w="7336" w:type="dxa"/>
            <w:gridSpan w:val="8"/>
          </w:tcPr>
          <w:p w:rsidR="00803F83" w:rsidRPr="00803F83" w:rsidRDefault="00803F83" w:rsidP="00803F83">
            <w:pPr>
              <w:spacing w:after="0"/>
              <w:jc w:val="both"/>
              <w:rPr>
                <w:rFonts w:ascii="Times New Roman" w:hAnsi="Times New Roman" w:cs="Times New Roman"/>
              </w:rPr>
            </w:pPr>
            <w:r w:rsidRPr="00803F83">
              <w:rPr>
                <w:rFonts w:ascii="Times New Roman" w:hAnsi="Times New Roman" w:cs="Times New Roman"/>
              </w:rPr>
              <w:t>Список кандидатов должен быть разбит на общую часть и 10 территориальных групп. Наименование территориальной группы указывается в соответствии с решением территориальной избирательной комиссии города Спасска-Дальнего от  07.04.2014 № 110/61. Далее указываются сведения о кандидатах, аналогичные сведениям о кандидатах, включенных в общую часть списка кандидатов.</w:t>
            </w:r>
          </w:p>
          <w:p w:rsidR="00803F83" w:rsidRPr="00C4053C" w:rsidRDefault="00803F83" w:rsidP="00803F83">
            <w:pPr>
              <w:spacing w:after="0"/>
              <w:jc w:val="both"/>
              <w:rPr>
                <w:rFonts w:ascii="Times New Roman" w:hAnsi="Times New Roman" w:cs="Times New Roman"/>
                <w:iCs/>
              </w:rPr>
            </w:pPr>
            <w:r w:rsidRPr="00803F83">
              <w:rPr>
                <w:rFonts w:ascii="Times New Roman" w:hAnsi="Times New Roman" w:cs="Times New Roman"/>
                <w:iCs/>
              </w:rPr>
              <w:t xml:space="preserve">При составлении списка слова </w:t>
            </w:r>
            <w:r w:rsidR="000B1BAC">
              <w:rPr>
                <w:rFonts w:ascii="Times New Roman" w:hAnsi="Times New Roman" w:cs="Times New Roman"/>
              </w:rPr>
              <w:t>«Приложение</w:t>
            </w:r>
            <w:r w:rsidRPr="00803F83">
              <w:rPr>
                <w:rFonts w:ascii="Times New Roman" w:hAnsi="Times New Roman" w:cs="Times New Roman"/>
              </w:rPr>
              <w:t xml:space="preserve"> </w:t>
            </w:r>
            <w:r w:rsidRPr="00803F83">
              <w:rPr>
                <w:rFonts w:ascii="Times New Roman" w:hAnsi="Times New Roman" w:cs="Times New Roman"/>
              </w:rPr>
              <w:br/>
              <w:t>к решению территориальной избирательной комиссии города Спасска-Дальне</w:t>
            </w:r>
            <w:r w:rsidR="005262EE">
              <w:rPr>
                <w:rFonts w:ascii="Times New Roman" w:hAnsi="Times New Roman" w:cs="Times New Roman"/>
              </w:rPr>
              <w:t>го от 30.10.2015</w:t>
            </w:r>
            <w:r w:rsidR="00A54567">
              <w:rPr>
                <w:rFonts w:ascii="Times New Roman" w:hAnsi="Times New Roman" w:cs="Times New Roman"/>
              </w:rPr>
              <w:t xml:space="preserve"> № 413</w:t>
            </w:r>
            <w:r w:rsidRPr="00803F83">
              <w:rPr>
                <w:rFonts w:ascii="Times New Roman" w:hAnsi="Times New Roman" w:cs="Times New Roman"/>
              </w:rPr>
              <w:t>/119</w:t>
            </w:r>
            <w:r w:rsidR="005262EE">
              <w:rPr>
                <w:rFonts w:ascii="Times New Roman" w:hAnsi="Times New Roman" w:cs="Times New Roman"/>
              </w:rPr>
              <w:t>»</w:t>
            </w:r>
            <w:r w:rsidRPr="00803F83">
              <w:rPr>
                <w:rFonts w:ascii="Times New Roman" w:hAnsi="Times New Roman" w:cs="Times New Roman"/>
              </w:rPr>
              <w:t>, линии и текст под ними, а также примечания не воспроизводятся.</w:t>
            </w:r>
          </w:p>
        </w:tc>
      </w:tr>
    </w:tbl>
    <w:p w:rsidR="00803F83" w:rsidRPr="00803F83" w:rsidRDefault="00803F83" w:rsidP="00803F83">
      <w:pPr>
        <w:spacing w:after="0"/>
        <w:rPr>
          <w:rFonts w:ascii="Times New Roman" w:hAnsi="Times New Roman" w:cs="Times New Roman"/>
        </w:rPr>
      </w:pPr>
    </w:p>
    <w:p w:rsidR="00803F83" w:rsidRPr="00803F83" w:rsidRDefault="00803F83" w:rsidP="00803F83">
      <w:pPr>
        <w:spacing w:after="0"/>
        <w:rPr>
          <w:rFonts w:ascii="Times New Roman" w:hAnsi="Times New Roman" w:cs="Times New Roman"/>
        </w:rPr>
      </w:pPr>
    </w:p>
    <w:p w:rsidR="00803F83" w:rsidRPr="00803F83" w:rsidRDefault="00803F83" w:rsidP="00803F83">
      <w:pPr>
        <w:spacing w:after="0"/>
        <w:rPr>
          <w:rFonts w:ascii="Times New Roman" w:hAnsi="Times New Roman" w:cs="Times New Roman"/>
        </w:rPr>
      </w:pPr>
    </w:p>
    <w:p w:rsidR="00803F83" w:rsidRPr="00803F83" w:rsidRDefault="00803F83" w:rsidP="00803F83">
      <w:pPr>
        <w:spacing w:after="0"/>
        <w:rPr>
          <w:rFonts w:ascii="Times New Roman" w:hAnsi="Times New Roman" w:cs="Times New Roman"/>
        </w:rPr>
      </w:pPr>
    </w:p>
    <w:p w:rsidR="00803F83" w:rsidRPr="00803F83" w:rsidRDefault="00803F83" w:rsidP="00803F83">
      <w:pPr>
        <w:spacing w:after="0"/>
        <w:rPr>
          <w:rFonts w:ascii="Times New Roman" w:hAnsi="Times New Roman" w:cs="Times New Roman"/>
        </w:rPr>
      </w:pPr>
    </w:p>
    <w:p w:rsidR="00803F83" w:rsidRPr="00803F83" w:rsidRDefault="00803F83" w:rsidP="00803F83">
      <w:pPr>
        <w:spacing w:after="0"/>
        <w:rPr>
          <w:rFonts w:ascii="Times New Roman" w:hAnsi="Times New Roman" w:cs="Times New Roman"/>
        </w:rPr>
      </w:pPr>
    </w:p>
    <w:p w:rsidR="00803F83" w:rsidRPr="00803F83" w:rsidRDefault="00803F83" w:rsidP="00803F83">
      <w:pPr>
        <w:spacing w:after="0"/>
        <w:rPr>
          <w:rFonts w:ascii="Times New Roman" w:hAnsi="Times New Roman" w:cs="Times New Roman"/>
        </w:rPr>
      </w:pPr>
    </w:p>
    <w:p w:rsidR="00803F83" w:rsidRPr="00803F83" w:rsidRDefault="00803F83" w:rsidP="00803F83">
      <w:pPr>
        <w:spacing w:after="0"/>
        <w:rPr>
          <w:rFonts w:ascii="Times New Roman" w:hAnsi="Times New Roman" w:cs="Times New Roman"/>
        </w:rPr>
      </w:pPr>
    </w:p>
    <w:p w:rsidR="00803F83" w:rsidRPr="00803F83" w:rsidRDefault="00803F83" w:rsidP="00803F83">
      <w:pPr>
        <w:spacing w:after="0"/>
        <w:rPr>
          <w:rFonts w:ascii="Times New Roman" w:hAnsi="Times New Roman" w:cs="Times New Roman"/>
        </w:rPr>
      </w:pPr>
    </w:p>
    <w:p w:rsidR="00803F83" w:rsidRPr="00803F83" w:rsidRDefault="00803F83" w:rsidP="00803F83">
      <w:pPr>
        <w:spacing w:after="0"/>
        <w:rPr>
          <w:rFonts w:ascii="Times New Roman" w:hAnsi="Times New Roman" w:cs="Times New Roman"/>
        </w:rPr>
      </w:pPr>
    </w:p>
    <w:p w:rsidR="00803F83" w:rsidRPr="00803F83" w:rsidRDefault="00803F83" w:rsidP="00803F83">
      <w:pPr>
        <w:spacing w:after="0"/>
        <w:rPr>
          <w:rFonts w:ascii="Times New Roman" w:hAnsi="Times New Roman" w:cs="Times New Roman"/>
        </w:rPr>
      </w:pPr>
    </w:p>
    <w:p w:rsidR="00803F83" w:rsidRPr="00803F83" w:rsidRDefault="00803F83" w:rsidP="00803F83">
      <w:pPr>
        <w:spacing w:after="0"/>
        <w:rPr>
          <w:rFonts w:ascii="Times New Roman" w:hAnsi="Times New Roman" w:cs="Times New Roman"/>
        </w:rPr>
      </w:pPr>
    </w:p>
    <w:sectPr w:rsidR="00803F83" w:rsidRPr="00803F83" w:rsidSect="007A65D7">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524" w:rsidRDefault="002A7524" w:rsidP="0001370F">
      <w:pPr>
        <w:spacing w:after="0" w:line="240" w:lineRule="auto"/>
      </w:pPr>
      <w:r>
        <w:separator/>
      </w:r>
    </w:p>
  </w:endnote>
  <w:endnote w:type="continuationSeparator" w:id="1">
    <w:p w:rsidR="002A7524" w:rsidRDefault="002A7524" w:rsidP="00013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524" w:rsidRDefault="002A7524" w:rsidP="0001370F">
      <w:pPr>
        <w:spacing w:after="0" w:line="240" w:lineRule="auto"/>
      </w:pPr>
      <w:r>
        <w:separator/>
      </w:r>
    </w:p>
  </w:footnote>
  <w:footnote w:type="continuationSeparator" w:id="1">
    <w:p w:rsidR="002A7524" w:rsidRDefault="002A7524" w:rsidP="000137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92547"/>
      <w:docPartObj>
        <w:docPartGallery w:val="Page Numbers (Top of Page)"/>
        <w:docPartUnique/>
      </w:docPartObj>
    </w:sdtPr>
    <w:sdtContent>
      <w:p w:rsidR="0001370F" w:rsidRDefault="007A65D7">
        <w:pPr>
          <w:pStyle w:val="a6"/>
          <w:jc w:val="center"/>
        </w:pPr>
        <w:fldSimple w:instr=" PAGE   \* MERGEFORMAT ">
          <w:r w:rsidR="005262EE">
            <w:rPr>
              <w:noProof/>
            </w:rPr>
            <w:t>3</w:t>
          </w:r>
        </w:fldSimple>
      </w:p>
    </w:sdtContent>
  </w:sdt>
  <w:p w:rsidR="0001370F" w:rsidRDefault="0001370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0CFA"/>
    <w:multiLevelType w:val="hybridMultilevel"/>
    <w:tmpl w:val="67A82AC4"/>
    <w:lvl w:ilvl="0" w:tplc="6508756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defaultTabStop w:val="708"/>
  <w:characterSpacingControl w:val="doNotCompress"/>
  <w:footnotePr>
    <w:footnote w:id="0"/>
    <w:footnote w:id="1"/>
  </w:footnotePr>
  <w:endnotePr>
    <w:endnote w:id="0"/>
    <w:endnote w:id="1"/>
  </w:endnotePr>
  <w:compat>
    <w:useFELayout/>
  </w:compat>
  <w:rsids>
    <w:rsidRoot w:val="00803F83"/>
    <w:rsid w:val="0001370F"/>
    <w:rsid w:val="000B1BAC"/>
    <w:rsid w:val="002A7524"/>
    <w:rsid w:val="005262EE"/>
    <w:rsid w:val="0057331A"/>
    <w:rsid w:val="007A65D7"/>
    <w:rsid w:val="00803F83"/>
    <w:rsid w:val="0095672D"/>
    <w:rsid w:val="00A54567"/>
    <w:rsid w:val="00C40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5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803F83"/>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semiHidden/>
    <w:rsid w:val="00803F83"/>
    <w:rPr>
      <w:rFonts w:ascii="Times New Roman" w:eastAsia="Times New Roman" w:hAnsi="Times New Roman" w:cs="Times New Roman"/>
      <w:sz w:val="20"/>
      <w:szCs w:val="20"/>
    </w:rPr>
  </w:style>
  <w:style w:type="paragraph" w:styleId="a3">
    <w:name w:val="Balloon Text"/>
    <w:basedOn w:val="a"/>
    <w:link w:val="a4"/>
    <w:uiPriority w:val="99"/>
    <w:semiHidden/>
    <w:unhideWhenUsed/>
    <w:rsid w:val="00803F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3F83"/>
    <w:rPr>
      <w:rFonts w:ascii="Tahoma" w:hAnsi="Tahoma" w:cs="Tahoma"/>
      <w:sz w:val="16"/>
      <w:szCs w:val="16"/>
    </w:rPr>
  </w:style>
  <w:style w:type="table" w:styleId="a5">
    <w:name w:val="Table Grid"/>
    <w:basedOn w:val="a1"/>
    <w:uiPriority w:val="59"/>
    <w:rsid w:val="000137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01370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1370F"/>
  </w:style>
  <w:style w:type="paragraph" w:styleId="a8">
    <w:name w:val="footer"/>
    <w:basedOn w:val="a"/>
    <w:link w:val="a9"/>
    <w:uiPriority w:val="99"/>
    <w:semiHidden/>
    <w:unhideWhenUsed/>
    <w:rsid w:val="0001370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1370F"/>
  </w:style>
</w:styles>
</file>

<file path=word/webSettings.xml><?xml version="1.0" encoding="utf-8"?>
<w:webSettings xmlns:r="http://schemas.openxmlformats.org/officeDocument/2006/relationships" xmlns:w="http://schemas.openxmlformats.org/wordprocessingml/2006/main">
  <w:divs>
    <w:div w:id="18359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38BE1-99B1-479B-8DCE-4C1DD0B6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765</Words>
  <Characters>4365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MrX</dc:creator>
  <cp:keywords/>
  <dc:description/>
  <cp:lastModifiedBy>MrX</cp:lastModifiedBy>
  <cp:revision>6</cp:revision>
  <dcterms:created xsi:type="dcterms:W3CDTF">2015-11-12T22:34:00Z</dcterms:created>
  <dcterms:modified xsi:type="dcterms:W3CDTF">2015-11-13T02:43:00Z</dcterms:modified>
</cp:coreProperties>
</file>