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6F" w:rsidRDefault="003B536F" w:rsidP="003B53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514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36F" w:rsidRDefault="003B536F" w:rsidP="003B5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3B536F" w:rsidRDefault="003B536F" w:rsidP="003B5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3B536F" w:rsidRDefault="003B536F" w:rsidP="003B5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6F" w:rsidRDefault="003B536F" w:rsidP="003B5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B536F" w:rsidRDefault="003B536F" w:rsidP="003B536F">
      <w:pPr>
        <w:rPr>
          <w:rFonts w:ascii="Times New Roman" w:hAnsi="Times New Roman" w:cs="Times New Roman"/>
          <w:b/>
          <w:sz w:val="28"/>
          <w:szCs w:val="28"/>
        </w:rPr>
      </w:pPr>
    </w:p>
    <w:p w:rsidR="003B536F" w:rsidRDefault="003B536F" w:rsidP="003B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458/124</w:t>
      </w:r>
    </w:p>
    <w:p w:rsidR="003B536F" w:rsidRDefault="003B536F" w:rsidP="003B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ч. ___ мин.</w:t>
      </w:r>
    </w:p>
    <w:tbl>
      <w:tblPr>
        <w:tblW w:w="0" w:type="auto"/>
        <w:tblLook w:val="01E0"/>
      </w:tblPr>
      <w:tblGrid>
        <w:gridCol w:w="4788"/>
      </w:tblGrid>
      <w:tr w:rsidR="003B536F" w:rsidTr="003B536F">
        <w:trPr>
          <w:trHeight w:val="1454"/>
        </w:trPr>
        <w:tc>
          <w:tcPr>
            <w:tcW w:w="4788" w:type="dxa"/>
          </w:tcPr>
          <w:p w:rsidR="003B536F" w:rsidRDefault="003B5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Спасск-Дальний седьмого созыва, назначенных на 20 декабря 2015 года,</w:t>
            </w:r>
          </w:p>
          <w:p w:rsidR="003B536F" w:rsidRDefault="003B5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Федуном Д. В.</w:t>
            </w:r>
          </w:p>
          <w:p w:rsidR="003B536F" w:rsidRDefault="003B536F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3B536F" w:rsidRDefault="003B536F" w:rsidP="003B536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Спасск-Дальний седьмого созыва, назначенных на 20 декабря 2015 года,  Федуном Денисом Викторовичем, территориальная избирательная комиссия города Спасск-Дальний</w:t>
      </w:r>
    </w:p>
    <w:p w:rsidR="003B536F" w:rsidRDefault="003B536F" w:rsidP="003B53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B536F" w:rsidRDefault="003B536F" w:rsidP="003B536F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Федуну Денису Викторовичу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>«Сбербанк России», расположенном по адресу: Приморский край, г. Спасск-Дальний, ул. Ленинская, 42.</w:t>
      </w:r>
    </w:p>
    <w:p w:rsidR="003B536F" w:rsidRDefault="003B536F" w:rsidP="003B536F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3B536F" w:rsidRDefault="003B536F" w:rsidP="003B536F">
      <w:pPr>
        <w:pStyle w:val="-14"/>
        <w:rPr>
          <w:szCs w:val="28"/>
        </w:rPr>
      </w:pPr>
      <w:r>
        <w:rPr>
          <w:szCs w:val="28"/>
        </w:rPr>
        <w:t>3.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3B536F" w:rsidRPr="003B536F" w:rsidRDefault="003B536F" w:rsidP="003B53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6F">
        <w:rPr>
          <w:rFonts w:ascii="Times New Roman" w:hAnsi="Times New Roman" w:cs="Times New Roman"/>
          <w:sz w:val="28"/>
          <w:szCs w:val="28"/>
        </w:rPr>
        <w:t xml:space="preserve">4. Копию настоящего решения выдать </w:t>
      </w:r>
      <w:bookmarkStart w:id="0" w:name="_GoBack"/>
      <w:bookmarkEnd w:id="0"/>
      <w:r w:rsidRPr="003B536F">
        <w:rPr>
          <w:rFonts w:ascii="Times New Roman" w:hAnsi="Times New Roman" w:cs="Times New Roman"/>
          <w:sz w:val="28"/>
          <w:szCs w:val="28"/>
        </w:rPr>
        <w:t>Федуну Денису Викторовичу.</w:t>
      </w:r>
    </w:p>
    <w:p w:rsidR="003B536F" w:rsidRDefault="003B536F" w:rsidP="003B536F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536F" w:rsidRDefault="003B536F" w:rsidP="003B536F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3B536F" w:rsidRDefault="003B536F" w:rsidP="003B536F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3B536F" w:rsidRDefault="003B536F" w:rsidP="003B536F">
      <w:pPr>
        <w:rPr>
          <w:rFonts w:ascii="Times New Roman" w:hAnsi="Times New Roman" w:cs="Times New Roman"/>
          <w:sz w:val="24"/>
          <w:szCs w:val="24"/>
        </w:rPr>
      </w:pPr>
    </w:p>
    <w:p w:rsidR="003B536F" w:rsidRDefault="003B536F" w:rsidP="003B536F">
      <w:pPr>
        <w:rPr>
          <w:rFonts w:ascii="Times New Roman" w:hAnsi="Times New Roman" w:cs="Times New Roman"/>
        </w:rPr>
      </w:pPr>
    </w:p>
    <w:p w:rsidR="003B536F" w:rsidRDefault="003B536F" w:rsidP="003B536F"/>
    <w:p w:rsidR="003B536F" w:rsidRDefault="003B536F" w:rsidP="003B536F"/>
    <w:p w:rsidR="003B536F" w:rsidRDefault="003B536F" w:rsidP="003B536F"/>
    <w:p w:rsidR="004735E4" w:rsidRDefault="004735E4"/>
    <w:sectPr w:rsidR="004735E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5E4" w:rsidRDefault="004735E4" w:rsidP="003B536F">
      <w:pPr>
        <w:spacing w:after="0" w:line="240" w:lineRule="auto"/>
      </w:pPr>
      <w:r>
        <w:separator/>
      </w:r>
    </w:p>
  </w:endnote>
  <w:endnote w:type="continuationSeparator" w:id="1">
    <w:p w:rsidR="004735E4" w:rsidRDefault="004735E4" w:rsidP="003B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5E4" w:rsidRDefault="004735E4" w:rsidP="003B536F">
      <w:pPr>
        <w:spacing w:after="0" w:line="240" w:lineRule="auto"/>
      </w:pPr>
      <w:r>
        <w:separator/>
      </w:r>
    </w:p>
  </w:footnote>
  <w:footnote w:type="continuationSeparator" w:id="1">
    <w:p w:rsidR="004735E4" w:rsidRDefault="004735E4" w:rsidP="003B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626"/>
      <w:docPartObj>
        <w:docPartGallery w:val="Page Numbers (Top of Page)"/>
        <w:docPartUnique/>
      </w:docPartObj>
    </w:sdtPr>
    <w:sdtContent>
      <w:p w:rsidR="003B536F" w:rsidRDefault="003B536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B536F" w:rsidRDefault="003B53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36F"/>
    <w:rsid w:val="003B536F"/>
    <w:rsid w:val="0047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536F"/>
    <w:rPr>
      <w:b/>
      <w:bCs w:val="0"/>
    </w:rPr>
  </w:style>
  <w:style w:type="paragraph" w:styleId="a4">
    <w:name w:val="Normal (Web)"/>
    <w:basedOn w:val="a"/>
    <w:semiHidden/>
    <w:unhideWhenUsed/>
    <w:rsid w:val="003B536F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3B53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3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536F"/>
  </w:style>
  <w:style w:type="paragraph" w:styleId="a9">
    <w:name w:val="footer"/>
    <w:basedOn w:val="a"/>
    <w:link w:val="aa"/>
    <w:uiPriority w:val="99"/>
    <w:semiHidden/>
    <w:unhideWhenUsed/>
    <w:rsid w:val="003B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5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1393</Characters>
  <Application>Microsoft Office Word</Application>
  <DocSecurity>0</DocSecurity>
  <Lines>11</Lines>
  <Paragraphs>3</Paragraphs>
  <ScaleCrop>false</ScaleCrop>
  <Company>Adm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2</cp:revision>
  <dcterms:created xsi:type="dcterms:W3CDTF">2015-11-14T00:54:00Z</dcterms:created>
  <dcterms:modified xsi:type="dcterms:W3CDTF">2015-11-14T00:56:00Z</dcterms:modified>
</cp:coreProperties>
</file>