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E9" w:rsidRPr="00EB54E9" w:rsidRDefault="00EB54E9" w:rsidP="00EB54E9">
      <w:pPr>
        <w:spacing w:after="0"/>
        <w:jc w:val="center"/>
        <w:rPr>
          <w:rFonts w:ascii="Times New Roman" w:hAnsi="Times New Roman" w:cs="Times New Roman"/>
        </w:rPr>
      </w:pPr>
      <w:r w:rsidRPr="00EB54E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E9" w:rsidRPr="00EB54E9" w:rsidRDefault="00EB54E9" w:rsidP="00EB54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4E9" w:rsidRPr="00EB54E9" w:rsidRDefault="00EB54E9" w:rsidP="00EB5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E9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B54E9" w:rsidRPr="00EB54E9" w:rsidRDefault="00EB54E9" w:rsidP="00EB5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E9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EB54E9" w:rsidRPr="00EB54E9" w:rsidRDefault="00EB54E9" w:rsidP="00EB5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E9" w:rsidRPr="00EB54E9" w:rsidRDefault="00EB54E9" w:rsidP="00EB5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E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B54E9" w:rsidRPr="00EB54E9" w:rsidRDefault="00EB54E9" w:rsidP="00EB5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B54E9">
        <w:rPr>
          <w:rFonts w:ascii="Times New Roman" w:hAnsi="Times New Roman" w:cs="Times New Roman"/>
          <w:sz w:val="28"/>
          <w:szCs w:val="28"/>
        </w:rPr>
        <w:t>.11.2015</w:t>
      </w:r>
      <w:r w:rsidRPr="00EB54E9">
        <w:rPr>
          <w:rFonts w:ascii="Times New Roman" w:hAnsi="Times New Roman" w:cs="Times New Roman"/>
          <w:sz w:val="28"/>
          <w:szCs w:val="28"/>
        </w:rPr>
        <w:tab/>
      </w:r>
      <w:r w:rsidRPr="00EB54E9">
        <w:rPr>
          <w:rFonts w:ascii="Times New Roman" w:hAnsi="Times New Roman" w:cs="Times New Roman"/>
          <w:sz w:val="28"/>
          <w:szCs w:val="28"/>
        </w:rPr>
        <w:tab/>
      </w:r>
      <w:r w:rsidRPr="00EB54E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574/138</w:t>
      </w:r>
    </w:p>
    <w:p w:rsidR="00EB54E9" w:rsidRPr="00EB54E9" w:rsidRDefault="00B350A2" w:rsidP="00EB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EB54E9" w:rsidRPr="00EB54E9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27</w:t>
      </w:r>
      <w:r w:rsidR="00EB54E9" w:rsidRPr="00EB54E9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EB54E9" w:rsidRPr="00EB54E9" w:rsidTr="00EB54E9">
        <w:trPr>
          <w:trHeight w:val="1571"/>
        </w:trPr>
        <w:tc>
          <w:tcPr>
            <w:tcW w:w="5265" w:type="dxa"/>
          </w:tcPr>
          <w:p w:rsidR="00EB54E9" w:rsidRPr="00EB54E9" w:rsidRDefault="00EB54E9" w:rsidP="00EB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B54E9" w:rsidRPr="00EB54E9" w:rsidRDefault="00EB54E9" w:rsidP="00EB54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EB54E9" w:rsidRPr="00EB54E9" w:rsidRDefault="00EB54E9" w:rsidP="00EB54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уга Спасск-Дальний Холовой Н. А.</w:t>
            </w:r>
          </w:p>
          <w:p w:rsidR="00EB54E9" w:rsidRPr="00EB54E9" w:rsidRDefault="00EB54E9" w:rsidP="00EB54E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B54E9" w:rsidRPr="00EB54E9" w:rsidRDefault="00EB54E9" w:rsidP="00EB5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4E9" w:rsidRPr="00EB54E9" w:rsidRDefault="00EB54E9" w:rsidP="00EB5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B54E9">
        <w:rPr>
          <w:rFonts w:ascii="Times New Roman" w:hAnsi="Times New Roman" w:cs="Times New Roman"/>
          <w:sz w:val="28"/>
          <w:szCs w:val="28"/>
        </w:rPr>
        <w:t xml:space="preserve"> ноября 2015 года кандидато</w:t>
      </w:r>
      <w:r>
        <w:rPr>
          <w:rFonts w:ascii="Times New Roman" w:hAnsi="Times New Roman" w:cs="Times New Roman"/>
          <w:sz w:val="28"/>
          <w:szCs w:val="28"/>
        </w:rPr>
        <w:t xml:space="preserve">м Холовой Натальей Алексеевной </w:t>
      </w:r>
      <w:r w:rsidRPr="00EB54E9"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выдвижения </w:t>
      </w:r>
      <w:r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Pr="00EB54E9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года. </w:t>
      </w:r>
    </w:p>
    <w:p w:rsidR="00EB54E9" w:rsidRPr="00EB54E9" w:rsidRDefault="004A1794" w:rsidP="00EB5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– с 15 ноября 2015 года по 25 ноября 2015 года</w:t>
      </w:r>
      <w:r w:rsidR="005436C7">
        <w:rPr>
          <w:rFonts w:ascii="Times New Roman" w:hAnsi="Times New Roman" w:cs="Times New Roman"/>
          <w:sz w:val="28"/>
          <w:szCs w:val="28"/>
        </w:rPr>
        <w:t xml:space="preserve"> до 18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B54E9" w:rsidRPr="00EB54E9">
        <w:rPr>
          <w:rFonts w:ascii="Times New Roman" w:hAnsi="Times New Roman" w:cs="Times New Roman"/>
          <w:sz w:val="28"/>
          <w:szCs w:val="28"/>
        </w:rPr>
        <w:t xml:space="preserve">  кандидатом </w:t>
      </w:r>
      <w:r>
        <w:rPr>
          <w:rFonts w:ascii="Times New Roman" w:hAnsi="Times New Roman" w:cs="Times New Roman"/>
          <w:sz w:val="28"/>
          <w:szCs w:val="28"/>
        </w:rPr>
        <w:t>Холовой Натальей Алексеевной</w:t>
      </w:r>
      <w:r w:rsidR="005436C7">
        <w:rPr>
          <w:rFonts w:ascii="Times New Roman" w:hAnsi="Times New Roman" w:cs="Times New Roman"/>
          <w:sz w:val="28"/>
          <w:szCs w:val="28"/>
        </w:rPr>
        <w:t>, выдвину</w:t>
      </w:r>
      <w:r w:rsidR="00843A05">
        <w:rPr>
          <w:rFonts w:ascii="Times New Roman" w:hAnsi="Times New Roman" w:cs="Times New Roman"/>
          <w:sz w:val="28"/>
          <w:szCs w:val="28"/>
        </w:rPr>
        <w:t>тым</w:t>
      </w:r>
      <w:r w:rsidR="00EB54E9" w:rsidRPr="00EB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самовыдвижения, докуме</w:t>
      </w:r>
      <w:r w:rsidR="005436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B54E9" w:rsidRPr="00EB54E9">
        <w:rPr>
          <w:rFonts w:ascii="Times New Roman" w:hAnsi="Times New Roman" w:cs="Times New Roman"/>
          <w:sz w:val="28"/>
          <w:szCs w:val="28"/>
        </w:rPr>
        <w:t xml:space="preserve"> для регистрации кандидата в депутаты Думы городского округа Спасск-Дальний</w:t>
      </w:r>
      <w:r w:rsidR="00B350A2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5436C7">
        <w:rPr>
          <w:rFonts w:ascii="Times New Roman" w:hAnsi="Times New Roman" w:cs="Times New Roman"/>
          <w:sz w:val="28"/>
          <w:szCs w:val="28"/>
        </w:rPr>
        <w:t xml:space="preserve">, предусмотренный ч. 1 ст. 44 Избирательного кодекса Приморского края, </w:t>
      </w:r>
      <w:r w:rsidR="00492FCB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города Спасска-Дальнего </w:t>
      </w:r>
      <w:r w:rsidR="005436C7">
        <w:rPr>
          <w:rFonts w:ascii="Times New Roman" w:hAnsi="Times New Roman" w:cs="Times New Roman"/>
          <w:sz w:val="28"/>
          <w:szCs w:val="28"/>
        </w:rPr>
        <w:t>представлен не был</w:t>
      </w:r>
      <w:r w:rsidR="00EB54E9" w:rsidRPr="00EB5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E9" w:rsidRPr="00EB54E9" w:rsidRDefault="005436C7" w:rsidP="00EB5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="00EB54E9" w:rsidRPr="00EB54E9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города Спасска-Дальнего приходит к выводу о наличии оснований для отказа в регистрации кандидата </w:t>
      </w:r>
      <w:r w:rsidR="00492FCB">
        <w:rPr>
          <w:rFonts w:ascii="Times New Roman" w:hAnsi="Times New Roman" w:cs="Times New Roman"/>
          <w:sz w:val="28"/>
          <w:szCs w:val="28"/>
        </w:rPr>
        <w:t>Холовой Натальи Алексеевны</w:t>
      </w:r>
      <w:r w:rsidR="00EB54E9" w:rsidRPr="00EB54E9">
        <w:rPr>
          <w:rFonts w:ascii="Times New Roman" w:hAnsi="Times New Roman" w:cs="Times New Roman"/>
          <w:sz w:val="28"/>
          <w:szCs w:val="28"/>
        </w:rPr>
        <w:t>.</w:t>
      </w:r>
    </w:p>
    <w:p w:rsidR="00EB54E9" w:rsidRPr="00EB54E9" w:rsidRDefault="00EB54E9" w:rsidP="00EB5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E9">
        <w:rPr>
          <w:rFonts w:ascii="Times New Roman" w:hAnsi="Times New Roman" w:cs="Times New Roman"/>
          <w:sz w:val="28"/>
          <w:szCs w:val="28"/>
        </w:rPr>
        <w:t>На основании вышеизложе</w:t>
      </w:r>
      <w:r w:rsidR="007F6CDE">
        <w:rPr>
          <w:rFonts w:ascii="Times New Roman" w:hAnsi="Times New Roman" w:cs="Times New Roman"/>
          <w:sz w:val="28"/>
          <w:szCs w:val="28"/>
        </w:rPr>
        <w:t xml:space="preserve">нного, в соответствии с п. </w:t>
      </w:r>
      <w:r w:rsidRPr="00EB54E9">
        <w:rPr>
          <w:rFonts w:ascii="Times New Roman" w:hAnsi="Times New Roman" w:cs="Times New Roman"/>
          <w:sz w:val="28"/>
          <w:szCs w:val="28"/>
        </w:rPr>
        <w:t>«в» ч. 24 ст. 38 Федерального закона «Об основных гарантиях избирательных прав и права на участие в референдуме гражда</w:t>
      </w:r>
      <w:r w:rsidR="007F6CDE">
        <w:rPr>
          <w:rFonts w:ascii="Times New Roman" w:hAnsi="Times New Roman" w:cs="Times New Roman"/>
          <w:sz w:val="28"/>
          <w:szCs w:val="28"/>
        </w:rPr>
        <w:t xml:space="preserve">н Российской Федерации», п. </w:t>
      </w:r>
      <w:r w:rsidRPr="00EB54E9">
        <w:rPr>
          <w:rFonts w:ascii="Times New Roman" w:hAnsi="Times New Roman" w:cs="Times New Roman"/>
          <w:sz w:val="28"/>
          <w:szCs w:val="28"/>
        </w:rPr>
        <w:t xml:space="preserve">3 </w:t>
      </w:r>
      <w:r w:rsidR="007F6CDE">
        <w:rPr>
          <w:rFonts w:ascii="Times New Roman" w:hAnsi="Times New Roman" w:cs="Times New Roman"/>
          <w:sz w:val="28"/>
          <w:szCs w:val="28"/>
        </w:rPr>
        <w:t>ч. 6 ст.</w:t>
      </w:r>
      <w:r w:rsidRPr="00EB54E9">
        <w:rPr>
          <w:rFonts w:ascii="Times New Roman" w:hAnsi="Times New Roman" w:cs="Times New Roman"/>
          <w:sz w:val="28"/>
          <w:szCs w:val="28"/>
        </w:rPr>
        <w:t xml:space="preserve"> 46 </w:t>
      </w:r>
      <w:r w:rsidRPr="00EB54E9"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EB54E9" w:rsidRPr="00EB54E9" w:rsidRDefault="00EB54E9" w:rsidP="00EB54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4E9">
        <w:rPr>
          <w:rFonts w:ascii="Times New Roman" w:hAnsi="Times New Roman" w:cs="Times New Roman"/>
          <w:sz w:val="28"/>
          <w:szCs w:val="28"/>
        </w:rPr>
        <w:t>РЕШИЛА:</w:t>
      </w:r>
    </w:p>
    <w:p w:rsidR="00EB54E9" w:rsidRPr="00EB54E9" w:rsidRDefault="007F6CDE" w:rsidP="00EB54E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29</w:t>
      </w:r>
      <w:r w:rsidR="00EB54E9" w:rsidRPr="00EB54E9">
        <w:rPr>
          <w:rFonts w:ascii="Times New Roman" w:hAnsi="Times New Roman" w:cs="Times New Roman"/>
          <w:sz w:val="28"/>
          <w:szCs w:val="28"/>
        </w:rPr>
        <w:t xml:space="preserve"> ноября 2015 года кандидату в депутаты Думы городского округа Спасск-Дальний</w:t>
      </w:r>
      <w:r w:rsidR="00B350A2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EB54E9" w:rsidRPr="00EB54E9">
        <w:rPr>
          <w:rFonts w:ascii="Times New Roman" w:hAnsi="Times New Roman" w:cs="Times New Roman"/>
          <w:sz w:val="28"/>
          <w:szCs w:val="28"/>
        </w:rPr>
        <w:t xml:space="preserve"> в однома</w:t>
      </w:r>
      <w:r>
        <w:rPr>
          <w:rFonts w:ascii="Times New Roman" w:hAnsi="Times New Roman" w:cs="Times New Roman"/>
          <w:sz w:val="28"/>
          <w:szCs w:val="28"/>
        </w:rPr>
        <w:t>ндатном избирательном округе № 4 Холовой Наталье Алексеевне</w:t>
      </w:r>
      <w:r w:rsidR="00EB54E9" w:rsidRPr="00EB54E9"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 w:rsidR="00EB54E9" w:rsidRPr="00EB5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E9" w:rsidRPr="00EB54E9" w:rsidRDefault="00EB54E9" w:rsidP="00EB54E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4E9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7F6CDE">
        <w:rPr>
          <w:rFonts w:ascii="Times New Roman" w:hAnsi="Times New Roman" w:cs="Times New Roman"/>
          <w:sz w:val="28"/>
          <w:szCs w:val="28"/>
        </w:rPr>
        <w:t>Холовой Наталье Алексеевне</w:t>
      </w:r>
      <w:r w:rsidRPr="00EB54E9">
        <w:rPr>
          <w:rFonts w:ascii="Times New Roman" w:hAnsi="Times New Roman" w:cs="Times New Roman"/>
          <w:sz w:val="28"/>
          <w:szCs w:val="28"/>
          <w:lang w:eastAsia="en-US"/>
        </w:rPr>
        <w:t xml:space="preserve"> копию решения об отказе в регистрации</w:t>
      </w:r>
      <w:r w:rsidRPr="00EB54E9">
        <w:rPr>
          <w:rFonts w:ascii="Times New Roman" w:hAnsi="Times New Roman" w:cs="Times New Roman"/>
          <w:sz w:val="28"/>
          <w:szCs w:val="28"/>
        </w:rPr>
        <w:t>.</w:t>
      </w:r>
    </w:p>
    <w:p w:rsidR="00EB54E9" w:rsidRPr="00EB54E9" w:rsidRDefault="00EB54E9" w:rsidP="00EB54E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EB54E9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EB54E9" w:rsidRPr="00EB54E9" w:rsidRDefault="00EB54E9" w:rsidP="00EB54E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EB54E9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EB54E9" w:rsidRPr="00EB54E9" w:rsidRDefault="00EB54E9" w:rsidP="00EB54E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4E9" w:rsidRPr="00EB54E9" w:rsidRDefault="00EB54E9" w:rsidP="00EB54E9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E9" w:rsidRPr="00EB54E9" w:rsidRDefault="00EB54E9" w:rsidP="00EB54E9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B54E9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EB54E9" w:rsidRPr="00EB54E9" w:rsidRDefault="00EB54E9" w:rsidP="00EB54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4E9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EB54E9" w:rsidRPr="00EB54E9" w:rsidRDefault="00EB54E9" w:rsidP="00EB5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EB54E9" w:rsidRPr="00EB54E9" w:rsidRDefault="00EB54E9" w:rsidP="00EB54E9">
      <w:pPr>
        <w:spacing w:after="0"/>
        <w:rPr>
          <w:rFonts w:ascii="Times New Roman" w:hAnsi="Times New Roman" w:cs="Times New Roman"/>
        </w:rPr>
      </w:pPr>
    </w:p>
    <w:p w:rsidR="005A0F16" w:rsidRPr="00EB54E9" w:rsidRDefault="005A0F16" w:rsidP="00EB54E9">
      <w:pPr>
        <w:spacing w:after="0"/>
        <w:rPr>
          <w:rFonts w:ascii="Times New Roman" w:hAnsi="Times New Roman" w:cs="Times New Roman"/>
        </w:rPr>
      </w:pPr>
    </w:p>
    <w:sectPr w:rsidR="005A0F16" w:rsidRPr="00EB54E9" w:rsidSect="00BB28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A5" w:rsidRDefault="003824A5" w:rsidP="00EB54E9">
      <w:pPr>
        <w:spacing w:after="0" w:line="240" w:lineRule="auto"/>
      </w:pPr>
      <w:r>
        <w:separator/>
      </w:r>
    </w:p>
  </w:endnote>
  <w:endnote w:type="continuationSeparator" w:id="1">
    <w:p w:rsidR="003824A5" w:rsidRDefault="003824A5" w:rsidP="00EB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A5" w:rsidRDefault="003824A5" w:rsidP="00EB54E9">
      <w:pPr>
        <w:spacing w:after="0" w:line="240" w:lineRule="auto"/>
      </w:pPr>
      <w:r>
        <w:separator/>
      </w:r>
    </w:p>
  </w:footnote>
  <w:footnote w:type="continuationSeparator" w:id="1">
    <w:p w:rsidR="003824A5" w:rsidRDefault="003824A5" w:rsidP="00EB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8704"/>
      <w:docPartObj>
        <w:docPartGallery w:val="Page Numbers (Top of Page)"/>
        <w:docPartUnique/>
      </w:docPartObj>
    </w:sdtPr>
    <w:sdtContent>
      <w:p w:rsidR="00EB54E9" w:rsidRDefault="00655DFF">
        <w:pPr>
          <w:pStyle w:val="a5"/>
          <w:jc w:val="center"/>
        </w:pPr>
        <w:fldSimple w:instr=" PAGE   \* MERGEFORMAT ">
          <w:r w:rsidR="00613193">
            <w:rPr>
              <w:noProof/>
            </w:rPr>
            <w:t>2</w:t>
          </w:r>
        </w:fldSimple>
      </w:p>
    </w:sdtContent>
  </w:sdt>
  <w:p w:rsidR="00EB54E9" w:rsidRDefault="00EB54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4E9"/>
    <w:rsid w:val="003824A5"/>
    <w:rsid w:val="00492FCB"/>
    <w:rsid w:val="004A1794"/>
    <w:rsid w:val="005436C7"/>
    <w:rsid w:val="005A0F16"/>
    <w:rsid w:val="00613193"/>
    <w:rsid w:val="00655DFF"/>
    <w:rsid w:val="007F6CDE"/>
    <w:rsid w:val="00843A05"/>
    <w:rsid w:val="00B350A2"/>
    <w:rsid w:val="00BB28EF"/>
    <w:rsid w:val="00CB6BA7"/>
    <w:rsid w:val="00E24E22"/>
    <w:rsid w:val="00EB54E9"/>
    <w:rsid w:val="00F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B54E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B54E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4E9"/>
  </w:style>
  <w:style w:type="paragraph" w:styleId="a7">
    <w:name w:val="footer"/>
    <w:basedOn w:val="a"/>
    <w:link w:val="a8"/>
    <w:uiPriority w:val="99"/>
    <w:semiHidden/>
    <w:unhideWhenUsed/>
    <w:rsid w:val="00EB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2015-11-29T01:30:00Z</dcterms:created>
  <dcterms:modified xsi:type="dcterms:W3CDTF">2015-11-29T08:06:00Z</dcterms:modified>
</cp:coreProperties>
</file>