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52" w:rsidRPr="00AF0FEF" w:rsidRDefault="00AF0FEF" w:rsidP="00AF0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FEF">
        <w:rPr>
          <w:rFonts w:ascii="Times New Roman" w:hAnsi="Times New Roman" w:cs="Times New Roman"/>
          <w:sz w:val="24"/>
          <w:szCs w:val="24"/>
        </w:rPr>
        <w:t>ИНФОРМАЦИЯ</w:t>
      </w:r>
    </w:p>
    <w:p w:rsidR="00AF0FEF" w:rsidRPr="00AF0FEF" w:rsidRDefault="00AF0FEF" w:rsidP="00AF0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FEF">
        <w:rPr>
          <w:rFonts w:ascii="Times New Roman" w:hAnsi="Times New Roman" w:cs="Times New Roman"/>
          <w:sz w:val="24"/>
          <w:szCs w:val="24"/>
        </w:rPr>
        <w:t xml:space="preserve">о реализации плана мероприятий по противодействию коррупции в городском округе </w:t>
      </w:r>
      <w:proofErr w:type="spellStart"/>
      <w:proofErr w:type="gramStart"/>
      <w:r w:rsidRPr="00AF0FEF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AF0FEF">
        <w:rPr>
          <w:rFonts w:ascii="Times New Roman" w:hAnsi="Times New Roman" w:cs="Times New Roman"/>
          <w:sz w:val="24"/>
          <w:szCs w:val="24"/>
        </w:rPr>
        <w:t xml:space="preserve"> в 1 полугодии 2017 г.</w:t>
      </w: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709"/>
        <w:gridCol w:w="1842"/>
        <w:gridCol w:w="3828"/>
      </w:tblGrid>
      <w:tr w:rsidR="00AF0FEF" w:rsidRPr="004744C3" w:rsidTr="006D5FCE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F0FEF" w:rsidRPr="004744C3" w:rsidTr="006D5FC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194" w:rsidRPr="004744C3" w:rsidTr="006D5FCE">
        <w:trPr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94" w:rsidRPr="004744C3" w:rsidRDefault="003D1194" w:rsidP="00F009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1.Организационно -  кадровое обеспечение деятельности по противодействию коррупции в Администрации городского округа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AF0FEF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должностных лиц администрации, ответственных  за обеспечение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073A1E" w:rsidP="009A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В ма</w:t>
            </w:r>
            <w:r w:rsidR="00D11A29" w:rsidRPr="004744C3">
              <w:rPr>
                <w:rFonts w:ascii="Times New Roman" w:hAnsi="Times New Roman" w:cs="Times New Roman"/>
                <w:sz w:val="24"/>
                <w:szCs w:val="24"/>
              </w:rPr>
              <w:t>рте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2017 года 3 мун</w:t>
            </w:r>
            <w:r w:rsidR="00D11A29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служащих приняли участие </w:t>
            </w:r>
            <w:r w:rsidR="006A05F7">
              <w:rPr>
                <w:rFonts w:ascii="Times New Roman" w:hAnsi="Times New Roman" w:cs="Times New Roman"/>
                <w:sz w:val="24"/>
                <w:szCs w:val="24"/>
              </w:rPr>
              <w:t xml:space="preserve">краевом </w:t>
            </w:r>
            <w:r w:rsidR="00D11A29" w:rsidRPr="004744C3">
              <w:rPr>
                <w:rFonts w:ascii="Times New Roman" w:hAnsi="Times New Roman" w:cs="Times New Roman"/>
                <w:sz w:val="24"/>
                <w:szCs w:val="24"/>
              </w:rPr>
              <w:t>в семинаре по вопросам  о порядке предоставления справок о доходах, расходах и  имуществе,  и други</w:t>
            </w:r>
            <w:r w:rsidR="009A3C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1A29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9A3C6D">
              <w:rPr>
                <w:rFonts w:ascii="Times New Roman" w:hAnsi="Times New Roman" w:cs="Times New Roman"/>
                <w:sz w:val="24"/>
                <w:szCs w:val="24"/>
              </w:rPr>
              <w:t xml:space="preserve">сам </w:t>
            </w:r>
            <w:r w:rsidR="00D11A29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A29"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D11A29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AF0FEF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 для  муниципальных  служащих и руководителей муниципальных организаций по вопросам        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 (рассмотрение коррупционных ситуаций, изменений законодательства о противодействии коррупции, формирование нетерпимого отношения к проявлениям коррупции).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D11A29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на обучающих семинарах с аппаратом администрации включены вопросы изменений </w:t>
            </w: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. За отчетный период проведено 5 обучающих семинаров.</w:t>
            </w:r>
          </w:p>
        </w:tc>
      </w:tr>
      <w:tr w:rsidR="00AF0FEF" w:rsidRPr="004744C3" w:rsidTr="006D5FCE">
        <w:trPr>
          <w:cantSplit/>
          <w:trHeight w:val="1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сведений о доходах, расходах, имуществе и обязательствах имущественного характера, предоставляемых   муниципальными  служащими, руководителями муниципальных организаций, а также их супругами и несовершеннолетними детьми в порядке, установленном действующим законодательством.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D11A29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89 муниципальных служащих и 38 руководителей муниципальных учреждений представили сведения о доходах, расходах, имуществе и обязательствах имущественного характера, за 2016 год, которые были проверены в административном управлении, проанализированы, </w:t>
            </w:r>
            <w:r w:rsidR="00976E4F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справок была возвращена служащим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на доработку</w:t>
            </w:r>
            <w:r w:rsidR="00976E4F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из-за технических ошибок. Коррупционно-опасных нарушений не выявлено.</w:t>
            </w:r>
          </w:p>
        </w:tc>
      </w:tr>
      <w:tr w:rsidR="00AF0FEF" w:rsidRPr="004744C3" w:rsidTr="006D5FCE">
        <w:trPr>
          <w:cantSplit/>
          <w:trHeight w:val="1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компьютерной программы  в целях заполнения и формирования в электронной форме справок о доходах,  расходах, имуществе и обязательствах имущественного характера.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F4D" w:rsidRPr="004744C3" w:rsidRDefault="00813F4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программа  в целях заполнения и формирования в электронной форме справок о доходах,  расходах, имуществе и обязательствах имущественного характера была внедрена в администрации в 2016 году.</w:t>
            </w:r>
          </w:p>
          <w:p w:rsidR="00AF0FEF" w:rsidRPr="004744C3" w:rsidRDefault="00813F4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Если в 2016 году только 30%  служащих заполняли справку в программе, то в 2017 году в</w:t>
            </w:r>
            <w:r w:rsidR="00976E4F" w:rsidRPr="004744C3">
              <w:rPr>
                <w:rFonts w:ascii="Times New Roman" w:hAnsi="Times New Roman" w:cs="Times New Roman"/>
                <w:sz w:val="24"/>
                <w:szCs w:val="24"/>
              </w:rPr>
              <w:t>се муниципальные служащие заполняли справки с использованием компьютерной программы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FEF" w:rsidRPr="004744C3" w:rsidTr="006D5FCE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 муниципальными  служащими обязанностей, ограничений и запретов,   связанных с муниципальной службой, требований к служебному поведению,    в том числе  ограничений, касающихся получения подарков и порядка сдачи подарков.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F8" w:rsidRPr="004744C3" w:rsidRDefault="00333EF8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В 1 полугодии 2017 года нарушений    муниципальными  служащими обязанностей, ограничений и запретов,   связанных с муниципальной службой, требований к служебному поведению,    в том числе  ограничений, касающихся получения подарков и порядка сдачи подарков не зафиксировано.</w:t>
            </w:r>
          </w:p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EF" w:rsidRPr="004744C3" w:rsidTr="006D5FCE">
        <w:trPr>
          <w:cantSplit/>
          <w:trHeight w:val="1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1.6.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333EF8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Проведено 5 заседаний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</w:tr>
      <w:tr w:rsidR="00AF0FEF" w:rsidRPr="004744C3" w:rsidTr="006D5FCE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уведомлений, поступающих от муниципальных служащих:</w:t>
            </w:r>
          </w:p>
          <w:p w:rsidR="00AF0FEF" w:rsidRPr="004744C3" w:rsidRDefault="00AF0FEF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- об иной оплачиваемой работе на предмет наличия конфликта интересов;</w:t>
            </w:r>
          </w:p>
          <w:p w:rsidR="00AF0FEF" w:rsidRPr="004744C3" w:rsidRDefault="00AF0FEF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- о фактах обращения в целях склонения к совершению коррупционных правонарушений;</w:t>
            </w:r>
          </w:p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F8" w:rsidRPr="004744C3" w:rsidRDefault="00333EF8" w:rsidP="006A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были рассмотрены уведомления, поступающие от муниципальных служащих:</w:t>
            </w:r>
          </w:p>
          <w:p w:rsidR="00333EF8" w:rsidRPr="004744C3" w:rsidRDefault="00333EF8" w:rsidP="006A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- об иной оплачиваемой работе на предмет наличия конфликта интересов -  4 уведомления;</w:t>
            </w:r>
          </w:p>
          <w:p w:rsidR="00333EF8" w:rsidRPr="004744C3" w:rsidRDefault="00333EF8" w:rsidP="006A0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- о фактах обращения в целях склонения к совершению коррупционных правонарушений - 0;</w:t>
            </w:r>
          </w:p>
          <w:p w:rsidR="00AF0FEF" w:rsidRPr="004744C3" w:rsidRDefault="00333EF8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 -0.;</w:t>
            </w:r>
          </w:p>
          <w:p w:rsidR="00333EF8" w:rsidRPr="004744C3" w:rsidRDefault="00333EF8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- о невозможности по объективным при чинам представить сведения о доходах на супругов и несовершеннолетних детей – 1</w:t>
            </w:r>
            <w:r w:rsidR="006A0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F0FEF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сообщать в случаях, установленных нормативными правовыми актами, о получении ими подарка в связи с их должностным положением или в связи с исполнением  ими служебных обязанностей.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333EF8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Выполняется. Нарушений не выявлено.</w:t>
            </w:r>
          </w:p>
        </w:tc>
      </w:tr>
      <w:tr w:rsidR="00AF0FEF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современных  информационно-коммуникационных технологий в области противодействия коррупции.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информатизации и информационной безопасности </w:t>
            </w:r>
            <w:r w:rsidRPr="00C07546">
              <w:rPr>
                <w:rFonts w:ascii="Times New Roman" w:hAnsi="Times New Roman" w:cs="Times New Roman"/>
              </w:rPr>
              <w:t>(</w:t>
            </w:r>
            <w:proofErr w:type="spellStart"/>
            <w:r w:rsidRPr="00C07546">
              <w:rPr>
                <w:rFonts w:ascii="Times New Roman" w:hAnsi="Times New Roman" w:cs="Times New Roman"/>
              </w:rPr>
              <w:t>Тарабаева</w:t>
            </w:r>
            <w:proofErr w:type="spellEnd"/>
            <w:r w:rsidRPr="00C075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333EF8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внедрена </w:t>
            </w:r>
            <w:r w:rsidR="005949F6" w:rsidRPr="004744C3">
              <w:rPr>
                <w:rFonts w:ascii="Times New Roman" w:hAnsi="Times New Roman" w:cs="Times New Roman"/>
                <w:sz w:val="24"/>
                <w:szCs w:val="24"/>
              </w:rPr>
              <w:t>и используется компьютерная программа по заполнению справок о доходах, расходах и обязательствах имущественного характера.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0FEF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Переход на предоставление первоочередных муниципальных услуг в электронном виде.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2D6FFE" w:rsidP="009A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на Портале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13 муниципальных услуг Администрации переведены в электронный вид,  граждане через кнопку «получить услугу» могут подать  </w:t>
            </w:r>
            <w:r w:rsidR="00E75044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заявку</w:t>
            </w:r>
            <w:r w:rsidR="00E75044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услуги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4744C3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 по запросу края в департамент информатизации и телекоммуникаций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заявка с перечнем</w:t>
            </w:r>
            <w:r w:rsidR="004744C3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из пяти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 w:rsidR="004744C3" w:rsidRPr="004744C3">
              <w:rPr>
                <w:sz w:val="24"/>
                <w:szCs w:val="24"/>
              </w:rPr>
              <w:t xml:space="preserve"> </w:t>
            </w:r>
            <w:r w:rsidR="004744C3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="003D1194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4744C3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к переводу в электронный вид на базе </w:t>
            </w:r>
            <w:r w:rsidR="009A3C6D">
              <w:rPr>
                <w:rFonts w:ascii="Times New Roman" w:hAnsi="Times New Roman" w:cs="Times New Roman"/>
                <w:sz w:val="24"/>
                <w:szCs w:val="24"/>
              </w:rPr>
              <w:t>универсальной электронной формы, которую разрабатывает департамент.</w:t>
            </w:r>
          </w:p>
        </w:tc>
      </w:tr>
      <w:tr w:rsidR="00AF0FEF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Расширение Перечня муниципальных услуг, предоставление которых  организуется  по принципу «одного окна» через многофункциональный центр (МФЦ).</w:t>
            </w:r>
          </w:p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E15B8B" w:rsidP="00C0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 перечень муниципальных услуг, предоставляемых через МФЦ, расширился на 1 услугу «предоставление компенсации родителям за путевки в детские лагеря». </w:t>
            </w:r>
            <w:r w:rsidR="00C07546">
              <w:rPr>
                <w:rFonts w:ascii="Times New Roman" w:hAnsi="Times New Roman" w:cs="Times New Roman"/>
                <w:sz w:val="24"/>
                <w:szCs w:val="24"/>
              </w:rPr>
              <w:t>Таким образом, в</w:t>
            </w:r>
            <w:r w:rsidR="003D119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время</w:t>
            </w:r>
            <w:r w:rsidR="009A3C6D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городском округе </w:t>
            </w:r>
            <w:r w:rsidR="003D1194">
              <w:rPr>
                <w:rFonts w:ascii="Times New Roman" w:hAnsi="Times New Roman" w:cs="Times New Roman"/>
                <w:sz w:val="24"/>
                <w:szCs w:val="24"/>
              </w:rPr>
              <w:t xml:space="preserve"> через МФЦ предоставляется 20 муниципальных услуг. По утвержденному краевой комиссией плану-графику на 2017 год А</w:t>
            </w:r>
            <w:r w:rsidR="00A07CF0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края совместно с </w:t>
            </w:r>
            <w:proofErr w:type="gramStart"/>
            <w:r w:rsidR="00A07CF0" w:rsidRPr="004744C3">
              <w:rPr>
                <w:rFonts w:ascii="Times New Roman" w:hAnsi="Times New Roman" w:cs="Times New Roman"/>
                <w:sz w:val="24"/>
                <w:szCs w:val="24"/>
              </w:rPr>
              <w:t>краевым</w:t>
            </w:r>
            <w:proofErr w:type="gramEnd"/>
            <w:r w:rsidR="00A07CF0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МФЦ проводится работа по типизации</w:t>
            </w:r>
            <w:r w:rsidR="003D1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="003D119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07CF0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регламентов муниципальных услуг, </w:t>
            </w:r>
            <w:r w:rsidR="003D1194">
              <w:rPr>
                <w:rFonts w:ascii="Times New Roman" w:hAnsi="Times New Roman" w:cs="Times New Roman"/>
                <w:sz w:val="24"/>
                <w:szCs w:val="24"/>
              </w:rPr>
              <w:t>которые планируется предоставлять через МФЦ.  О</w:t>
            </w:r>
            <w:r w:rsidR="00A07CF0" w:rsidRPr="004744C3">
              <w:rPr>
                <w:rFonts w:ascii="Times New Roman" w:hAnsi="Times New Roman" w:cs="Times New Roman"/>
                <w:sz w:val="24"/>
                <w:szCs w:val="24"/>
              </w:rPr>
              <w:t>пределены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07CF0"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включены в состав краевых  рабочих групп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F0" w:rsidRPr="004744C3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</w:t>
            </w:r>
            <w:r w:rsidR="003D11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A07CF0" w:rsidRPr="004744C3">
              <w:rPr>
                <w:rFonts w:ascii="Times New Roman" w:hAnsi="Times New Roman" w:cs="Times New Roman"/>
                <w:sz w:val="24"/>
                <w:szCs w:val="24"/>
              </w:rPr>
              <w:t>,  ответственные за типизацию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0940">
              <w:rPr>
                <w:rFonts w:ascii="Times New Roman" w:hAnsi="Times New Roman" w:cs="Times New Roman"/>
                <w:sz w:val="24"/>
                <w:szCs w:val="24"/>
              </w:rPr>
              <w:t xml:space="preserve"> В 1 полугодии 2017 года ответственные сотрудники участвовали в работе </w:t>
            </w:r>
            <w:proofErr w:type="spellStart"/>
            <w:r w:rsidR="00F00940">
              <w:rPr>
                <w:rFonts w:ascii="Times New Roman" w:hAnsi="Times New Roman" w:cs="Times New Roman"/>
                <w:sz w:val="24"/>
                <w:szCs w:val="24"/>
              </w:rPr>
              <w:t>веб-семинаров</w:t>
            </w:r>
            <w:proofErr w:type="spellEnd"/>
            <w:r w:rsidR="00F00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00940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F00940">
              <w:rPr>
                <w:rFonts w:ascii="Times New Roman" w:hAnsi="Times New Roman" w:cs="Times New Roman"/>
                <w:sz w:val="24"/>
                <w:szCs w:val="24"/>
              </w:rPr>
              <w:t xml:space="preserve"> краевым МФЦ.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D1194" w:rsidRPr="004744C3" w:rsidTr="006D5FCE">
        <w:trPr>
          <w:cantSplit/>
          <w:trHeight w:val="36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194" w:rsidRPr="004744C3" w:rsidRDefault="003D1194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2.Нормативно-правовое обеспечение деятельности по противодействию коррупции в    Администрации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1194" w:rsidRDefault="003D1194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419B5" w:rsidRPr="004744C3" w:rsidRDefault="00E419B5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EF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необходимых муниципальных правовых актов в сфере противодействия коррупции в соответствии с требованиями законодательства</w:t>
            </w:r>
          </w:p>
          <w:p w:rsidR="00E419B5" w:rsidRPr="004744C3" w:rsidRDefault="00E419B5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Pr="004744C3" w:rsidRDefault="00AF0FEF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0FEF" w:rsidRPr="004744C3" w:rsidRDefault="00AF0FEF" w:rsidP="003D11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(</w:t>
            </w:r>
            <w:r w:rsidR="003D1194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FEF" w:rsidRDefault="00C81BC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9B5A6B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приняты 2 </w:t>
            </w:r>
            <w:r w:rsidR="009B5A6B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внесению изменений в порядок предоставления сведений о доходах, расходах  и имуществе  муниципальными служащими в связи с изменением законодательства.</w:t>
            </w:r>
          </w:p>
          <w:p w:rsidR="00C81BCF" w:rsidRPr="004744C3" w:rsidRDefault="00C81BCF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19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правоприменительной практики по результатам,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вступивших в законную силу решений судов, арбитражных судов о признании       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ненормативных правовых   актов, незаконными решений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действий (бездействия) Администрации городского округа 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администрации. </w:t>
            </w:r>
          </w:p>
          <w:p w:rsidR="00E419B5" w:rsidRPr="004744C3" w:rsidRDefault="00E419B5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580A8D" w:rsidRDefault="00603F19" w:rsidP="00603F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2017 года </w:t>
            </w:r>
            <w:r w:rsidRPr="00580A8D">
              <w:rPr>
                <w:rFonts w:ascii="Times New Roman" w:hAnsi="Times New Roman" w:cs="Times New Roman"/>
                <w:sz w:val="24"/>
                <w:szCs w:val="24"/>
              </w:rPr>
              <w:t xml:space="preserve">вступивших в законную силу решений судов, арбитражных судов о признании          </w:t>
            </w:r>
            <w:r w:rsidRPr="00580A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80A8D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580A8D">
              <w:rPr>
                <w:rFonts w:ascii="Times New Roman" w:hAnsi="Times New Roman" w:cs="Times New Roman"/>
                <w:sz w:val="24"/>
                <w:szCs w:val="24"/>
              </w:rPr>
              <w:t xml:space="preserve">   ненормативных правовых   актов, незаконными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8D">
              <w:rPr>
                <w:rFonts w:ascii="Times New Roman" w:hAnsi="Times New Roman" w:cs="Times New Roman"/>
                <w:sz w:val="24"/>
                <w:szCs w:val="24"/>
              </w:rPr>
              <w:t xml:space="preserve">и действий (бездействия) Администрации городского округа  </w:t>
            </w:r>
            <w:proofErr w:type="spellStart"/>
            <w:r w:rsidRPr="00580A8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580A8D">
              <w:rPr>
                <w:rFonts w:ascii="Times New Roman" w:hAnsi="Times New Roman" w:cs="Times New Roman"/>
                <w:sz w:val="24"/>
                <w:szCs w:val="24"/>
              </w:rPr>
              <w:t xml:space="preserve">,   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A8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было.</w:t>
            </w:r>
          </w:p>
        </w:tc>
      </w:tr>
      <w:tr w:rsidR="00603F19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2.3.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B5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нормативных правовых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Администрации городского округа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проектов.       </w:t>
            </w:r>
          </w:p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(Ян)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03F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проведена в отношении  </w:t>
            </w:r>
            <w:r w:rsidR="004417C6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актов Админис</w:t>
            </w:r>
            <w:r w:rsidR="004417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не выявлено.</w:t>
            </w:r>
          </w:p>
        </w:tc>
      </w:tr>
      <w:tr w:rsidR="00603F19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сведений о принятых нормативных правовых актах в Администрации городского округа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, сведений об  их публикации, а также  дополнительных сведений в краевой регистр нормативных правовых актов.</w:t>
            </w:r>
          </w:p>
          <w:p w:rsidR="00E419B5" w:rsidRDefault="00E419B5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B5" w:rsidRDefault="00E419B5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B5" w:rsidRDefault="00E419B5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B5" w:rsidRDefault="00E419B5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B5" w:rsidRPr="004744C3" w:rsidRDefault="00E419B5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E1758D" w:rsidP="009B5A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по срокам.</w:t>
            </w:r>
            <w:r w:rsidR="00C07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A6B">
              <w:rPr>
                <w:rFonts w:ascii="Times New Roman" w:hAnsi="Times New Roman" w:cs="Times New Roman"/>
                <w:sz w:val="24"/>
                <w:szCs w:val="24"/>
              </w:rPr>
              <w:t>В отчетном периоде н</w:t>
            </w:r>
            <w:r w:rsidR="00C07546">
              <w:rPr>
                <w:rFonts w:ascii="Times New Roman" w:hAnsi="Times New Roman" w:cs="Times New Roman"/>
                <w:sz w:val="24"/>
                <w:szCs w:val="24"/>
              </w:rPr>
              <w:t>арушений не зафиксировано.</w:t>
            </w:r>
          </w:p>
        </w:tc>
      </w:tr>
      <w:tr w:rsidR="00603F19" w:rsidRPr="004744C3" w:rsidTr="006D5FCE">
        <w:trPr>
          <w:cantSplit/>
          <w:trHeight w:val="618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Совершенствование 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мер в сфере размещения  муниципальных  заказов.    </w:t>
            </w:r>
          </w:p>
        </w:tc>
      </w:tr>
      <w:tr w:rsidR="00603F19" w:rsidRPr="004744C3" w:rsidTr="006D5FCE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 муниципальными заказчиками методов определения начальной (максимальной) цены  муниципального контракта, рекомендованных Министерством экономического развития Российской Федерации.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603F19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и потребительского рынка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F19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04F6">
              <w:rPr>
                <w:rFonts w:ascii="Times New Roman" w:hAnsi="Times New Roman" w:cs="Times New Roman"/>
                <w:sz w:val="24"/>
                <w:szCs w:val="24"/>
              </w:rPr>
              <w:t>В целях исполнения федерального законодательства (ст. 22 ФЗ-44) муниципальные заказчики обосновывают НМЦ контракта. Приоритетным способом является изучение рынка путем запросов предложения о цене контракта, не менее пяти потенциальным участникам.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 2017 года при выполнении подрядных работ использовался проектно-сметный метод определения НМЦК контракта.</w:t>
            </w:r>
          </w:p>
        </w:tc>
      </w:tr>
      <w:tr w:rsidR="00E033F7" w:rsidRPr="004744C3" w:rsidTr="006D5FCE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информационно-аналитических материалов о типичных ошибках, совершаемых при формировании документации о закупках для муниципальных нужд.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и потребительского рынка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183975" w:rsidRDefault="00E033F7" w:rsidP="00AB12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04F6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2017 году специалисты контрактной службы Администрации городского округа </w:t>
            </w:r>
            <w:proofErr w:type="spellStart"/>
            <w:r w:rsidRPr="000104F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10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4F6">
              <w:rPr>
                <w:rFonts w:ascii="Times New Roman" w:hAnsi="Times New Roman" w:cs="Times New Roman"/>
                <w:sz w:val="24"/>
                <w:szCs w:val="24"/>
              </w:rPr>
              <w:t>проходили</w:t>
            </w:r>
            <w:proofErr w:type="gramEnd"/>
            <w:r w:rsidRPr="000104F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два специалиста прошли обучение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Pr="000104F6">
              <w:rPr>
                <w:rFonts w:ascii="Times New Roman" w:hAnsi="Times New Roman" w:cs="Times New Roman"/>
                <w:sz w:val="24"/>
                <w:szCs w:val="24"/>
              </w:rPr>
              <w:t>практических семинарах в г. Владивостоке.</w:t>
            </w:r>
          </w:p>
        </w:tc>
      </w:tr>
      <w:tr w:rsidR="00E033F7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Обеспечение привлечения к дисциплинарной ответственности муниципальных служащих, виновных в совершении административных правонарушений в сфере бюджетного законодательства и в сфере закупок товаров, работ, услуг.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580A8D" w:rsidRDefault="00E033F7" w:rsidP="00AB1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04F6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полугодии 2017 года контролирующими органами в сфере закупок  не установлено административных правонарушений к заказчику, контрактной службе, закупочным комиссиям Администрации городского округа </w:t>
            </w:r>
            <w:proofErr w:type="spellStart"/>
            <w:proofErr w:type="gramStart"/>
            <w:r w:rsidRPr="000104F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10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3F7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3.5.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 взаимодействия с Управлением федеральной антимонопольной службой России по Приморскому краю и Управлением Министерства внутренних дел России по Приморскому краю путем предоставления информации об открытых аукционах в электронной форме (в рамках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нужд»), в которых участниками применялись «демпинговые» предложения</w:t>
            </w:r>
            <w:proofErr w:type="gramEnd"/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последующее отклонение таких участников в связи с несоответствием требований документации об открытом аукционе; распределение в рамках одного аукциона между участниками аукционных лотов и иные действия участником, имеющие признаки картельного соглашения.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и потребительского рынка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(Ян)</w:t>
            </w:r>
          </w:p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E03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Фактов проведения  </w:t>
            </w:r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открытых аукционах в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форме, </w:t>
            </w:r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которых участниками примен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ялись «демпинговые» предложения, фактов </w:t>
            </w:r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одного аукциона между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стниками аукционных лотов и иных</w:t>
            </w:r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имеющи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4744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признаки картельного 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отчетном периоде не установлено.</w:t>
            </w:r>
            <w:proofErr w:type="gramEnd"/>
          </w:p>
        </w:tc>
      </w:tr>
      <w:tr w:rsidR="00E033F7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03C6D">
            <w:pPr>
              <w:pStyle w:val="style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4744C3">
              <w:t>Разработка мероприятий, направленных на борьбу с незаконной передачей должностному лицу заказчика средств, получаемых поставщиком (подрядчиком, исполнителем) в связи с исполнением контракта, за предоставление права его заключения (откат) и хищениями в сфере закупок.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и потребительского рынка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Скажутин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3F7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(Ян)</w:t>
            </w:r>
          </w:p>
          <w:p w:rsidR="00E033F7" w:rsidRPr="004744C3" w:rsidRDefault="00E033F7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F7" w:rsidRPr="004744C3" w:rsidRDefault="00E033F7" w:rsidP="00E033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  <w:r w:rsidRPr="00E033F7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незаконной передачей должностному лицу заказчика средств, получаемых поставщиком в связи с исполнением контракта, за предоставление права его заключения (откатов) и </w:t>
            </w:r>
            <w:proofErr w:type="spellStart"/>
            <w:r w:rsidRPr="00E033F7">
              <w:rPr>
                <w:rFonts w:ascii="Times New Roman" w:hAnsi="Times New Roman" w:cs="Times New Roman"/>
                <w:sz w:val="24"/>
                <w:szCs w:val="24"/>
              </w:rPr>
              <w:t>хищениий</w:t>
            </w:r>
            <w:proofErr w:type="spellEnd"/>
            <w:r w:rsidRPr="00E033F7">
              <w:rPr>
                <w:rFonts w:ascii="Times New Roman" w:hAnsi="Times New Roman" w:cs="Times New Roman"/>
                <w:sz w:val="24"/>
                <w:szCs w:val="24"/>
              </w:rPr>
              <w:t xml:space="preserve">  в сфере закупок на территории округа не установлено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C6D" w:rsidRPr="004744C3" w:rsidTr="000D5640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0D564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4. Противодействие коррупции в основных коррупционно опасных сферах регулирования.</w:t>
            </w:r>
          </w:p>
          <w:p w:rsidR="00603C6D" w:rsidRPr="004744C3" w:rsidRDefault="00603C6D" w:rsidP="000D56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6D" w:rsidRPr="004744C3" w:rsidTr="00AA2A01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AA2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AA2A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конкурсов и аукционов по продаже объектов (в том числе земельных участков), находящихся в муниципальной собственности.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AA2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AA2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Петик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F80837" w:rsidRDefault="00603C6D" w:rsidP="0060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837">
              <w:rPr>
                <w:rFonts w:ascii="Times New Roman" w:hAnsi="Times New Roman" w:cs="Times New Roman"/>
                <w:sz w:val="24"/>
                <w:szCs w:val="24"/>
              </w:rPr>
              <w:t>Аукционы по продаже муниципального имущества не проводились.</w:t>
            </w:r>
          </w:p>
          <w:p w:rsidR="00603C6D" w:rsidRPr="00F80837" w:rsidRDefault="00603C6D" w:rsidP="0060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837">
              <w:rPr>
                <w:rFonts w:ascii="Times New Roman" w:hAnsi="Times New Roman" w:cs="Times New Roman"/>
                <w:sz w:val="24"/>
                <w:szCs w:val="24"/>
              </w:rPr>
              <w:t>Оценено и выставлено на торги 14 объектов муниципальной собственности на сумму 3552,2 тыс</w:t>
            </w:r>
            <w:proofErr w:type="gramStart"/>
            <w:r w:rsidRPr="00F8083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083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03C6D" w:rsidRPr="00F80837" w:rsidRDefault="00603C6D" w:rsidP="0060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837">
              <w:rPr>
                <w:rFonts w:ascii="Times New Roman" w:hAnsi="Times New Roman" w:cs="Times New Roman"/>
                <w:sz w:val="24"/>
                <w:szCs w:val="24"/>
              </w:rPr>
              <w:t xml:space="preserve">Из 8  объявленных аукционов на право заключения договора аренды земельного участка состоялся 1 аукцион, по результату которого заключен договор аренды на земельный участок находящийся </w:t>
            </w:r>
          </w:p>
          <w:p w:rsidR="00603C6D" w:rsidRPr="00F80837" w:rsidRDefault="00603C6D" w:rsidP="0060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837">
              <w:rPr>
                <w:rFonts w:ascii="Times New Roman" w:hAnsi="Times New Roman" w:cs="Times New Roman"/>
                <w:sz w:val="24"/>
                <w:szCs w:val="24"/>
              </w:rPr>
              <w:t xml:space="preserve">в 5 м на северо-запад от ориентира - жилой дом, расположенного за пределами участка: г. </w:t>
            </w:r>
            <w:proofErr w:type="spellStart"/>
            <w:proofErr w:type="gramStart"/>
            <w:r w:rsidRPr="00F8083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F80837">
              <w:rPr>
                <w:rFonts w:ascii="Times New Roman" w:hAnsi="Times New Roman" w:cs="Times New Roman"/>
                <w:sz w:val="24"/>
                <w:szCs w:val="24"/>
              </w:rPr>
              <w:t>, ул.С.Сологуба, 55.</w:t>
            </w:r>
          </w:p>
          <w:p w:rsidR="00603C6D" w:rsidRPr="00F80837" w:rsidRDefault="00603C6D" w:rsidP="0060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837">
              <w:rPr>
                <w:rFonts w:ascii="Times New Roman" w:hAnsi="Times New Roman" w:cs="Times New Roman"/>
                <w:sz w:val="24"/>
                <w:szCs w:val="24"/>
              </w:rPr>
              <w:t>По результату 7 объявленных аукционов в соответствии с п. 14 ст. 39</w:t>
            </w:r>
            <w:r w:rsidRPr="00F80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F80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837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РФ</w:t>
            </w:r>
          </w:p>
          <w:p w:rsidR="00603C6D" w:rsidRPr="00F80837" w:rsidRDefault="00603C6D" w:rsidP="0060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83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7 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 на земельные участки.</w:t>
            </w:r>
          </w:p>
          <w:p w:rsidR="00603C6D" w:rsidRPr="004744C3" w:rsidRDefault="00603C6D" w:rsidP="00AA2A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6D" w:rsidRPr="004744C3" w:rsidTr="006D5FCE">
        <w:trPr>
          <w:cantSplit/>
          <w:trHeight w:val="1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целевого использования муниципального имущества, сдаваемого в аренду, хозяйственное ведение и оперативное управление (в том числе земельных участков), в том числе с целью выявления фактов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по передаче имущества во владение и пользование, случаев распоряжения имуществом в обход конкурсных и аукционных процедур.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Петик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Default="00603C6D" w:rsidP="007532E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56B5B">
              <w:rPr>
                <w:rFonts w:ascii="Times New Roman" w:hAnsi="Times New Roman"/>
                <w:sz w:val="24"/>
                <w:szCs w:val="24"/>
              </w:rPr>
              <w:t xml:space="preserve">В  соответствии с распоряжением АГО от 19.01.2017 г. № 18-ра проведена инвентаризация муниципального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6B5B">
              <w:rPr>
                <w:rFonts w:ascii="Times New Roman" w:hAnsi="Times New Roman"/>
                <w:sz w:val="24"/>
                <w:szCs w:val="24"/>
              </w:rPr>
              <w:t xml:space="preserve">о итогам инвентаризации в программу приватизации муниципального имущества на 2017 год включены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B5B">
              <w:rPr>
                <w:rFonts w:ascii="Times New Roman" w:hAnsi="Times New Roman"/>
                <w:sz w:val="24"/>
                <w:szCs w:val="24"/>
              </w:rPr>
              <w:t xml:space="preserve">36 объектов муниципальной собственности, свободных от прав третьих лиц. Имущество муниципальных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предприятий </w:t>
            </w:r>
            <w:r w:rsidRPr="00B56B5B">
              <w:rPr>
                <w:rFonts w:ascii="Times New Roman" w:hAnsi="Times New Roman"/>
                <w:sz w:val="24"/>
                <w:szCs w:val="24"/>
              </w:rPr>
              <w:t>используется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3C6D" w:rsidRDefault="00603C6D" w:rsidP="007532E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муниципального земельного контроля проведено 4 проверки соблюдения земельного законодательства.</w:t>
            </w:r>
          </w:p>
          <w:p w:rsidR="00603C6D" w:rsidRDefault="00603C6D" w:rsidP="007532E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Выявлено 3 нарушения земельного законодательства:</w:t>
            </w:r>
          </w:p>
          <w:p w:rsidR="00603C6D" w:rsidRDefault="00603C6D" w:rsidP="007532E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соответствии со ст. 8.8. Кодекса об административных нарушениях –использование земельного участка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оммунаров, 1 не по целевому назначению»;</w:t>
            </w:r>
          </w:p>
          <w:p w:rsidR="00603C6D" w:rsidRDefault="00603C6D" w:rsidP="007532E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в соответствии со ст. 7.1. Кодекса об административных нарушениях –использование земельного участка находящегося в 9 м на северо-восток от жилого дома, расположенного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пасск-Дальний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ул. Комсомольская, 31 без правоустанавливающих документов;</w:t>
            </w:r>
          </w:p>
          <w:p w:rsidR="00603C6D" w:rsidRPr="004744C3" w:rsidRDefault="00603C6D" w:rsidP="00753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в соответствии со ст. 7.1. Кодекса об административных нарушениях –использование части земельного участка расположенного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пасск-Дальний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ул. О.Кошевого, 9  без правоустанавливающих документов.</w:t>
            </w:r>
          </w:p>
        </w:tc>
      </w:tr>
      <w:tr w:rsidR="00603C6D" w:rsidRPr="004744C3" w:rsidTr="006D5FCE">
        <w:trPr>
          <w:cantSplit/>
          <w:trHeight w:val="15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судебных актов, предусматривающих обращение взыскания на средства местного </w:t>
            </w: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как  к казне городского округа, так и к лицевым счетам муниципальных организаций, а также предъявление регрессных требований по ним в соответствии с </w:t>
            </w:r>
            <w:hyperlink r:id="rId5" w:history="1">
              <w:r w:rsidRPr="00474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3.1 ст. 1081</w:t>
              </w:r>
            </w:hyperlink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ГК РФ.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(Ян)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>За 1 полугодие 2017г. по исполнению судебных актов взыскано  44,8 млн</w:t>
            </w:r>
            <w:proofErr w:type="gramStart"/>
            <w:r w:rsidRPr="00456F3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ежедневно мониторинг поступающих судебных актов как к казне, так и к лицевым счетам учреждений.</w:t>
            </w:r>
          </w:p>
        </w:tc>
      </w:tr>
      <w:tr w:rsidR="00603C6D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пределах своих полномочий муниципального финансового </w:t>
            </w: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объектами муниципального финансового контроля, предусмотренными </w:t>
            </w:r>
            <w:hyperlink r:id="rId6" w:history="1">
              <w:r w:rsidRPr="00474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266.1</w:t>
              </w:r>
            </w:hyperlink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56F3F" w:rsidRDefault="00603C6D" w:rsidP="0060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муниципального финансового контроля  в  сфере бюджетных правоотношений,  использует следующие формы контрольных  мероприятий:  текущий     финансовый контроль и камеральные проверки.</w:t>
            </w:r>
          </w:p>
          <w:p w:rsidR="00603C6D" w:rsidRPr="001D346D" w:rsidRDefault="00603C6D" w:rsidP="00603C6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объектов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 и    2 органа власти. Объем проверенных (</w:t>
            </w:r>
            <w:proofErr w:type="spellStart"/>
            <w:r w:rsidRPr="00456F3F">
              <w:rPr>
                <w:rFonts w:ascii="Times New Roman" w:hAnsi="Times New Roman" w:cs="Times New Roman"/>
                <w:sz w:val="24"/>
                <w:szCs w:val="24"/>
              </w:rPr>
              <w:t>просанкционированных</w:t>
            </w:r>
            <w:proofErr w:type="spellEnd"/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) хозяйственных операций  за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2017</w:t>
            </w: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  <w:r w:rsidRPr="00456F3F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Pr="00456F3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456F3F">
              <w:rPr>
                <w:rFonts w:ascii="Times New Roman" w:hAnsi="Times New Roman" w:cs="Times New Roman"/>
                <w:sz w:val="24"/>
                <w:szCs w:val="24"/>
              </w:rPr>
              <w:t>руб. Охват проверенных объектов составляет 90 %. Нарушения устраняются в ходе проверок.</w:t>
            </w:r>
            <w:r w:rsidRPr="001D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1 бюджетного учреждения. выявлено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нарущения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сумму 5,6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603C6D" w:rsidRPr="004744C3" w:rsidRDefault="00603C6D" w:rsidP="00603C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6D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ограничений на совершение сделок между Администрацией городского округа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и коммерческими организациями, в которых крупными акционерами или руководящими работниками являются близкие родственники должностных лиц Администрации городского округа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</w:t>
            </w:r>
          </w:p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E175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делок между Администрацией городского округа и коммерческими организациями, в которых крупными акционерами или руководящими работниками являются близкие родственники должностных лиц Администрации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округа, в 1 полугодии 2017 года не совершалось.</w:t>
            </w:r>
          </w:p>
        </w:tc>
      </w:tr>
      <w:tr w:rsidR="00603C6D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муниципальных учреждениях и на муниципальных унитарных предприятиях.</w:t>
            </w:r>
          </w:p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 организаций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Default="00603C6D" w:rsidP="00E175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учреждениях и на муниципальных унитарных предприятиях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проводятся на основе утвержденных планов на 2017 год. </w:t>
            </w:r>
          </w:p>
          <w:p w:rsidR="00603C6D" w:rsidRPr="00580A8D" w:rsidRDefault="00603C6D" w:rsidP="00E175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рамках ведомственного контроля проведена проверка соблюдения трудового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1 муниципального учреждения – средней школы № 1. Нарушений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не установлено.</w:t>
            </w:r>
          </w:p>
        </w:tc>
      </w:tr>
      <w:tr w:rsidR="00603C6D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03C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рамках своей компетенции </w:t>
            </w: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в муниципальных учреждениях и муниципальных унитарных предприятиях комиссий по противодействию коррупции.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38  муниципальных организациях созданы комиссии по противодействию коррупции. </w:t>
            </w:r>
          </w:p>
        </w:tc>
      </w:tr>
      <w:tr w:rsidR="00603C6D" w:rsidRPr="004744C3" w:rsidTr="006D5FCE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5. Взаимодействие Администрации городского округа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и общественными объединениями по вопросам противодействия коррупции                  </w:t>
            </w:r>
          </w:p>
        </w:tc>
      </w:tr>
      <w:tr w:rsidR="00603C6D" w:rsidRPr="004744C3" w:rsidTr="006D5FCE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 наличия в них информации о  фактах коррупции со стороны   муниципальной  служащих, а также допущенных    ими нарушений действующего     законодательства. Принятие по   результатам анализа   организационных мер, направленных на предупреждение подобных фактов.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показал отсутствие в обращениях информации о фактах коррупции со стороны муниципальных служащих.</w:t>
            </w:r>
          </w:p>
        </w:tc>
      </w:tr>
      <w:tr w:rsidR="00603C6D" w:rsidRPr="004744C3" w:rsidTr="006D5FCE">
        <w:trPr>
          <w:cantSplit/>
          <w:trHeight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общественности в работе комиссии по 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5033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№ 185-па от 24.04.2017 утверждены изменения в  Состав комиссии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по 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состав комиссии включены 2 представителя  общественности – заместитель Совета ветеранов и председатель Женсовета.</w:t>
            </w:r>
          </w:p>
        </w:tc>
      </w:tr>
      <w:tr w:rsidR="00603C6D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общественности в работе Совета по противодействию коррупции.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C10C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Обеспечено. В состав Совета включены 2 представителя  общественности – заместитель Совета ветеранов и председатель Женсовета.</w:t>
            </w:r>
          </w:p>
        </w:tc>
      </w:tr>
      <w:tr w:rsidR="00603C6D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расходах, имуществе и обязательствах имущественного характера, предоставляемых   муниципальными  служащими, руководителями муниципальных организаций, а также их супругами и несовершеннолетними детьми  на официальном сайте ГО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7532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До 15 мая 2017 г.  обеспечено размещение сведений о доходах,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расходах, имуществе и обязательствах имущественного характера, предоставляемых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муниципальных организаций, а также их супругами и несовершеннолетними детьми  на официальном сайте ГО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коррупции».</w:t>
            </w:r>
          </w:p>
        </w:tc>
      </w:tr>
      <w:tr w:rsidR="00603C6D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5033C4" w:rsidRDefault="00603C6D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по формированию у муниципальных служащих и работников подведомственных муниципальных учреждений отрицательного отношения к коррупции, с привлечением для этого общественных объединений, уставными задачами которых являются  участие в противодействии коррупции, и другие институты гражданского общества. Каждый установленный факт коррупции предавать гласности.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C10C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фактов коррупции в подведомственных муниципальных учреждениях не установлено.</w:t>
            </w:r>
          </w:p>
        </w:tc>
      </w:tr>
      <w:tr w:rsidR="00603C6D" w:rsidRPr="004744C3" w:rsidTr="006D5FCE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администрации  с привлечением  общественности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актов размещаются на официальном сайте городского округа в целях проведения общественной экспертизы. Заявок на проведение экспертизы от общественных организаций не поступало.</w:t>
            </w:r>
          </w:p>
        </w:tc>
      </w:tr>
      <w:tr w:rsidR="00603C6D" w:rsidRPr="004744C3" w:rsidTr="006D5FCE">
        <w:trPr>
          <w:cantSplit/>
          <w:trHeight w:val="292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6. Пропаганда государственной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    </w:t>
            </w:r>
          </w:p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603C6D" w:rsidRPr="004744C3" w:rsidTr="006D5FCE">
        <w:trPr>
          <w:cantSplit/>
          <w:trHeight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6.1.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36905" w:rsidRDefault="00603C6D" w:rsidP="006A0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5">
              <w:rPr>
                <w:rFonts w:ascii="Times New Roman" w:hAnsi="Times New Roman" w:cs="Times New Roman"/>
                <w:sz w:val="24"/>
                <w:szCs w:val="24"/>
              </w:rPr>
              <w:t>Ведение Интернет  – страницы, посвященной противодействию коррупции в муниципальном образовании, расширение тематических рубрик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3174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В разделе «противодействие коррупции» в отчетном периоде размещены материалы заседания Совета по противодействию коррупции 2017 года, отчет о выполнении Плана противодействия коррупции за 2016 год и  слайды к нему. </w:t>
            </w:r>
          </w:p>
        </w:tc>
      </w:tr>
      <w:tr w:rsidR="00603C6D" w:rsidRPr="004744C3" w:rsidTr="006D5FCE">
        <w:trPr>
          <w:cantSplit/>
          <w:trHeight w:val="1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03C6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тематических материалов в печатных   изданиях и электронных      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средствах массовой информации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противодействия 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коррупции.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</w:p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2017 года на официальном сайте городского округа обнародованы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акта  по вопросам противодействия коррупции.</w:t>
            </w:r>
          </w:p>
        </w:tc>
      </w:tr>
      <w:tr w:rsidR="00603C6D" w:rsidRPr="004744C3" w:rsidTr="006D5FCE">
        <w:trPr>
          <w:cantSplit/>
          <w:trHeight w:val="11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среди учащихся  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школ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тематических занятий по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   </w:t>
            </w: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(информация в докладе управления образования).</w:t>
            </w:r>
          </w:p>
        </w:tc>
      </w:tr>
      <w:tr w:rsidR="00603C6D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учащихся старших классов конкурсов, викторин, конференций и др. мероприятий, направленных на формирование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правосознания.</w:t>
            </w: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Косьяненко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(информация  в докладе управления образования).</w:t>
            </w:r>
          </w:p>
        </w:tc>
      </w:tr>
      <w:tr w:rsidR="00603C6D" w:rsidRPr="004744C3" w:rsidTr="006D5FCE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средств наглядной агитации (методических рекомендаций и информационных памяток) об уголовной ответственности за получение и дачу взятки и мерах административной ответственности за незаконное вознаграждение, в том числе от имени и в интересах юридического лица.</w:t>
            </w: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(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Моняк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797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Администрации Приморского края получены и распространены в муниципальных организациях буклеты - памятки «Что нужно знать о коррупции», разработанные департаментом по профилактике коррупционных и иных правонарушений Приморского края.</w:t>
            </w:r>
          </w:p>
        </w:tc>
      </w:tr>
      <w:tr w:rsidR="00603C6D" w:rsidRPr="004744C3" w:rsidTr="006D5FCE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Default="00603C6D" w:rsidP="006D5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Координация </w:t>
            </w:r>
            <w:proofErr w:type="spell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</w:t>
            </w:r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ее проведением.    </w:t>
            </w:r>
          </w:p>
          <w:p w:rsidR="00603C6D" w:rsidRPr="004744C3" w:rsidRDefault="00603C6D" w:rsidP="006D5FC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03C6D" w:rsidRPr="004744C3" w:rsidTr="006D5FCE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7.1.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797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 органов    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  с     территориальными органами   федеральных органов  исполнительной власти, некоммерческих организаций при реализации задач по противодействию  коррупции.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797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взаимодействия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органов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  с     территориальными органами   федеральных органов  исполнительной власти, некоммерческих организаций при реализации задач по противодействию 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Совета включены руководитель территориального отдела департамента труда и социального развития Приморского края и  начальник полиции, а также представители общественных организаций города: Совета ветеранов и некоммерческого партнерства Союз предпринимателей  «Наш город».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603C6D" w:rsidRPr="004744C3" w:rsidTr="006D5FCE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7.2.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органов    местного самоуправления, территориальных органов   федеральных органов  исполнительной власти, некоммерческих организаций  в целях выявления  причин и условий,  способствующих затягиванию принятия управленческих решений в сфере противодействия  коррупции в ГО </w:t>
            </w:r>
            <w:proofErr w:type="spellStart"/>
            <w:proofErr w:type="gramStart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.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DA26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деятельности  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органов   федеральных органов  исполнительной власти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1 квартале 2017 года на заседании Совета выступили с докладами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руководитель территориального отдела департамента труда и социального развития Приморского края и  начальник полиции.</w:t>
            </w:r>
          </w:p>
        </w:tc>
      </w:tr>
      <w:tr w:rsidR="00603C6D" w:rsidRPr="004744C3" w:rsidTr="006D5FCE"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Заслушивание руководителей структурных подразделений администрации и муниципальных организаций на заседаниях Совета по противодейств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ю коррупции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6A05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44C3">
              <w:rPr>
                <w:rFonts w:ascii="Times New Roman" w:hAnsi="Times New Roman" w:cs="Times New Roman"/>
                <w:sz w:val="24"/>
                <w:szCs w:val="24"/>
              </w:rPr>
              <w:t>Совет по противодействию коррупции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C6D" w:rsidRPr="004744C3" w:rsidRDefault="00603C6D" w:rsidP="002B38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Выполняется.  В плане заседаний Совета на 2017 год заслушивание  управлений образования,  ЖКХ, градостроительства отдела муниципального заказа и потребительского рынка, финансового управления. </w:t>
            </w:r>
          </w:p>
        </w:tc>
      </w:tr>
    </w:tbl>
    <w:p w:rsidR="00AF0FEF" w:rsidRDefault="00AF0FEF"/>
    <w:p w:rsidR="00AF0FEF" w:rsidRDefault="00AF0FEF"/>
    <w:sectPr w:rsidR="00AF0FEF" w:rsidSect="00E033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FEF"/>
    <w:rsid w:val="00073A1E"/>
    <w:rsid w:val="000D2152"/>
    <w:rsid w:val="000D4FC1"/>
    <w:rsid w:val="00201342"/>
    <w:rsid w:val="002B38D9"/>
    <w:rsid w:val="002D6FFE"/>
    <w:rsid w:val="00317465"/>
    <w:rsid w:val="00333EF8"/>
    <w:rsid w:val="003D1194"/>
    <w:rsid w:val="00436905"/>
    <w:rsid w:val="004417C6"/>
    <w:rsid w:val="004744C3"/>
    <w:rsid w:val="005033C4"/>
    <w:rsid w:val="005949F6"/>
    <w:rsid w:val="00603C6D"/>
    <w:rsid w:val="00603F19"/>
    <w:rsid w:val="006A05F7"/>
    <w:rsid w:val="006D5FCE"/>
    <w:rsid w:val="007532E3"/>
    <w:rsid w:val="007975F7"/>
    <w:rsid w:val="00813F4D"/>
    <w:rsid w:val="008335A3"/>
    <w:rsid w:val="008602A5"/>
    <w:rsid w:val="00880270"/>
    <w:rsid w:val="00976E4F"/>
    <w:rsid w:val="009A3C6D"/>
    <w:rsid w:val="009B5A6B"/>
    <w:rsid w:val="00A07CF0"/>
    <w:rsid w:val="00AF0FEF"/>
    <w:rsid w:val="00BB0326"/>
    <w:rsid w:val="00C07546"/>
    <w:rsid w:val="00C10C2C"/>
    <w:rsid w:val="00C81BCF"/>
    <w:rsid w:val="00C870FF"/>
    <w:rsid w:val="00CD7178"/>
    <w:rsid w:val="00CE2F02"/>
    <w:rsid w:val="00D11A29"/>
    <w:rsid w:val="00DA2656"/>
    <w:rsid w:val="00DD7DF2"/>
    <w:rsid w:val="00E033F7"/>
    <w:rsid w:val="00E12296"/>
    <w:rsid w:val="00E15B8B"/>
    <w:rsid w:val="00E1758D"/>
    <w:rsid w:val="00E419B5"/>
    <w:rsid w:val="00E55D47"/>
    <w:rsid w:val="00E75044"/>
    <w:rsid w:val="00E75344"/>
    <w:rsid w:val="00E9287B"/>
    <w:rsid w:val="00F00940"/>
    <w:rsid w:val="00F4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F0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AF0FEF"/>
    <w:rPr>
      <w:color w:val="0000FF"/>
      <w:u w:val="single"/>
    </w:rPr>
  </w:style>
  <w:style w:type="paragraph" w:customStyle="1" w:styleId="style3">
    <w:name w:val="style3"/>
    <w:basedOn w:val="a"/>
    <w:rsid w:val="00AF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447C4133D79A3291403D1E3194AE9C3E703AC64BCDC26BCB18B1F436A6F6F2779965B5AE8CbAD5J" TargetMode="External"/><Relationship Id="rId5" Type="http://schemas.openxmlformats.org/officeDocument/2006/relationships/hyperlink" Target="consultantplus://offline/ref=41447C4133D79A3291403D1E3194AE9C3E703CC74ECDC26BCB18B1F436A6F6F2779965B7A8b8D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B927-1363-4041-B59E-811B6A08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19</cp:revision>
  <cp:lastPrinted>2017-07-24T01:18:00Z</cp:lastPrinted>
  <dcterms:created xsi:type="dcterms:W3CDTF">2017-07-20T23:20:00Z</dcterms:created>
  <dcterms:modified xsi:type="dcterms:W3CDTF">2017-07-25T04:19:00Z</dcterms:modified>
</cp:coreProperties>
</file>