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26791B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</w:t>
      </w:r>
      <w:r w:rsidR="00074A5D" w:rsidRPr="00074A5D">
        <w:rPr>
          <w:rFonts w:ascii="Times New Roman" w:hAnsi="Times New Roman" w:cs="Times New Roman"/>
          <w:sz w:val="28"/>
          <w:szCs w:val="28"/>
        </w:rPr>
        <w:t>.2018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07C9E">
        <w:rPr>
          <w:rFonts w:ascii="Times New Roman" w:hAnsi="Times New Roman" w:cs="Times New Roman"/>
          <w:sz w:val="28"/>
          <w:szCs w:val="28"/>
        </w:rPr>
        <w:t>239</w:t>
      </w:r>
      <w:r w:rsidR="00402855" w:rsidRPr="00074A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26791B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AC459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26791B" w:rsidP="00B92A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«Об основных гарантиях избирательных прав и права на участие в 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ст. 31 «Избирательного Кодекса Приморского края», 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 составов участковых комиссий»,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территориальной избирательной комиссии города Спасска-Дальнего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235/117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 w:rsidRP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A50" w:rsidRPr="00B92A50">
        <w:rPr>
          <w:rFonts w:ascii="Times New Roman" w:hAnsi="Times New Roman" w:cs="Times New Roman"/>
          <w:sz w:val="28"/>
          <w:szCs w:val="28"/>
        </w:rPr>
        <w:t xml:space="preserve">О предложении кандидатур для зачисления в </w:t>
      </w:r>
      <w:r w:rsidR="00B92A50" w:rsidRPr="00B92A50">
        <w:rPr>
          <w:rFonts w:ascii="Times New Roman" w:hAnsi="Times New Roman" w:cs="Times New Roman"/>
          <w:bCs/>
          <w:sz w:val="28"/>
          <w:szCs w:val="28"/>
        </w:rPr>
        <w:t>резерв составов участковых комиссий № 2601-2631</w:t>
      </w:r>
      <w:r w:rsidR="00A22EFC" w:rsidRP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AC459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C4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Карташову Евгению Михайловну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C459A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4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по пенсионным и социальным выплатам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ФГУП 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C45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 России</w:t>
      </w:r>
      <w:r w:rsidR="00B92A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A36268" w:rsidRDefault="00B92A50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AC459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855" w:rsidRPr="004206C2" w:rsidRDefault="00C43415" w:rsidP="004206C2">
      <w:pPr>
        <w:pStyle w:val="ac"/>
        <w:spacing w:after="0"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B92A50">
        <w:rPr>
          <w:szCs w:val="28"/>
          <w:lang w:eastAsia="ru-RU"/>
        </w:rPr>
        <w:t>3</w:t>
      </w:r>
      <w:r w:rsidR="00A22EFC">
        <w:rPr>
          <w:szCs w:val="28"/>
          <w:lang w:eastAsia="ru-RU"/>
        </w:rPr>
        <w:t>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 w:rsidR="004206C2" w:rsidRPr="004206C2">
        <w:rPr>
          <w:szCs w:val="28"/>
        </w:rPr>
        <w:t>Разместить</w:t>
      </w:r>
      <w:proofErr w:type="gramEnd"/>
      <w:r w:rsidR="004206C2" w:rsidRPr="004206C2">
        <w:rPr>
          <w:szCs w:val="28"/>
        </w:rPr>
        <w:t xml:space="preserve"> настоящее решение на официальном сайте Администрации городского округа Спасск-Дальний в разделе ТИК, в информационно-коммуникационной сети «Интернет». 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4E96"/>
    <w:rsid w:val="00211643"/>
    <w:rsid w:val="00227AB9"/>
    <w:rsid w:val="00242610"/>
    <w:rsid w:val="0026791B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206C2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07C9E"/>
    <w:rsid w:val="00616ABB"/>
    <w:rsid w:val="0064175B"/>
    <w:rsid w:val="00680355"/>
    <w:rsid w:val="006812D1"/>
    <w:rsid w:val="00697F17"/>
    <w:rsid w:val="006A6584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C459A"/>
    <w:rsid w:val="00AD3009"/>
    <w:rsid w:val="00B15E03"/>
    <w:rsid w:val="00B4178F"/>
    <w:rsid w:val="00B54EB2"/>
    <w:rsid w:val="00B63AF3"/>
    <w:rsid w:val="00B92A50"/>
    <w:rsid w:val="00B948CA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CF419D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75DE5"/>
    <w:rsid w:val="00E92D26"/>
    <w:rsid w:val="00EB1013"/>
    <w:rsid w:val="00F14132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73</cp:revision>
  <cp:lastPrinted>2016-06-15T03:33:00Z</cp:lastPrinted>
  <dcterms:created xsi:type="dcterms:W3CDTF">2016-02-17T01:30:00Z</dcterms:created>
  <dcterms:modified xsi:type="dcterms:W3CDTF">2018-11-23T04:55:00Z</dcterms:modified>
</cp:coreProperties>
</file>