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CD80" w14:textId="77777777" w:rsidR="009D3961" w:rsidRDefault="009D396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61C738D" w14:textId="77777777" w:rsidR="009D3961" w:rsidRDefault="009D3961">
      <w:pPr>
        <w:pStyle w:val="ConsPlusNormal"/>
        <w:jc w:val="both"/>
        <w:outlineLvl w:val="0"/>
      </w:pPr>
    </w:p>
    <w:p w14:paraId="1C89D013" w14:textId="77777777" w:rsidR="009D3961" w:rsidRDefault="009D3961">
      <w:pPr>
        <w:pStyle w:val="ConsPlusTitle"/>
        <w:jc w:val="center"/>
        <w:outlineLvl w:val="0"/>
      </w:pPr>
      <w:r>
        <w:t>АДМИНИСТРАЦИЯ ПРИМОРСКОГО КРАЯ</w:t>
      </w:r>
    </w:p>
    <w:p w14:paraId="6E00394C" w14:textId="77777777" w:rsidR="009D3961" w:rsidRDefault="009D3961">
      <w:pPr>
        <w:pStyle w:val="ConsPlusTitle"/>
        <w:jc w:val="both"/>
      </w:pPr>
    </w:p>
    <w:p w14:paraId="19A314FE" w14:textId="77777777" w:rsidR="009D3961" w:rsidRDefault="009D3961">
      <w:pPr>
        <w:pStyle w:val="ConsPlusTitle"/>
        <w:jc w:val="center"/>
      </w:pPr>
      <w:r>
        <w:t>ПОСТАНОВЛЕНИЕ</w:t>
      </w:r>
    </w:p>
    <w:p w14:paraId="20691BD5" w14:textId="77777777" w:rsidR="009D3961" w:rsidRDefault="009D3961">
      <w:pPr>
        <w:pStyle w:val="ConsPlusTitle"/>
        <w:jc w:val="center"/>
      </w:pPr>
      <w:r>
        <w:t>от 18 июля 2019 г. N 460-па</w:t>
      </w:r>
    </w:p>
    <w:p w14:paraId="7B5D7FC2" w14:textId="77777777" w:rsidR="009D3961" w:rsidRDefault="009D3961">
      <w:pPr>
        <w:pStyle w:val="ConsPlusTitle"/>
        <w:jc w:val="both"/>
      </w:pPr>
    </w:p>
    <w:p w14:paraId="4CFB3D52" w14:textId="77777777" w:rsidR="009D3961" w:rsidRDefault="009D3961">
      <w:pPr>
        <w:pStyle w:val="ConsPlusTitle"/>
        <w:jc w:val="center"/>
      </w:pPr>
      <w:r>
        <w:t>О КАРТЕ "ПРИМОРЕЦ"</w:t>
      </w:r>
    </w:p>
    <w:p w14:paraId="5D6C58C4" w14:textId="77777777" w:rsidR="009D3961" w:rsidRDefault="009D3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3961" w14:paraId="772FBF0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3936" w14:textId="77777777" w:rsidR="009D3961" w:rsidRDefault="009D3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9692" w14:textId="77777777" w:rsidR="009D3961" w:rsidRDefault="009D3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264399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6FBEEEB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14:paraId="2A0978E7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12.09.2019 </w:t>
            </w:r>
            <w:hyperlink r:id="rId5">
              <w:r>
                <w:rPr>
                  <w:color w:val="0000FF"/>
                </w:rPr>
                <w:t>N 585-па</w:t>
              </w:r>
            </w:hyperlink>
            <w:r>
              <w:rPr>
                <w:color w:val="392C69"/>
              </w:rPr>
              <w:t xml:space="preserve">, от 31.10.2019 </w:t>
            </w:r>
            <w:hyperlink r:id="rId6">
              <w:r>
                <w:rPr>
                  <w:color w:val="0000FF"/>
                </w:rPr>
                <w:t>N 709-па</w:t>
              </w:r>
            </w:hyperlink>
            <w:r>
              <w:rPr>
                <w:color w:val="392C69"/>
              </w:rPr>
              <w:t>,</w:t>
            </w:r>
          </w:p>
          <w:p w14:paraId="486FECFD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7">
              <w:r>
                <w:rPr>
                  <w:color w:val="0000FF"/>
                </w:rPr>
                <w:t>N 885-па</w:t>
              </w:r>
            </w:hyperlink>
            <w:r>
              <w:rPr>
                <w:color w:val="392C69"/>
              </w:rPr>
              <w:t>,</w:t>
            </w:r>
          </w:p>
          <w:p w14:paraId="08E39329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14:paraId="1D9138EE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8">
              <w:r>
                <w:rPr>
                  <w:color w:val="0000FF"/>
                </w:rPr>
                <w:t>N 462-пп</w:t>
              </w:r>
            </w:hyperlink>
            <w:r>
              <w:rPr>
                <w:color w:val="392C69"/>
              </w:rPr>
              <w:t xml:space="preserve">, от 30.11.2020 </w:t>
            </w:r>
            <w:hyperlink r:id="rId9">
              <w:r>
                <w:rPr>
                  <w:color w:val="0000FF"/>
                </w:rPr>
                <w:t>N 987-пп</w:t>
              </w:r>
            </w:hyperlink>
            <w:r>
              <w:rPr>
                <w:color w:val="392C69"/>
              </w:rPr>
              <w:t>,</w:t>
            </w:r>
          </w:p>
          <w:p w14:paraId="6741BC4E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06.07.2021 </w:t>
            </w:r>
            <w:hyperlink r:id="rId10">
              <w:r>
                <w:rPr>
                  <w:color w:val="0000FF"/>
                </w:rPr>
                <w:t>N 423-пп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11">
              <w:r>
                <w:rPr>
                  <w:color w:val="0000FF"/>
                </w:rPr>
                <w:t>N 745-пп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DEDD" w14:textId="77777777" w:rsidR="009D3961" w:rsidRDefault="009D3961">
            <w:pPr>
              <w:pStyle w:val="ConsPlusNormal"/>
            </w:pPr>
          </w:p>
        </w:tc>
      </w:tr>
    </w:tbl>
    <w:p w14:paraId="7DBFEA85" w14:textId="77777777" w:rsidR="009D3961" w:rsidRDefault="009D3961">
      <w:pPr>
        <w:pStyle w:val="ConsPlusNormal"/>
        <w:jc w:val="both"/>
      </w:pPr>
    </w:p>
    <w:p w14:paraId="4694EA13" w14:textId="77777777" w:rsidR="009D3961" w:rsidRDefault="009D3961">
      <w:pPr>
        <w:pStyle w:val="ConsPlusNormal"/>
        <w:ind w:firstLine="540"/>
        <w:jc w:val="both"/>
      </w:pPr>
      <w:r>
        <w:t xml:space="preserve">На основании </w:t>
      </w:r>
      <w:hyperlink r:id="rId12">
        <w:r>
          <w:rPr>
            <w:color w:val="0000FF"/>
          </w:rPr>
          <w:t>Устава</w:t>
        </w:r>
      </w:hyperlink>
      <w:r>
        <w:t xml:space="preserve"> Приморского края, в целях реализации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25 сентября 2017 года N 2039-р,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27 декабря 2019 года N 918-па "Об утверждении государственной программы Приморского края "Социальная поддержка населения Приморского края на 2020 - 2027 годы" Администрация Приморского края постановляет:</w:t>
      </w:r>
    </w:p>
    <w:p w14:paraId="59E4BB2F" w14:textId="77777777" w:rsidR="009D3961" w:rsidRDefault="009D3961">
      <w:pPr>
        <w:pStyle w:val="ConsPlusNormal"/>
        <w:jc w:val="both"/>
      </w:pPr>
      <w:r>
        <w:t xml:space="preserve">(в ред. Постановлений Правительства Приморского края от 25.05.2020 </w:t>
      </w:r>
      <w:hyperlink r:id="rId15">
        <w:r>
          <w:rPr>
            <w:color w:val="0000FF"/>
          </w:rPr>
          <w:t>N 462-пп</w:t>
        </w:r>
      </w:hyperlink>
      <w:r>
        <w:t xml:space="preserve">, от 06.07.2021 </w:t>
      </w:r>
      <w:hyperlink r:id="rId16">
        <w:r>
          <w:rPr>
            <w:color w:val="0000FF"/>
          </w:rPr>
          <w:t>N 423-пп</w:t>
        </w:r>
      </w:hyperlink>
      <w:r>
        <w:t>)</w:t>
      </w:r>
    </w:p>
    <w:p w14:paraId="36EDE393" w14:textId="77777777" w:rsidR="009D3961" w:rsidRDefault="009D3961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14:paraId="5F404EA6" w14:textId="77777777" w:rsidR="009D3961" w:rsidRDefault="00E05D9F">
      <w:pPr>
        <w:pStyle w:val="ConsPlusNormal"/>
        <w:spacing w:before="200"/>
        <w:ind w:firstLine="540"/>
        <w:jc w:val="both"/>
      </w:pPr>
      <w:hyperlink w:anchor="P40">
        <w:r w:rsidR="009D3961">
          <w:rPr>
            <w:color w:val="0000FF"/>
          </w:rPr>
          <w:t>Положение</w:t>
        </w:r>
      </w:hyperlink>
      <w:r w:rsidR="009D3961">
        <w:t xml:space="preserve"> о карте "</w:t>
      </w:r>
      <w:proofErr w:type="spellStart"/>
      <w:r w:rsidR="009D3961">
        <w:t>Приморец</w:t>
      </w:r>
      <w:proofErr w:type="spellEnd"/>
      <w:r w:rsidR="009D3961">
        <w:t>";</w:t>
      </w:r>
    </w:p>
    <w:p w14:paraId="411624C0" w14:textId="77777777" w:rsidR="009D3961" w:rsidRDefault="00E05D9F">
      <w:pPr>
        <w:pStyle w:val="ConsPlusNormal"/>
        <w:spacing w:before="200"/>
        <w:ind w:firstLine="540"/>
        <w:jc w:val="both"/>
      </w:pPr>
      <w:hyperlink w:anchor="P211">
        <w:r w:rsidR="009D3961">
          <w:rPr>
            <w:color w:val="0000FF"/>
          </w:rPr>
          <w:t>Порядок</w:t>
        </w:r>
      </w:hyperlink>
      <w:r w:rsidR="009D3961">
        <w:t xml:space="preserve"> отбора банков-эмитентов на право заключения соглашений о выпуске и выдаче карт "</w:t>
      </w:r>
      <w:proofErr w:type="spellStart"/>
      <w:r w:rsidR="009D3961">
        <w:t>Приморец</w:t>
      </w:r>
      <w:proofErr w:type="spellEnd"/>
      <w:r w:rsidR="009D3961">
        <w:t>".</w:t>
      </w:r>
    </w:p>
    <w:p w14:paraId="098CA98D" w14:textId="77777777" w:rsidR="009D3961" w:rsidRDefault="009D3961">
      <w:pPr>
        <w:pStyle w:val="ConsPlusNormal"/>
        <w:spacing w:before="200"/>
        <w:ind w:firstLine="540"/>
        <w:jc w:val="both"/>
      </w:pPr>
      <w:r>
        <w:t>2. Создать комиссию по отбору банков-эмитентов на право заключения соглашения о выпуске и выдаче карт "</w:t>
      </w:r>
      <w:proofErr w:type="spellStart"/>
      <w:r>
        <w:t>Приморец</w:t>
      </w:r>
      <w:proofErr w:type="spellEnd"/>
      <w:r>
        <w:t>" и утвердить прилагаемые:</w:t>
      </w:r>
    </w:p>
    <w:p w14:paraId="74514ADB" w14:textId="77777777" w:rsidR="009D3961" w:rsidRDefault="00E05D9F">
      <w:pPr>
        <w:pStyle w:val="ConsPlusNormal"/>
        <w:spacing w:before="200"/>
        <w:ind w:firstLine="540"/>
        <w:jc w:val="both"/>
      </w:pPr>
      <w:hyperlink w:anchor="P354">
        <w:r w:rsidR="009D3961">
          <w:rPr>
            <w:color w:val="0000FF"/>
          </w:rPr>
          <w:t>Положение</w:t>
        </w:r>
      </w:hyperlink>
      <w:r w:rsidR="009D3961">
        <w:t xml:space="preserve"> о комиссии по отбору банков-эмитентов на право заключения соглашения о выпуске и выдаче карт "</w:t>
      </w:r>
      <w:proofErr w:type="spellStart"/>
      <w:r w:rsidR="009D3961">
        <w:t>Приморец</w:t>
      </w:r>
      <w:proofErr w:type="spellEnd"/>
      <w:r w:rsidR="009D3961">
        <w:t>";</w:t>
      </w:r>
    </w:p>
    <w:p w14:paraId="6DB19C15" w14:textId="77777777" w:rsidR="009D3961" w:rsidRDefault="00E05D9F">
      <w:pPr>
        <w:pStyle w:val="ConsPlusNormal"/>
        <w:spacing w:before="200"/>
        <w:ind w:firstLine="540"/>
        <w:jc w:val="both"/>
      </w:pPr>
      <w:hyperlink w:anchor="P411">
        <w:r w:rsidR="009D3961">
          <w:rPr>
            <w:color w:val="0000FF"/>
          </w:rPr>
          <w:t>состав</w:t>
        </w:r>
      </w:hyperlink>
      <w:r w:rsidR="009D3961">
        <w:t xml:space="preserve"> комиссии по отбору банков-эмитентов на право заключения соглашения о выпуске и выдаче карт "</w:t>
      </w:r>
      <w:proofErr w:type="spellStart"/>
      <w:r w:rsidR="009D3961">
        <w:t>Приморец</w:t>
      </w:r>
      <w:proofErr w:type="spellEnd"/>
      <w:r w:rsidR="009D3961">
        <w:t>" (по должностям).</w:t>
      </w:r>
    </w:p>
    <w:p w14:paraId="51BDBA74" w14:textId="77777777" w:rsidR="009D3961" w:rsidRDefault="009D3961">
      <w:pPr>
        <w:pStyle w:val="ConsPlusNormal"/>
        <w:spacing w:before="20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14:paraId="76A6D279" w14:textId="77777777" w:rsidR="009D3961" w:rsidRDefault="009D3961">
      <w:pPr>
        <w:pStyle w:val="ConsPlusNormal"/>
        <w:jc w:val="both"/>
      </w:pPr>
    </w:p>
    <w:p w14:paraId="78E56018" w14:textId="77777777" w:rsidR="009D3961" w:rsidRDefault="009D3961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края -</w:t>
      </w:r>
    </w:p>
    <w:p w14:paraId="12A4678A" w14:textId="77777777" w:rsidR="009D3961" w:rsidRDefault="009D3961">
      <w:pPr>
        <w:pStyle w:val="ConsPlusNormal"/>
        <w:jc w:val="right"/>
      </w:pPr>
      <w:r>
        <w:t>Главы Администрации</w:t>
      </w:r>
    </w:p>
    <w:p w14:paraId="4824E57C" w14:textId="77777777" w:rsidR="009D3961" w:rsidRDefault="009D3961">
      <w:pPr>
        <w:pStyle w:val="ConsPlusNormal"/>
        <w:jc w:val="right"/>
      </w:pPr>
      <w:r>
        <w:t>Приморского края</w:t>
      </w:r>
    </w:p>
    <w:p w14:paraId="4A84A368" w14:textId="77777777" w:rsidR="009D3961" w:rsidRDefault="009D3961">
      <w:pPr>
        <w:pStyle w:val="ConsPlusNormal"/>
        <w:jc w:val="right"/>
      </w:pPr>
      <w:r>
        <w:t>В.Г.ЩЕРБИНА</w:t>
      </w:r>
    </w:p>
    <w:p w14:paraId="5D7DB30F" w14:textId="77777777" w:rsidR="009D3961" w:rsidRDefault="009D3961">
      <w:pPr>
        <w:pStyle w:val="ConsPlusNormal"/>
        <w:jc w:val="both"/>
      </w:pPr>
    </w:p>
    <w:p w14:paraId="3A4B1DF7" w14:textId="77777777" w:rsidR="009D3961" w:rsidRDefault="009D3961">
      <w:pPr>
        <w:pStyle w:val="ConsPlusNormal"/>
        <w:jc w:val="both"/>
      </w:pPr>
    </w:p>
    <w:p w14:paraId="6EC96C90" w14:textId="0BAFCC0E" w:rsidR="009D3961" w:rsidRDefault="009D3961">
      <w:pPr>
        <w:pStyle w:val="ConsPlusNormal"/>
        <w:jc w:val="both"/>
      </w:pPr>
    </w:p>
    <w:p w14:paraId="7233F140" w14:textId="4DBB1EFB" w:rsidR="00E05D9F" w:rsidRDefault="00E05D9F">
      <w:pPr>
        <w:pStyle w:val="ConsPlusNormal"/>
        <w:jc w:val="both"/>
      </w:pPr>
    </w:p>
    <w:p w14:paraId="1EA07168" w14:textId="0C2B5DAE" w:rsidR="00E05D9F" w:rsidRDefault="00E05D9F">
      <w:pPr>
        <w:pStyle w:val="ConsPlusNormal"/>
        <w:jc w:val="both"/>
      </w:pPr>
    </w:p>
    <w:p w14:paraId="76B586D8" w14:textId="2D02F3DF" w:rsidR="00E05D9F" w:rsidRDefault="00E05D9F">
      <w:pPr>
        <w:pStyle w:val="ConsPlusNormal"/>
        <w:jc w:val="both"/>
      </w:pPr>
    </w:p>
    <w:p w14:paraId="65527EF6" w14:textId="28DD921D" w:rsidR="00E05D9F" w:rsidRDefault="00E05D9F">
      <w:pPr>
        <w:pStyle w:val="ConsPlusNormal"/>
        <w:jc w:val="both"/>
      </w:pPr>
    </w:p>
    <w:p w14:paraId="573B27D8" w14:textId="137463FC" w:rsidR="00E05D9F" w:rsidRDefault="00E05D9F">
      <w:pPr>
        <w:pStyle w:val="ConsPlusNormal"/>
        <w:jc w:val="both"/>
      </w:pPr>
    </w:p>
    <w:p w14:paraId="732C7E34" w14:textId="0CF291EC" w:rsidR="00E05D9F" w:rsidRDefault="00E05D9F">
      <w:pPr>
        <w:pStyle w:val="ConsPlusNormal"/>
        <w:jc w:val="both"/>
      </w:pPr>
    </w:p>
    <w:p w14:paraId="50D4B61E" w14:textId="0B5B7D42" w:rsidR="00E05D9F" w:rsidRDefault="00E05D9F">
      <w:pPr>
        <w:pStyle w:val="ConsPlusNormal"/>
        <w:jc w:val="both"/>
      </w:pPr>
    </w:p>
    <w:p w14:paraId="4FE11714" w14:textId="093F4CC2" w:rsidR="00E05D9F" w:rsidRDefault="00E05D9F">
      <w:pPr>
        <w:pStyle w:val="ConsPlusNormal"/>
        <w:jc w:val="both"/>
      </w:pPr>
    </w:p>
    <w:p w14:paraId="5C7076EE" w14:textId="77777777" w:rsidR="00E05D9F" w:rsidRDefault="00E05D9F">
      <w:pPr>
        <w:pStyle w:val="ConsPlusNormal"/>
        <w:jc w:val="both"/>
      </w:pPr>
    </w:p>
    <w:p w14:paraId="4056B65D" w14:textId="77777777" w:rsidR="009D3961" w:rsidRDefault="009D3961">
      <w:pPr>
        <w:pStyle w:val="ConsPlusNormal"/>
        <w:jc w:val="both"/>
      </w:pPr>
    </w:p>
    <w:p w14:paraId="599EF6E9" w14:textId="77777777" w:rsidR="009D3961" w:rsidRDefault="009D3961">
      <w:pPr>
        <w:pStyle w:val="ConsPlusNormal"/>
        <w:jc w:val="both"/>
      </w:pPr>
    </w:p>
    <w:p w14:paraId="42731C6A" w14:textId="77777777" w:rsidR="009D3961" w:rsidRDefault="009D3961">
      <w:pPr>
        <w:pStyle w:val="ConsPlusNormal"/>
        <w:jc w:val="right"/>
        <w:outlineLvl w:val="0"/>
      </w:pPr>
      <w:r>
        <w:lastRenderedPageBreak/>
        <w:t>Утверждено</w:t>
      </w:r>
    </w:p>
    <w:p w14:paraId="5515EB31" w14:textId="77777777" w:rsidR="009D3961" w:rsidRDefault="009D3961">
      <w:pPr>
        <w:pStyle w:val="ConsPlusNormal"/>
        <w:jc w:val="right"/>
      </w:pPr>
      <w:r>
        <w:t>постановлением</w:t>
      </w:r>
    </w:p>
    <w:p w14:paraId="44ECAB17" w14:textId="77777777" w:rsidR="009D3961" w:rsidRDefault="009D3961">
      <w:pPr>
        <w:pStyle w:val="ConsPlusNormal"/>
        <w:jc w:val="right"/>
      </w:pPr>
      <w:r>
        <w:t>Администрации</w:t>
      </w:r>
    </w:p>
    <w:p w14:paraId="466C6799" w14:textId="77777777" w:rsidR="009D3961" w:rsidRDefault="009D3961">
      <w:pPr>
        <w:pStyle w:val="ConsPlusNormal"/>
        <w:jc w:val="right"/>
      </w:pPr>
      <w:r>
        <w:t>Приморского края</w:t>
      </w:r>
    </w:p>
    <w:p w14:paraId="47CF350B" w14:textId="77777777" w:rsidR="009D3961" w:rsidRDefault="009D3961">
      <w:pPr>
        <w:pStyle w:val="ConsPlusNormal"/>
        <w:jc w:val="right"/>
      </w:pPr>
      <w:r>
        <w:t>от 18.07.2019 N 460-па</w:t>
      </w:r>
    </w:p>
    <w:p w14:paraId="7332C661" w14:textId="77777777" w:rsidR="009D3961" w:rsidRDefault="009D3961">
      <w:pPr>
        <w:pStyle w:val="ConsPlusNormal"/>
        <w:jc w:val="both"/>
      </w:pPr>
    </w:p>
    <w:p w14:paraId="7DF159D7" w14:textId="77777777" w:rsidR="009D3961" w:rsidRDefault="009D3961">
      <w:pPr>
        <w:pStyle w:val="ConsPlusTitle"/>
        <w:jc w:val="center"/>
      </w:pPr>
      <w:bookmarkStart w:id="0" w:name="P40"/>
      <w:bookmarkEnd w:id="0"/>
      <w:r>
        <w:t>ПОЛОЖЕНИЕ</w:t>
      </w:r>
    </w:p>
    <w:p w14:paraId="2F108ECF" w14:textId="77777777" w:rsidR="009D3961" w:rsidRDefault="009D3961">
      <w:pPr>
        <w:pStyle w:val="ConsPlusTitle"/>
        <w:jc w:val="center"/>
      </w:pPr>
      <w:r>
        <w:t>О КАРТЕ "ПРИМОРЕЦ"</w:t>
      </w:r>
    </w:p>
    <w:p w14:paraId="29435EDC" w14:textId="77777777" w:rsidR="009D3961" w:rsidRDefault="009D3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3961" w14:paraId="490094F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F896" w14:textId="77777777" w:rsidR="009D3961" w:rsidRDefault="009D3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6418" w14:textId="77777777" w:rsidR="009D3961" w:rsidRDefault="009D3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EF98C6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0C4DCA3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14:paraId="7B514B07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12.09.2019 </w:t>
            </w:r>
            <w:hyperlink r:id="rId17">
              <w:r>
                <w:rPr>
                  <w:color w:val="0000FF"/>
                </w:rPr>
                <w:t>N 585-па</w:t>
              </w:r>
            </w:hyperlink>
            <w:r>
              <w:rPr>
                <w:color w:val="392C69"/>
              </w:rPr>
              <w:t xml:space="preserve">, от 31.10.2019 </w:t>
            </w:r>
            <w:hyperlink r:id="rId18">
              <w:r>
                <w:rPr>
                  <w:color w:val="0000FF"/>
                </w:rPr>
                <w:t>N 709-па</w:t>
              </w:r>
            </w:hyperlink>
            <w:r>
              <w:rPr>
                <w:color w:val="392C69"/>
              </w:rPr>
              <w:t>,</w:t>
            </w:r>
          </w:p>
          <w:p w14:paraId="78B8485F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9">
              <w:r>
                <w:rPr>
                  <w:color w:val="0000FF"/>
                </w:rPr>
                <w:t>N 885-па</w:t>
              </w:r>
            </w:hyperlink>
            <w:r>
              <w:rPr>
                <w:color w:val="392C69"/>
              </w:rPr>
              <w:t>,</w:t>
            </w:r>
          </w:p>
          <w:p w14:paraId="50BD5607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14:paraId="0A9A2B94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20">
              <w:r>
                <w:rPr>
                  <w:color w:val="0000FF"/>
                </w:rPr>
                <w:t>N 462-пп</w:t>
              </w:r>
            </w:hyperlink>
            <w:r>
              <w:rPr>
                <w:color w:val="392C69"/>
              </w:rPr>
              <w:t xml:space="preserve">, от 30.11.2020 </w:t>
            </w:r>
            <w:hyperlink r:id="rId21">
              <w:r>
                <w:rPr>
                  <w:color w:val="0000FF"/>
                </w:rPr>
                <w:t>N 987-пп</w:t>
              </w:r>
            </w:hyperlink>
            <w:r>
              <w:rPr>
                <w:color w:val="392C69"/>
              </w:rPr>
              <w:t>,</w:t>
            </w:r>
          </w:p>
          <w:p w14:paraId="578688DB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06.07.2021 </w:t>
            </w:r>
            <w:hyperlink r:id="rId22">
              <w:r>
                <w:rPr>
                  <w:color w:val="0000FF"/>
                </w:rPr>
                <w:t>N 423-пп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23">
              <w:r>
                <w:rPr>
                  <w:color w:val="0000FF"/>
                </w:rPr>
                <w:t>N 745-пп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D2D52" w14:textId="77777777" w:rsidR="009D3961" w:rsidRDefault="009D3961">
            <w:pPr>
              <w:pStyle w:val="ConsPlusNormal"/>
            </w:pPr>
          </w:p>
        </w:tc>
      </w:tr>
    </w:tbl>
    <w:p w14:paraId="36603421" w14:textId="77777777" w:rsidR="009D3961" w:rsidRDefault="009D3961">
      <w:pPr>
        <w:pStyle w:val="ConsPlusNormal"/>
        <w:jc w:val="both"/>
      </w:pPr>
    </w:p>
    <w:p w14:paraId="23BCB2C0" w14:textId="77777777" w:rsidR="009D3961" w:rsidRDefault="009D3961">
      <w:pPr>
        <w:pStyle w:val="ConsPlusTitle"/>
        <w:jc w:val="center"/>
        <w:outlineLvl w:val="1"/>
      </w:pPr>
      <w:r>
        <w:t>I. ОБЩИЕ ПОЛОЖЕНИЯ</w:t>
      </w:r>
    </w:p>
    <w:p w14:paraId="192244A5" w14:textId="77777777" w:rsidR="009D3961" w:rsidRDefault="009D3961">
      <w:pPr>
        <w:pStyle w:val="ConsPlusNormal"/>
        <w:jc w:val="both"/>
      </w:pPr>
    </w:p>
    <w:p w14:paraId="52B04010" w14:textId="77777777" w:rsidR="009D3961" w:rsidRDefault="009D3961">
      <w:pPr>
        <w:pStyle w:val="ConsPlusNormal"/>
        <w:ind w:firstLine="540"/>
        <w:jc w:val="both"/>
      </w:pPr>
      <w:r>
        <w:t>1.1. Настоящее Положение устанавливает требования к карте "</w:t>
      </w:r>
      <w:proofErr w:type="spellStart"/>
      <w:r>
        <w:t>Приморец</w:t>
      </w:r>
      <w:proofErr w:type="spellEnd"/>
      <w:r>
        <w:t>" и определяет перечень категорий граждан, которые могут быть держателями карты.</w:t>
      </w:r>
    </w:p>
    <w:p w14:paraId="4E9682A6" w14:textId="77777777" w:rsidR="009D3961" w:rsidRDefault="009D3961">
      <w:pPr>
        <w:pStyle w:val="ConsPlusNormal"/>
        <w:spacing w:before="200"/>
        <w:ind w:firstLine="540"/>
        <w:jc w:val="both"/>
      </w:pPr>
      <w:bookmarkStart w:id="1" w:name="P53"/>
      <w:bookmarkEnd w:id="1"/>
      <w:r>
        <w:t>1.2. В настоящем Положении используются следующие понятия:</w:t>
      </w:r>
    </w:p>
    <w:p w14:paraId="7F1EF62A" w14:textId="77777777" w:rsidR="009D3961" w:rsidRDefault="009D3961">
      <w:pPr>
        <w:pStyle w:val="ConsPlusNormal"/>
        <w:spacing w:before="200"/>
        <w:ind w:firstLine="540"/>
        <w:jc w:val="both"/>
      </w:pPr>
      <w:r>
        <w:t>карта "</w:t>
      </w:r>
      <w:proofErr w:type="spellStart"/>
      <w:r>
        <w:t>Приморец</w:t>
      </w:r>
      <w:proofErr w:type="spellEnd"/>
      <w:r>
        <w:t>" - пластиковая карта, содержащая микропроцессор и зафиксированную на ней в визуальной (графической) форме информацию (далее - карта);</w:t>
      </w:r>
    </w:p>
    <w:p w14:paraId="61D69D9F" w14:textId="77777777" w:rsidR="009D3961" w:rsidRDefault="009D396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0169BA0D" w14:textId="77777777" w:rsidR="009D3961" w:rsidRDefault="009D3961">
      <w:pPr>
        <w:pStyle w:val="ConsPlusNormal"/>
        <w:spacing w:before="200"/>
        <w:ind w:firstLine="540"/>
        <w:jc w:val="both"/>
      </w:pPr>
      <w:r>
        <w:t>банк-эмитент - кредитная организация, осуществляющая выпуск, выдачу и обслуживание карты, на основании соглашения о выпуске и выдаче карты, заключенного с министерством труда и социальной политики Приморского края (далее - министерство);</w:t>
      </w:r>
    </w:p>
    <w:p w14:paraId="50133DAB" w14:textId="77777777" w:rsidR="009D3961" w:rsidRDefault="009D396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0D31A4C3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держатель карты - гражданин Российской Федерации, достигший возраста 14 лет, и относящийся к категории граждан, указанных в </w:t>
      </w:r>
      <w:hyperlink w:anchor="P105">
        <w:r>
          <w:rPr>
            <w:color w:val="0000FF"/>
          </w:rPr>
          <w:t>пункте 2.1</w:t>
        </w:r>
      </w:hyperlink>
      <w:r>
        <w:t xml:space="preserve"> настоящего Положения, являющийся получателем мер социальной поддержки на территории Приморского края, в отношении которого банком-эмитентом принято решение о выпуске и выдаче карты;</w:t>
      </w:r>
    </w:p>
    <w:p w14:paraId="448A9166" w14:textId="77777777" w:rsidR="009D3961" w:rsidRDefault="009D3961">
      <w:pPr>
        <w:pStyle w:val="ConsPlusNormal"/>
        <w:spacing w:before="200"/>
        <w:ind w:firstLine="540"/>
        <w:jc w:val="both"/>
      </w:pPr>
      <w:r>
        <w:t>партнеры - юридические лица, индивидуальные предприниматели, осуществляющие деятельность на территории Приморского края, предоставляющие держателям карты услуги и (или) осуществляющие им продажу товаров в соответствии с условиями соглашений о сотрудничестве, заключенных с министерством здравоохранения Приморского края, министерством промышленности и торговли Приморского края, министерством культуры и архивного дела Приморского края, министерством физической культуры и спорта Приморского края (далее - уполномоченные органы);</w:t>
      </w:r>
    </w:p>
    <w:p w14:paraId="12F8D79D" w14:textId="77777777" w:rsidR="009D3961" w:rsidRDefault="009D396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6F74688A" w14:textId="77777777" w:rsidR="009D3961" w:rsidRDefault="009D3961">
      <w:pPr>
        <w:pStyle w:val="ConsPlusNormal"/>
        <w:spacing w:before="200"/>
        <w:ind w:firstLine="540"/>
        <w:jc w:val="both"/>
      </w:pPr>
      <w:r>
        <w:t>реестр партнеров - перечень сведений о партнерах, местах продажи ими товаров и (или) оказания услуг, размере скидки, товаре (услуги), составление и ведение которого осуществляется уполномоченными органами.</w:t>
      </w:r>
    </w:p>
    <w:p w14:paraId="5FDB7369" w14:textId="77777777" w:rsidR="009D3961" w:rsidRDefault="009D3961">
      <w:pPr>
        <w:pStyle w:val="ConsPlusNormal"/>
        <w:spacing w:before="200"/>
        <w:ind w:firstLine="540"/>
        <w:jc w:val="both"/>
      </w:pPr>
      <w:r>
        <w:t>1.3. Карта выпускается в виде платежной бесконтактной карты, являющейся национальным платежным инструментом.</w:t>
      </w:r>
    </w:p>
    <w:p w14:paraId="00E777F6" w14:textId="77777777" w:rsidR="009D3961" w:rsidRDefault="009D396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12.09.2019 N 585-па)</w:t>
      </w:r>
    </w:p>
    <w:p w14:paraId="4AF1D2A9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1.4. Карта выдается банком-эмитентом держателю карты на безвозмездной основе в соответствии с </w:t>
      </w:r>
      <w:hyperlink w:anchor="P130">
        <w:r>
          <w:rPr>
            <w:color w:val="0000FF"/>
          </w:rPr>
          <w:t>пунктом 3.1</w:t>
        </w:r>
      </w:hyperlink>
      <w:r>
        <w:t xml:space="preserve"> настоящего Положения.</w:t>
      </w:r>
    </w:p>
    <w:p w14:paraId="3A2B8360" w14:textId="77777777" w:rsidR="009D3961" w:rsidRDefault="009D3961">
      <w:pPr>
        <w:pStyle w:val="ConsPlusNormal"/>
        <w:spacing w:before="200"/>
        <w:ind w:firstLine="540"/>
        <w:jc w:val="both"/>
      </w:pPr>
      <w:bookmarkStart w:id="2" w:name="P65"/>
      <w:bookmarkEnd w:id="2"/>
      <w:r>
        <w:t>1.5. Микропроцессор карты содержит платежное приложение, обеспечивающее осуществление расчетов и иных операций с денежными средствами по банковскому счету держателя карты, в том числе операций по безналичной оплате товаров (услуг), получение наличных денежных средств с применением программно-технических средств (устройств самообслуживания).</w:t>
      </w:r>
    </w:p>
    <w:p w14:paraId="325BC0FC" w14:textId="77777777" w:rsidR="009D3961" w:rsidRDefault="009D3961">
      <w:pPr>
        <w:pStyle w:val="ConsPlusNormal"/>
        <w:spacing w:before="200"/>
        <w:ind w:firstLine="540"/>
        <w:jc w:val="both"/>
      </w:pPr>
      <w:r>
        <w:lastRenderedPageBreak/>
        <w:t>Размещение платежного приложения на карте осуществляется банком-эмитентом.</w:t>
      </w:r>
    </w:p>
    <w:p w14:paraId="0507457D" w14:textId="77777777" w:rsidR="009D3961" w:rsidRDefault="009D3961">
      <w:pPr>
        <w:pStyle w:val="ConsPlusNormal"/>
        <w:jc w:val="both"/>
      </w:pPr>
      <w:r>
        <w:t xml:space="preserve">(п. 1.5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12.09.2019 N 585-па)</w:t>
      </w:r>
    </w:p>
    <w:p w14:paraId="030179E5" w14:textId="77777777" w:rsidR="009D3961" w:rsidRDefault="009D3961">
      <w:pPr>
        <w:pStyle w:val="ConsPlusNormal"/>
        <w:spacing w:before="200"/>
        <w:ind w:firstLine="540"/>
        <w:jc w:val="both"/>
      </w:pPr>
      <w:r>
        <w:t>1.6. Карта обеспечивает:</w:t>
      </w:r>
    </w:p>
    <w:p w14:paraId="6AAE037B" w14:textId="77777777" w:rsidR="009D3961" w:rsidRDefault="009D3961">
      <w:pPr>
        <w:pStyle w:val="ConsPlusNormal"/>
        <w:spacing w:before="200"/>
        <w:ind w:firstLine="540"/>
        <w:jc w:val="both"/>
      </w:pPr>
      <w:r>
        <w:t>1.6.1. Получение меры социальной поддержки в области обеспечения равной транспортной доступности в форме денежной выплаты в целях оплаты проезда:</w:t>
      </w:r>
    </w:p>
    <w:p w14:paraId="30C875DB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1) во внеуличном транспорте, городском наземном электрическом транспорте, автомобильном транспорте общего пользования в городском и пригородном сообщении (по межмуниципальным и </w:t>
      </w:r>
      <w:proofErr w:type="spellStart"/>
      <w:r>
        <w:t>внутримуниципальным</w:t>
      </w:r>
      <w:proofErr w:type="spellEnd"/>
      <w:r>
        <w:t xml:space="preserve"> маршрутам регулярных перевозок), в железнодорожном транспорте общего пользования в пригородном сообщении в пределах Приморского края, оснащенных электронными устройствами системы оплаты и учета проезда, держателями карт, относящимися к следующим категориям:</w:t>
      </w:r>
    </w:p>
    <w:p w14:paraId="155E19D1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граждане старше 70 лет, указанные в </w:t>
      </w:r>
      <w:hyperlink w:anchor="P106">
        <w:r>
          <w:rPr>
            <w:color w:val="0000FF"/>
          </w:rPr>
          <w:t>подпунктах 1</w:t>
        </w:r>
      </w:hyperlink>
      <w:r>
        <w:t xml:space="preserve"> - </w:t>
      </w:r>
      <w:hyperlink w:anchor="P110">
        <w:r>
          <w:rPr>
            <w:color w:val="0000FF"/>
          </w:rPr>
          <w:t>5 пункта 2.1</w:t>
        </w:r>
      </w:hyperlink>
      <w:r>
        <w:t xml:space="preserve"> настоящего Положения;</w:t>
      </w:r>
    </w:p>
    <w:p w14:paraId="561136CC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граждане, указанные в подпункте 6 пункта 2.1 настоящего Положения, не включенные в федеральный регистр лиц, имеющих право на получение государственной социальной помощи в соответствии с </w:t>
      </w:r>
      <w:hyperlink r:id="rId29">
        <w:r>
          <w:rPr>
            <w:color w:val="0000FF"/>
          </w:rPr>
          <w:t>Законом</w:t>
        </w:r>
      </w:hyperlink>
      <w:r>
        <w:t xml:space="preserve"> Российской Федерации от 17 июля 1999 года N 178-ФЗ "О государственной социальной помощи";</w:t>
      </w:r>
    </w:p>
    <w:p w14:paraId="6D702213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2) во внеуличном транспорте, городском наземном электрическом транспорте, автомобильном транспорте общего пользования в городском и пригородном сообщении (по межмуниципальным и </w:t>
      </w:r>
      <w:proofErr w:type="spellStart"/>
      <w:r>
        <w:t>внутримуниципальным</w:t>
      </w:r>
      <w:proofErr w:type="spellEnd"/>
      <w:r>
        <w:t xml:space="preserve"> маршрутам регулярных перевозок), оснащенных электронными устройствами системы оплаты и учета проезда, держателями карт, относящимися к следующим категориям:</w:t>
      </w:r>
    </w:p>
    <w:p w14:paraId="01D8174F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граждане старше 70 лет, указанные </w:t>
      </w:r>
      <w:hyperlink w:anchor="P112">
        <w:r>
          <w:rPr>
            <w:color w:val="0000FF"/>
          </w:rPr>
          <w:t>подпунктах 7</w:t>
        </w:r>
      </w:hyperlink>
      <w:r>
        <w:t xml:space="preserve"> - </w:t>
      </w:r>
      <w:hyperlink w:anchor="P122">
        <w:r>
          <w:rPr>
            <w:color w:val="0000FF"/>
          </w:rPr>
          <w:t>17 пункта 2.1</w:t>
        </w:r>
      </w:hyperlink>
      <w:r>
        <w:t xml:space="preserve"> настоящего Положения;</w:t>
      </w:r>
    </w:p>
    <w:p w14:paraId="5A02F476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граждане, указанные в </w:t>
      </w:r>
      <w:hyperlink w:anchor="P111">
        <w:r>
          <w:rPr>
            <w:color w:val="0000FF"/>
          </w:rPr>
          <w:t>подпункте 6 пункта 2.1</w:t>
        </w:r>
      </w:hyperlink>
      <w:r>
        <w:t xml:space="preserve"> настоящего Положения, включенные в федеральный регистр лиц, имеющих право на получение государственной социальной помощи в соответствии с </w:t>
      </w:r>
      <w:hyperlink r:id="rId30">
        <w:r>
          <w:rPr>
            <w:color w:val="0000FF"/>
          </w:rPr>
          <w:t>Законом</w:t>
        </w:r>
      </w:hyperlink>
      <w:r>
        <w:t xml:space="preserve"> Российской Федерации от 17 июля 1999 года N 178-ФЗ "О государственной социальной помощи";</w:t>
      </w:r>
    </w:p>
    <w:p w14:paraId="3E6926A4" w14:textId="77777777" w:rsidR="009D3961" w:rsidRDefault="009D3961">
      <w:pPr>
        <w:pStyle w:val="ConsPlusNormal"/>
        <w:spacing w:before="200"/>
        <w:ind w:firstLine="540"/>
        <w:jc w:val="both"/>
      </w:pPr>
      <w:r>
        <w:t>1.6.2. Получение иных ранее назначенных (впервые назначаемых) мер социальной поддержки в денежной форме (далее - меры социальной поддержки);</w:t>
      </w:r>
    </w:p>
    <w:p w14:paraId="62FC2EE7" w14:textId="77777777" w:rsidR="009D3961" w:rsidRDefault="009D3961">
      <w:pPr>
        <w:pStyle w:val="ConsPlusNormal"/>
        <w:spacing w:before="200"/>
        <w:ind w:firstLine="540"/>
        <w:jc w:val="both"/>
      </w:pPr>
      <w:r>
        <w:t>1.6.3. Безналичную оплату проезда во внеуличном транспорте, городском наземном электрическом транспорте, автомобильном транспорте общего пользования в городском и пригородном сообщении (по межмуниципальным действовать от имени держателя карты (в случае подачи заявления уполномоченным представителем держателя карты).</w:t>
      </w:r>
    </w:p>
    <w:p w14:paraId="7FA03F23" w14:textId="77777777" w:rsidR="009D3961" w:rsidRDefault="009D3961">
      <w:pPr>
        <w:pStyle w:val="ConsPlusNormal"/>
        <w:jc w:val="both"/>
      </w:pPr>
      <w:r>
        <w:t xml:space="preserve">(п. 1.6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06.07.2021 N 423-пп)</w:t>
      </w:r>
    </w:p>
    <w:p w14:paraId="41A31F25" w14:textId="77777777" w:rsidR="009D3961" w:rsidRDefault="009D3961">
      <w:pPr>
        <w:pStyle w:val="ConsPlusNormal"/>
        <w:spacing w:before="200"/>
        <w:ind w:firstLine="540"/>
        <w:jc w:val="both"/>
      </w:pPr>
      <w:r>
        <w:t>1.7. Для зачисления впервые назначаемых мер социальной поддержки на банковский счет карты держатель карты (уполномоченный представитель) указывает банковский счет карты в заявлении о назначении (предоставлении) соответствующей меры поддержки, которое подается в порядке, установленном настоящим пунктом.</w:t>
      </w:r>
    </w:p>
    <w:p w14:paraId="29EEAAFB" w14:textId="77777777" w:rsidR="009D3961" w:rsidRDefault="009D3961">
      <w:pPr>
        <w:pStyle w:val="ConsPlusNormal"/>
        <w:spacing w:before="200"/>
        <w:ind w:firstLine="540"/>
        <w:jc w:val="both"/>
      </w:pPr>
      <w:r>
        <w:t>Для зачисления ранее назначенных мер социальной поддержки на банковский счет карты держатель карты (уполномоченный представитель) подает заявление о перечислении сумм выплат на банковский счет карты (далее - заявление) на бумажном носителе.</w:t>
      </w:r>
    </w:p>
    <w:p w14:paraId="44221F2C" w14:textId="77777777" w:rsidR="009D3961" w:rsidRDefault="009D3961">
      <w:pPr>
        <w:pStyle w:val="ConsPlusNormal"/>
        <w:spacing w:before="200"/>
        <w:ind w:firstLine="540"/>
        <w:jc w:val="both"/>
      </w:pPr>
      <w:r>
        <w:t>Заявление подается через:</w:t>
      </w:r>
    </w:p>
    <w:p w14:paraId="6C12B977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структурное подразделение краевого государственного казенного учреждения "Центр социальной поддержки населения Приморского края" (далее - структурное подразделение КГКУ) лично либо через уполномоченного представителя в письменной форме или в виде электронного документа (пакета электронных документов), подписанного электронной подписью в соответствии с требованиями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(далее - Федеральный закон N 63-ФЗ), в том числе с использованием информационно-телекоммуникационных технологий, включая использование федеральной государственной информационной системы "Единый портал государственных и муниципальных услуг (функций)", социального портала "Социальный портал министерства труда и социальной политики Приморского края";</w:t>
      </w:r>
    </w:p>
    <w:p w14:paraId="25620C4F" w14:textId="77777777" w:rsidR="009D3961" w:rsidRDefault="009D3961">
      <w:pPr>
        <w:pStyle w:val="ConsPlusNormal"/>
        <w:spacing w:before="200"/>
        <w:ind w:firstLine="540"/>
        <w:jc w:val="both"/>
      </w:pPr>
      <w:r>
        <w:lastRenderedPageBreak/>
        <w:t>краевое государственное автономное учреждение Приморского края "Многофункциональный центр предоставления государственных и муниципальных услуг в Приморском крае", его структурные подразделения, расположенные на территории Приморского края, информация о которых размещена на официальном сайте в информационно-телекоммуникационной сети Интернет www.mfc-25.ru (далее - МФЦ), лично либо через уполномоченного представителя.</w:t>
      </w:r>
    </w:p>
    <w:p w14:paraId="3D7EF2C3" w14:textId="77777777" w:rsidR="009D3961" w:rsidRDefault="009D3961">
      <w:pPr>
        <w:pStyle w:val="ConsPlusNormal"/>
        <w:spacing w:before="200"/>
        <w:ind w:firstLine="540"/>
        <w:jc w:val="both"/>
      </w:pPr>
      <w:r>
        <w:t>При подаче заявления держатель карты предъявляет паспорт, в случае его отсутствия - временное удостоверение личности (в случае подачи заявления держателем карты лично).</w:t>
      </w:r>
    </w:p>
    <w:p w14:paraId="4A34084B" w14:textId="77777777" w:rsidR="009D3961" w:rsidRDefault="009D3961">
      <w:pPr>
        <w:pStyle w:val="ConsPlusNormal"/>
        <w:spacing w:before="200"/>
        <w:ind w:firstLine="540"/>
        <w:jc w:val="both"/>
      </w:pPr>
      <w:r>
        <w:t>При подаче заявления уполномоченный представитель держателя карты предъявляет паспорт, в случае его отсутствия - временное удостоверение личности, документ, подтверждающий полномочия действовать от имени держателя карты (в случае подачи заявления уполномоченным представителем держателя карты).</w:t>
      </w:r>
    </w:p>
    <w:p w14:paraId="492EFCD6" w14:textId="77777777" w:rsidR="009D3961" w:rsidRDefault="009D3961">
      <w:pPr>
        <w:pStyle w:val="ConsPlusNormal"/>
        <w:spacing w:before="200"/>
        <w:ind w:firstLine="540"/>
        <w:jc w:val="both"/>
      </w:pPr>
      <w:r>
        <w:t>Поступившее в МФЦ заявление передается в структурное подразделение КГКУ в течение пяти рабочих дней со дня его поступления.</w:t>
      </w:r>
    </w:p>
    <w:p w14:paraId="2AA6848C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При поступлении заявления и прилагаемых к нему документов, указанных в абзацах шестом, седьмом настоящего пункта, подписанных простой электронной подписью, структурным подразделением КГКУ в течение двух рабочих дней осуществляется проверка подлинности простой электронной подписи, с использованием которой подписан электронный документ (пакет электронных документов), посредством соответствующего сервиса единой системы идентификации и аутентификации в соответствии с </w:t>
      </w:r>
      <w:hyperlink r:id="rId33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услуг".</w:t>
      </w:r>
    </w:p>
    <w:p w14:paraId="5137AA6D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При поступлении заявления и прилагаемых к нему документов, указанных в абзацах шестом, седьмом настоящего пункта, подписанных усиленной квалифицированной электронной подписью, структурным подразделением КГКУ в течение двух рабочих дней осуществляется проверка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предусматривающая проверку соблюдения условий, указанных в </w:t>
      </w:r>
      <w:hyperlink r:id="rId34">
        <w:r>
          <w:rPr>
            <w:color w:val="0000FF"/>
          </w:rPr>
          <w:t>статье 11</w:t>
        </w:r>
      </w:hyperlink>
      <w:r>
        <w:t xml:space="preserve"> Федерального закона N 63-ФЗ (далее - проверка квалифицированной подписи).</w:t>
      </w:r>
    </w:p>
    <w:p w14:paraId="5F9200F2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Проверка квалифицированной подписи осуществляется структурным подразделением КГКУ в соответствии с </w:t>
      </w:r>
      <w:hyperlink r:id="rId35">
        <w:r>
          <w:rPr>
            <w:color w:val="0000FF"/>
          </w:rPr>
          <w:t>Правилами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14:paraId="7F3B2C96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структурное подразделение КГКУ в течение трех дней со дня завершения проведения такой проверки принимает решение об отказе в приеме к рассмотрению заявления и прилагаемых документов и направляет держателю карты (уполномоченному представителю) уведомление об этом в электронной форме с указанием пунктов </w:t>
      </w:r>
      <w:hyperlink r:id="rId36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14:paraId="1C2A6D2E" w14:textId="77777777" w:rsidR="009D3961" w:rsidRDefault="009D3961">
      <w:pPr>
        <w:pStyle w:val="ConsPlusNormal"/>
        <w:spacing w:before="200"/>
        <w:ind w:firstLine="540"/>
        <w:jc w:val="both"/>
      </w:pPr>
      <w:r>
        <w:t>После получения указанного уведомления держатель карты (уполномоченный представитель)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14:paraId="22AB4CC3" w14:textId="77777777" w:rsidR="009D3961" w:rsidRDefault="009D3961">
      <w:pPr>
        <w:pStyle w:val="ConsPlusNormal"/>
        <w:jc w:val="both"/>
      </w:pPr>
      <w:r>
        <w:t xml:space="preserve">(п. 1.7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25.05.2020 N 462-пп)</w:t>
      </w:r>
    </w:p>
    <w:p w14:paraId="20ACA085" w14:textId="77777777" w:rsidR="009D3961" w:rsidRDefault="009D3961">
      <w:pPr>
        <w:pStyle w:val="ConsPlusNormal"/>
        <w:spacing w:before="200"/>
        <w:ind w:firstLine="540"/>
        <w:jc w:val="both"/>
      </w:pPr>
      <w:bookmarkStart w:id="3" w:name="P93"/>
      <w:bookmarkEnd w:id="3"/>
      <w:r>
        <w:t>1.8. На лицевой стороне карты размещаются:</w:t>
      </w:r>
    </w:p>
    <w:p w14:paraId="1996D354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1) обязательные визуальные элементы: </w:t>
      </w:r>
      <w:hyperlink w:anchor="P154">
        <w:r>
          <w:rPr>
            <w:color w:val="0000FF"/>
          </w:rPr>
          <w:t>изображение</w:t>
        </w:r>
      </w:hyperlink>
      <w:r>
        <w:t xml:space="preserve"> (эскиз) согласно приложению N 1 к настоящему Положению, слово "</w:t>
      </w:r>
      <w:proofErr w:type="spellStart"/>
      <w:r>
        <w:t>Приморец</w:t>
      </w:r>
      <w:proofErr w:type="spellEnd"/>
      <w:r>
        <w:t>", дата окончания срока действия карты (месяц, год);</w:t>
      </w:r>
    </w:p>
    <w:p w14:paraId="4A35FC28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2) дополнительные визуальные элементы: фамилия, имя держателя карты (при желании гражданина, указанного в </w:t>
      </w:r>
      <w:hyperlink w:anchor="P105">
        <w:r>
          <w:rPr>
            <w:color w:val="0000FF"/>
          </w:rPr>
          <w:t>пункте 2.1</w:t>
        </w:r>
      </w:hyperlink>
      <w:r>
        <w:t xml:space="preserve"> настоящего Положения).</w:t>
      </w:r>
    </w:p>
    <w:p w14:paraId="14175EAE" w14:textId="77777777" w:rsidR="009D3961" w:rsidRDefault="009D3961">
      <w:pPr>
        <w:pStyle w:val="ConsPlusNormal"/>
        <w:jc w:val="both"/>
      </w:pPr>
      <w:r>
        <w:lastRenderedPageBreak/>
        <w:t xml:space="preserve">(п. 1.8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25.11.2021 N 745-пп)</w:t>
      </w:r>
    </w:p>
    <w:p w14:paraId="5F97EC03" w14:textId="77777777" w:rsidR="009D3961" w:rsidRDefault="009D3961">
      <w:pPr>
        <w:pStyle w:val="ConsPlusNormal"/>
        <w:spacing w:before="200"/>
        <w:ind w:firstLine="540"/>
        <w:jc w:val="both"/>
      </w:pPr>
      <w:r>
        <w:t>1.9. Срок действия карты определяется банком-эмитентом.</w:t>
      </w:r>
    </w:p>
    <w:p w14:paraId="62460EC6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1.10. Создание и ведение реестра партнеров осуществляется уполномоченными органами по </w:t>
      </w:r>
      <w:hyperlink w:anchor="P180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Положению.</w:t>
      </w:r>
    </w:p>
    <w:p w14:paraId="34B19A0C" w14:textId="77777777" w:rsidR="009D3961" w:rsidRDefault="009D3961">
      <w:pPr>
        <w:pStyle w:val="ConsPlusNormal"/>
        <w:spacing w:before="200"/>
        <w:ind w:firstLine="540"/>
        <w:jc w:val="both"/>
      </w:pPr>
      <w:r>
        <w:t>Уполномоченные органы в течение пяти рабочих дней со дня заключения, изменения или расторжения соглашений о сотрудничестве направляют официальным письмом в адрес министерства цифрового развития и связи Приморского края реестр партнеров, содержащий обновленные сведения.</w:t>
      </w:r>
    </w:p>
    <w:p w14:paraId="1C6F8937" w14:textId="77777777" w:rsidR="009D3961" w:rsidRDefault="009D3961">
      <w:pPr>
        <w:pStyle w:val="ConsPlusNormal"/>
        <w:spacing w:before="200"/>
        <w:ind w:firstLine="540"/>
        <w:jc w:val="both"/>
      </w:pPr>
      <w:r>
        <w:t>Министерство цифрового развития и связи Приморского края в течение пяти рабочих дней со дня получения от уполномоченных органов реестра партнеров размещает его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Интернет.</w:t>
      </w:r>
    </w:p>
    <w:p w14:paraId="7DEFC810" w14:textId="77777777" w:rsidR="009D3961" w:rsidRDefault="009D3961">
      <w:pPr>
        <w:pStyle w:val="ConsPlusNormal"/>
        <w:jc w:val="both"/>
      </w:pPr>
      <w:r>
        <w:t xml:space="preserve">(п. 1.10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30.11.2020 N 987-пп)</w:t>
      </w:r>
    </w:p>
    <w:p w14:paraId="72DAF9C8" w14:textId="77777777" w:rsidR="009D3961" w:rsidRDefault="009D3961">
      <w:pPr>
        <w:pStyle w:val="ConsPlusNormal"/>
        <w:jc w:val="both"/>
      </w:pPr>
    </w:p>
    <w:p w14:paraId="55AD641E" w14:textId="77777777" w:rsidR="009D3961" w:rsidRDefault="009D3961">
      <w:pPr>
        <w:pStyle w:val="ConsPlusTitle"/>
        <w:jc w:val="center"/>
        <w:outlineLvl w:val="1"/>
      </w:pPr>
      <w:r>
        <w:t>II. ДЕРЖАТЕЛИ КАРТЫ</w:t>
      </w:r>
    </w:p>
    <w:p w14:paraId="77E6B37A" w14:textId="77777777" w:rsidR="009D3961" w:rsidRDefault="009D3961">
      <w:pPr>
        <w:pStyle w:val="ConsPlusNormal"/>
        <w:jc w:val="both"/>
      </w:pPr>
    </w:p>
    <w:p w14:paraId="688054B1" w14:textId="77777777" w:rsidR="009D3961" w:rsidRDefault="009D3961">
      <w:pPr>
        <w:pStyle w:val="ConsPlusNormal"/>
        <w:ind w:firstLine="540"/>
        <w:jc w:val="both"/>
      </w:pPr>
      <w:bookmarkStart w:id="4" w:name="P105"/>
      <w:bookmarkEnd w:id="4"/>
      <w:r>
        <w:t>2.1. Перечень категорий граждан, которые могут быть держателями карты:</w:t>
      </w:r>
    </w:p>
    <w:p w14:paraId="1E3DF06E" w14:textId="77777777" w:rsidR="009D3961" w:rsidRDefault="009D3961">
      <w:pPr>
        <w:pStyle w:val="ConsPlusNormal"/>
        <w:spacing w:before="200"/>
        <w:ind w:firstLine="540"/>
        <w:jc w:val="both"/>
      </w:pPr>
      <w:bookmarkStart w:id="5" w:name="P106"/>
      <w:bookmarkEnd w:id="5"/>
      <w:r>
        <w:t>1) лица, имеющие звание "Ветеран труда";</w:t>
      </w:r>
    </w:p>
    <w:p w14:paraId="493D758A" w14:textId="77777777" w:rsidR="009D3961" w:rsidRDefault="009D3961">
      <w:pPr>
        <w:pStyle w:val="ConsPlusNormal"/>
        <w:spacing w:before="200"/>
        <w:ind w:firstLine="540"/>
        <w:jc w:val="both"/>
      </w:pPr>
      <w:r>
        <w:t>2) лица, имеющие звание "Ветеран труда Приморского края";</w:t>
      </w:r>
    </w:p>
    <w:p w14:paraId="55D31735" w14:textId="77777777" w:rsidR="009D3961" w:rsidRDefault="009D3961">
      <w:pPr>
        <w:pStyle w:val="ConsPlusNormal"/>
        <w:spacing w:before="200"/>
        <w:ind w:firstLine="540"/>
        <w:jc w:val="both"/>
      </w:pPr>
      <w:r>
        <w:t>3)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 (труженик тыла);</w:t>
      </w:r>
    </w:p>
    <w:p w14:paraId="1E2E318F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4) лица, признанные в установленном </w:t>
      </w:r>
      <w:hyperlink r:id="rId40">
        <w:r>
          <w:rPr>
            <w:color w:val="0000FF"/>
          </w:rPr>
          <w:t>законом</w:t>
        </w:r>
      </w:hyperlink>
      <w:r>
        <w:t xml:space="preserve"> порядке реабилитированными;</w:t>
      </w:r>
    </w:p>
    <w:p w14:paraId="6D30049A" w14:textId="77777777" w:rsidR="009D3961" w:rsidRDefault="009D3961">
      <w:pPr>
        <w:pStyle w:val="ConsPlusNormal"/>
        <w:spacing w:before="200"/>
        <w:ind w:firstLine="540"/>
        <w:jc w:val="both"/>
      </w:pPr>
      <w:bookmarkStart w:id="6" w:name="P110"/>
      <w:bookmarkEnd w:id="6"/>
      <w:r>
        <w:t xml:space="preserve">5) лица, признанные в установленном </w:t>
      </w:r>
      <w:hyperlink r:id="rId41">
        <w:r>
          <w:rPr>
            <w:color w:val="0000FF"/>
          </w:rPr>
          <w:t>законом</w:t>
        </w:r>
      </w:hyperlink>
      <w:r>
        <w:t xml:space="preserve"> порядке пострадавшими от политических репрессий;</w:t>
      </w:r>
    </w:p>
    <w:p w14:paraId="662D76FD" w14:textId="77777777" w:rsidR="009D3961" w:rsidRDefault="009D3961">
      <w:pPr>
        <w:pStyle w:val="ConsPlusNormal"/>
        <w:spacing w:before="200"/>
        <w:ind w:firstLine="540"/>
        <w:jc w:val="both"/>
      </w:pPr>
      <w:bookmarkStart w:id="7" w:name="P111"/>
      <w:bookmarkEnd w:id="7"/>
      <w:r>
        <w:t>6) граждане Российской Федерации, родившиеся в период с 22 июня 1928 года по 3 сентября 1945 года, постоянно проживающие и получающие пенсию на территории Приморского края;</w:t>
      </w:r>
    </w:p>
    <w:p w14:paraId="793AA93D" w14:textId="77777777" w:rsidR="009D3961" w:rsidRDefault="009D3961">
      <w:pPr>
        <w:pStyle w:val="ConsPlusNormal"/>
        <w:spacing w:before="200"/>
        <w:ind w:firstLine="540"/>
        <w:jc w:val="both"/>
      </w:pPr>
      <w:bookmarkStart w:id="8" w:name="P112"/>
      <w:bookmarkEnd w:id="8"/>
      <w:r>
        <w:t>7) инвалиды войны;</w:t>
      </w:r>
    </w:p>
    <w:p w14:paraId="5A7B877D" w14:textId="77777777" w:rsidR="009D3961" w:rsidRDefault="009D3961">
      <w:pPr>
        <w:pStyle w:val="ConsPlusNormal"/>
        <w:spacing w:before="200"/>
        <w:ind w:firstLine="540"/>
        <w:jc w:val="both"/>
      </w:pPr>
      <w:r>
        <w:t>8) участники Великой Отечественной войны;</w:t>
      </w:r>
    </w:p>
    <w:p w14:paraId="5009A9D7" w14:textId="77777777" w:rsidR="009D3961" w:rsidRDefault="009D3961">
      <w:pPr>
        <w:pStyle w:val="ConsPlusNormal"/>
        <w:spacing w:before="200"/>
        <w:ind w:firstLine="540"/>
        <w:jc w:val="both"/>
      </w:pPr>
      <w:r>
        <w:t>9) ветераны боевых действий;</w:t>
      </w:r>
    </w:p>
    <w:p w14:paraId="1DC5785F" w14:textId="77777777" w:rsidR="009D3961" w:rsidRDefault="009D3961">
      <w:pPr>
        <w:pStyle w:val="ConsPlusNormal"/>
        <w:spacing w:before="200"/>
        <w:ind w:firstLine="540"/>
        <w:jc w:val="both"/>
      </w:pPr>
      <w:r>
        <w:t>10)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</w:t>
      </w:r>
    </w:p>
    <w:p w14:paraId="3BA79121" w14:textId="77777777" w:rsidR="009D3961" w:rsidRDefault="009D3961">
      <w:pPr>
        <w:pStyle w:val="ConsPlusNormal"/>
        <w:spacing w:before="200"/>
        <w:ind w:firstLine="540"/>
        <w:jc w:val="both"/>
      </w:pPr>
      <w:r>
        <w:t>11) военнослужащие, награжденные орденами или медалями СССР за службу в период с 22 июня 1941 года по 3 сентября 1945 года не менее шести месяцев;</w:t>
      </w:r>
    </w:p>
    <w:p w14:paraId="267776CE" w14:textId="77777777" w:rsidR="009D3961" w:rsidRDefault="009D3961">
      <w:pPr>
        <w:pStyle w:val="ConsPlusNormal"/>
        <w:spacing w:before="200"/>
        <w:ind w:firstLine="540"/>
        <w:jc w:val="both"/>
      </w:pPr>
      <w:r>
        <w:t>12) лица, награжденные знаком "Жителю блокадного Ленинграда", и лица, награжденные знаком "Житель осажденного Севастополя";</w:t>
      </w:r>
    </w:p>
    <w:p w14:paraId="5015922E" w14:textId="77777777" w:rsidR="009D3961" w:rsidRDefault="009D3961">
      <w:pPr>
        <w:pStyle w:val="ConsPlusNormal"/>
        <w:spacing w:before="200"/>
        <w:ind w:firstLine="540"/>
        <w:jc w:val="both"/>
      </w:pPr>
      <w:r>
        <w:t>13)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6695C447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14)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</w:t>
      </w:r>
      <w:r>
        <w:lastRenderedPageBreak/>
        <w:t>противовоздушной обороны, а также члены семей погибших работников госпиталей и больниц города Ленинграда;</w:t>
      </w:r>
    </w:p>
    <w:p w14:paraId="1A97C245" w14:textId="77777777" w:rsidR="009D3961" w:rsidRDefault="009D3961">
      <w:pPr>
        <w:pStyle w:val="ConsPlusNormal"/>
        <w:spacing w:before="200"/>
        <w:ind w:firstLine="540"/>
        <w:jc w:val="both"/>
      </w:pPr>
      <w:r>
        <w:t>15) инвалиды;</w:t>
      </w:r>
    </w:p>
    <w:p w14:paraId="4B0488D0" w14:textId="77777777" w:rsidR="009D3961" w:rsidRDefault="009D3961">
      <w:pPr>
        <w:pStyle w:val="ConsPlusNormal"/>
        <w:spacing w:before="200"/>
        <w:ind w:firstLine="540"/>
        <w:jc w:val="both"/>
      </w:pPr>
      <w:r>
        <w:t>16) дети-инвалиды;</w:t>
      </w:r>
    </w:p>
    <w:p w14:paraId="080172CD" w14:textId="77777777" w:rsidR="009D3961" w:rsidRDefault="009D3961">
      <w:pPr>
        <w:pStyle w:val="ConsPlusNormal"/>
        <w:spacing w:before="200"/>
        <w:ind w:firstLine="540"/>
        <w:jc w:val="both"/>
      </w:pPr>
      <w:bookmarkStart w:id="9" w:name="P122"/>
      <w:bookmarkEnd w:id="9"/>
      <w:r>
        <w:t>17) граждане, подвергшиеся воздействию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14:paraId="3A9DD0C7" w14:textId="77777777" w:rsidR="009D3961" w:rsidRDefault="009D3961">
      <w:pPr>
        <w:pStyle w:val="ConsPlusNormal"/>
        <w:spacing w:before="200"/>
        <w:ind w:firstLine="540"/>
        <w:jc w:val="both"/>
      </w:pPr>
      <w:r>
        <w:t>18) пенсионеры;</w:t>
      </w:r>
    </w:p>
    <w:p w14:paraId="535F45DF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19) один из родителей в семье, признаваемой многодетной семьей в соответствии с </w:t>
      </w:r>
      <w:hyperlink r:id="rId42">
        <w:r>
          <w:rPr>
            <w:color w:val="0000FF"/>
          </w:rPr>
          <w:t>Законом</w:t>
        </w:r>
      </w:hyperlink>
      <w:r>
        <w:t xml:space="preserve"> Приморского края от 23 ноября 2018 года N 392-КЗ "О социальной поддержке многодетных семей, проживающих на территории Приморского края";</w:t>
      </w:r>
    </w:p>
    <w:p w14:paraId="09086537" w14:textId="77777777" w:rsidR="009D3961" w:rsidRDefault="009D3961">
      <w:pPr>
        <w:pStyle w:val="ConsPlusNormal"/>
        <w:spacing w:before="200"/>
        <w:ind w:firstLine="540"/>
        <w:jc w:val="both"/>
      </w:pPr>
      <w:r>
        <w:t>20) лица, награжденные нагрудным знаком "Почетный донор СССР", "Почетный донор России".</w:t>
      </w:r>
    </w:p>
    <w:p w14:paraId="221FA35C" w14:textId="77777777" w:rsidR="009D3961" w:rsidRDefault="009D3961">
      <w:pPr>
        <w:pStyle w:val="ConsPlusNormal"/>
        <w:jc w:val="both"/>
      </w:pPr>
      <w:r>
        <w:t xml:space="preserve">(п. 2.1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06.07.2021 N 423-пп)</w:t>
      </w:r>
    </w:p>
    <w:p w14:paraId="32CAB2A0" w14:textId="77777777" w:rsidR="009D3961" w:rsidRDefault="009D3961">
      <w:pPr>
        <w:pStyle w:val="ConsPlusNormal"/>
        <w:jc w:val="both"/>
      </w:pPr>
    </w:p>
    <w:p w14:paraId="2533726D" w14:textId="77777777" w:rsidR="009D3961" w:rsidRDefault="009D3961">
      <w:pPr>
        <w:pStyle w:val="ConsPlusTitle"/>
        <w:jc w:val="center"/>
        <w:outlineLvl w:val="1"/>
      </w:pPr>
      <w:r>
        <w:t>III. ВЫПУСК И ВЫДАЧА КАРТЫ</w:t>
      </w:r>
    </w:p>
    <w:p w14:paraId="41B99252" w14:textId="77777777" w:rsidR="009D3961" w:rsidRDefault="009D3961">
      <w:pPr>
        <w:pStyle w:val="ConsPlusNormal"/>
        <w:jc w:val="both"/>
      </w:pPr>
    </w:p>
    <w:p w14:paraId="072F1BA6" w14:textId="77777777" w:rsidR="009D3961" w:rsidRDefault="009D3961">
      <w:pPr>
        <w:pStyle w:val="ConsPlusNormal"/>
        <w:ind w:firstLine="540"/>
        <w:jc w:val="both"/>
      </w:pPr>
      <w:bookmarkStart w:id="10" w:name="P130"/>
      <w:bookmarkEnd w:id="10"/>
      <w:r>
        <w:t>3.1. Выпуск и выдача карты осуществляется на основании заявления гражданина о выпуске карты (далее - заявление), представляемого в банк-эмитент. Выдача карты осуществляется банком-эмитентом на безвозмездной основе в следующих случаях:</w:t>
      </w:r>
    </w:p>
    <w:p w14:paraId="35446A33" w14:textId="77777777" w:rsidR="009D3961" w:rsidRDefault="009D3961">
      <w:pPr>
        <w:pStyle w:val="ConsPlusNormal"/>
        <w:spacing w:before="200"/>
        <w:ind w:firstLine="540"/>
        <w:jc w:val="both"/>
      </w:pPr>
      <w:r>
        <w:t>выдача заявителю карты впервые;</w:t>
      </w:r>
    </w:p>
    <w:p w14:paraId="1CAAF787" w14:textId="77777777" w:rsidR="009D3961" w:rsidRDefault="009D3961">
      <w:pPr>
        <w:pStyle w:val="ConsPlusNormal"/>
        <w:spacing w:before="200"/>
        <w:ind w:firstLine="540"/>
        <w:jc w:val="both"/>
      </w:pPr>
      <w:r>
        <w:t>окончание срока действия карты;</w:t>
      </w:r>
    </w:p>
    <w:p w14:paraId="65E6B714" w14:textId="77777777" w:rsidR="009D3961" w:rsidRDefault="009D3961">
      <w:pPr>
        <w:pStyle w:val="ConsPlusNormal"/>
        <w:spacing w:before="200"/>
        <w:ind w:firstLine="540"/>
        <w:jc w:val="both"/>
      </w:pPr>
      <w:r>
        <w:t>обнаружение ошибки в указании фамилии, имени на выданной карте;</w:t>
      </w:r>
    </w:p>
    <w:p w14:paraId="5F0A6D94" w14:textId="77777777" w:rsidR="009D3961" w:rsidRDefault="009D3961">
      <w:pPr>
        <w:pStyle w:val="ConsPlusNormal"/>
        <w:spacing w:before="200"/>
        <w:ind w:firstLine="540"/>
        <w:jc w:val="both"/>
      </w:pPr>
      <w:r>
        <w:t>непригодность карты для дальнейшего использования вследствие физического износа карты и (или) повреждения микропроцессора карты.</w:t>
      </w:r>
    </w:p>
    <w:p w14:paraId="2E1AB583" w14:textId="77777777" w:rsidR="009D3961" w:rsidRDefault="009D3961">
      <w:pPr>
        <w:pStyle w:val="ConsPlusNormal"/>
        <w:spacing w:before="200"/>
        <w:ind w:firstLine="540"/>
        <w:jc w:val="both"/>
      </w:pPr>
      <w:r>
        <w:t>Карты, выданные в случаях, предусмотренных настоящим пунктом, обслуживаются банком-эмитентом бесплатно.</w:t>
      </w:r>
    </w:p>
    <w:p w14:paraId="51B227E6" w14:textId="77777777" w:rsidR="009D3961" w:rsidRDefault="009D3961">
      <w:pPr>
        <w:pStyle w:val="ConsPlusNormal"/>
        <w:spacing w:before="200"/>
        <w:ind w:firstLine="540"/>
        <w:jc w:val="both"/>
      </w:pPr>
      <w:r>
        <w:t>3.2. Одновременно с заявлением заявитель представляет документы, перечень которых утверждается банком-эмитентом (в случае наличия такого перечня, утвержденного банком-эмитентом).</w:t>
      </w:r>
    </w:p>
    <w:p w14:paraId="3AB17D12" w14:textId="77777777" w:rsidR="009D3961" w:rsidRDefault="009D3961">
      <w:pPr>
        <w:pStyle w:val="ConsPlusNormal"/>
        <w:spacing w:before="200"/>
        <w:ind w:firstLine="540"/>
        <w:jc w:val="both"/>
      </w:pPr>
      <w:r>
        <w:t>3.3. Банк-эмитент, принявший заявление, осуществляет выпуск, выдачу и обслуживание карты в порядке, установленном банком-эмитентом, а также в соответствии с условиями соглашения, заключенного между министерством и банком-эмитентом, устанавливающего права и обязанности сторон при осуществлении деятельности по выпуску и выдаче карты.</w:t>
      </w:r>
    </w:p>
    <w:p w14:paraId="4617DF33" w14:textId="77777777" w:rsidR="009D3961" w:rsidRDefault="009D3961">
      <w:pPr>
        <w:pStyle w:val="ConsPlusNormal"/>
        <w:jc w:val="both"/>
      </w:pPr>
      <w:r>
        <w:t xml:space="preserve">(в ред. Постановлений Администрации Приморского края от 12.09.2019 </w:t>
      </w:r>
      <w:hyperlink r:id="rId44">
        <w:r>
          <w:rPr>
            <w:color w:val="0000FF"/>
          </w:rPr>
          <w:t>N 585-па</w:t>
        </w:r>
      </w:hyperlink>
      <w:r>
        <w:t xml:space="preserve">, от 31.10.2019 </w:t>
      </w:r>
      <w:hyperlink r:id="rId45">
        <w:r>
          <w:rPr>
            <w:color w:val="0000FF"/>
          </w:rPr>
          <w:t>N 709-па</w:t>
        </w:r>
      </w:hyperlink>
      <w:r>
        <w:t>)</w:t>
      </w:r>
    </w:p>
    <w:p w14:paraId="1CDA8231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3.4. Банк-эмитент отказывает в выпуске и выдаче карты в случае, если за выпуском и выдачей карты обратился гражданин, не соответствующий требованиям, установленным в абзаце четвертом </w:t>
      </w:r>
      <w:hyperlink w:anchor="P53">
        <w:r>
          <w:rPr>
            <w:color w:val="0000FF"/>
          </w:rPr>
          <w:t>пункта 1.2</w:t>
        </w:r>
      </w:hyperlink>
      <w:r>
        <w:t xml:space="preserve"> настоящего Положения, а также в иных случаях, предусмотренных законодательством Российской Федерации.</w:t>
      </w:r>
    </w:p>
    <w:p w14:paraId="05C16367" w14:textId="77777777" w:rsidR="009D3961" w:rsidRDefault="009D3961">
      <w:pPr>
        <w:pStyle w:val="ConsPlusNormal"/>
        <w:jc w:val="both"/>
      </w:pPr>
    </w:p>
    <w:p w14:paraId="670F1279" w14:textId="77777777" w:rsidR="009D3961" w:rsidRDefault="009D3961">
      <w:pPr>
        <w:pStyle w:val="ConsPlusNormal"/>
        <w:jc w:val="both"/>
      </w:pPr>
    </w:p>
    <w:p w14:paraId="4844A4AB" w14:textId="77777777" w:rsidR="009D3961" w:rsidRDefault="009D3961">
      <w:pPr>
        <w:pStyle w:val="ConsPlusNormal"/>
        <w:jc w:val="both"/>
      </w:pPr>
    </w:p>
    <w:p w14:paraId="0C6DFF81" w14:textId="77777777" w:rsidR="009D3961" w:rsidRDefault="009D3961">
      <w:pPr>
        <w:pStyle w:val="ConsPlusNormal"/>
        <w:jc w:val="both"/>
      </w:pPr>
    </w:p>
    <w:p w14:paraId="72EFA0FF" w14:textId="77777777" w:rsidR="009D3961" w:rsidRDefault="009D3961">
      <w:pPr>
        <w:pStyle w:val="ConsPlusNormal"/>
        <w:jc w:val="both"/>
      </w:pPr>
    </w:p>
    <w:p w14:paraId="6E004C1F" w14:textId="77777777" w:rsidR="009D3961" w:rsidRDefault="009D3961">
      <w:pPr>
        <w:pStyle w:val="ConsPlusNormal"/>
        <w:jc w:val="right"/>
        <w:outlineLvl w:val="1"/>
      </w:pPr>
      <w:r>
        <w:t>Приложение N 1</w:t>
      </w:r>
    </w:p>
    <w:p w14:paraId="1C753A46" w14:textId="77777777" w:rsidR="009D3961" w:rsidRDefault="009D3961">
      <w:pPr>
        <w:pStyle w:val="ConsPlusNormal"/>
        <w:jc w:val="right"/>
      </w:pPr>
      <w:r>
        <w:t>к Положению</w:t>
      </w:r>
    </w:p>
    <w:p w14:paraId="58495064" w14:textId="77777777" w:rsidR="009D3961" w:rsidRDefault="009D3961">
      <w:pPr>
        <w:pStyle w:val="ConsPlusNormal"/>
        <w:jc w:val="right"/>
      </w:pPr>
      <w:r>
        <w:t>о карте "</w:t>
      </w:r>
      <w:proofErr w:type="spellStart"/>
      <w:r>
        <w:t>Приморец</w:t>
      </w:r>
      <w:proofErr w:type="spellEnd"/>
      <w:r>
        <w:t>",</w:t>
      </w:r>
    </w:p>
    <w:p w14:paraId="0F9DF8AD" w14:textId="77777777" w:rsidR="009D3961" w:rsidRDefault="009D3961">
      <w:pPr>
        <w:pStyle w:val="ConsPlusNormal"/>
        <w:jc w:val="right"/>
      </w:pPr>
      <w:r>
        <w:t>утвержденному</w:t>
      </w:r>
    </w:p>
    <w:p w14:paraId="3A59D15A" w14:textId="77777777" w:rsidR="009D3961" w:rsidRDefault="009D3961">
      <w:pPr>
        <w:pStyle w:val="ConsPlusNormal"/>
        <w:jc w:val="right"/>
      </w:pPr>
      <w:r>
        <w:t>постановлением</w:t>
      </w:r>
    </w:p>
    <w:p w14:paraId="22C12EA2" w14:textId="77777777" w:rsidR="009D3961" w:rsidRDefault="009D3961">
      <w:pPr>
        <w:pStyle w:val="ConsPlusNormal"/>
        <w:jc w:val="right"/>
      </w:pPr>
      <w:r>
        <w:t>Администрации</w:t>
      </w:r>
    </w:p>
    <w:p w14:paraId="6826B485" w14:textId="77777777" w:rsidR="009D3961" w:rsidRDefault="009D3961">
      <w:pPr>
        <w:pStyle w:val="ConsPlusNormal"/>
        <w:jc w:val="right"/>
      </w:pPr>
      <w:r>
        <w:lastRenderedPageBreak/>
        <w:t>Приморского края</w:t>
      </w:r>
    </w:p>
    <w:p w14:paraId="2FE850F2" w14:textId="77777777" w:rsidR="009D3961" w:rsidRDefault="009D3961">
      <w:pPr>
        <w:pStyle w:val="ConsPlusNormal"/>
        <w:jc w:val="right"/>
      </w:pPr>
      <w:r>
        <w:t>от 18.07.2019 N 460-па</w:t>
      </w:r>
    </w:p>
    <w:p w14:paraId="7E762CB3" w14:textId="77777777" w:rsidR="009D3961" w:rsidRDefault="009D3961">
      <w:pPr>
        <w:pStyle w:val="ConsPlusNormal"/>
        <w:jc w:val="both"/>
      </w:pPr>
    </w:p>
    <w:p w14:paraId="169DD899" w14:textId="77777777" w:rsidR="009D3961" w:rsidRDefault="009D3961">
      <w:pPr>
        <w:pStyle w:val="ConsPlusTitle"/>
        <w:jc w:val="center"/>
      </w:pPr>
      <w:bookmarkStart w:id="11" w:name="P154"/>
      <w:bookmarkEnd w:id="11"/>
      <w:r>
        <w:t>ИЗОБРАЖЕНИЕ (ЭСКИЗ),</w:t>
      </w:r>
    </w:p>
    <w:p w14:paraId="408B2BF1" w14:textId="77777777" w:rsidR="009D3961" w:rsidRDefault="009D3961">
      <w:pPr>
        <w:pStyle w:val="ConsPlusTitle"/>
        <w:jc w:val="center"/>
      </w:pPr>
      <w:r>
        <w:t>ПОДЛЕЖАЩИЙ РАЗМЕЩЕНИЮ НА ЛИЦЕВОЙ СТОРОНЕ КАРТЫ "ПРИМОРЕЦ"</w:t>
      </w:r>
    </w:p>
    <w:p w14:paraId="36218588" w14:textId="77777777" w:rsidR="009D3961" w:rsidRDefault="009D3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3961" w14:paraId="655363E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8919" w14:textId="77777777" w:rsidR="009D3961" w:rsidRDefault="009D3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63FD" w14:textId="77777777" w:rsidR="009D3961" w:rsidRDefault="009D3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ACCDEE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0650850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14:paraId="1EFCD1A3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от 24.12.2019 N 885-па)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31542" w14:textId="77777777" w:rsidR="009D3961" w:rsidRDefault="009D3961">
            <w:pPr>
              <w:pStyle w:val="ConsPlusNormal"/>
            </w:pPr>
          </w:p>
        </w:tc>
      </w:tr>
    </w:tbl>
    <w:p w14:paraId="4B2CC0CE" w14:textId="77777777" w:rsidR="009D3961" w:rsidRDefault="009D3961">
      <w:pPr>
        <w:pStyle w:val="ConsPlusNormal"/>
        <w:jc w:val="both"/>
      </w:pPr>
    </w:p>
    <w:p w14:paraId="0EED6C8A" w14:textId="77777777" w:rsidR="009D3961" w:rsidRDefault="009D3961">
      <w:pPr>
        <w:pStyle w:val="ConsPlusNormal"/>
        <w:jc w:val="center"/>
      </w:pPr>
      <w:r>
        <w:rPr>
          <w:noProof/>
          <w:position w:val="-59"/>
        </w:rPr>
        <w:drawing>
          <wp:inline distT="0" distB="0" distL="0" distR="0" wp14:anchorId="1DFF3D2F" wp14:editId="63DB04C5">
            <wp:extent cx="1669415" cy="8839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9AB78" w14:textId="77777777" w:rsidR="009D3961" w:rsidRDefault="009D3961">
      <w:pPr>
        <w:pStyle w:val="ConsPlusNormal"/>
        <w:jc w:val="both"/>
      </w:pPr>
    </w:p>
    <w:p w14:paraId="01E4036C" w14:textId="77777777" w:rsidR="009D3961" w:rsidRDefault="009D3961">
      <w:pPr>
        <w:pStyle w:val="ConsPlusNormal"/>
        <w:jc w:val="both"/>
      </w:pPr>
    </w:p>
    <w:p w14:paraId="2363FE22" w14:textId="77777777" w:rsidR="009D3961" w:rsidRDefault="009D3961">
      <w:pPr>
        <w:pStyle w:val="ConsPlusNormal"/>
        <w:jc w:val="both"/>
      </w:pPr>
    </w:p>
    <w:p w14:paraId="4E192529" w14:textId="77777777" w:rsidR="009D3961" w:rsidRDefault="009D3961">
      <w:pPr>
        <w:pStyle w:val="ConsPlusNormal"/>
        <w:jc w:val="both"/>
      </w:pPr>
    </w:p>
    <w:p w14:paraId="35B37953" w14:textId="77777777" w:rsidR="009D3961" w:rsidRDefault="009D3961">
      <w:pPr>
        <w:pStyle w:val="ConsPlusNormal"/>
        <w:jc w:val="both"/>
      </w:pPr>
    </w:p>
    <w:p w14:paraId="4142406A" w14:textId="77777777" w:rsidR="009D3961" w:rsidRDefault="009D3961">
      <w:pPr>
        <w:pStyle w:val="ConsPlusNormal"/>
        <w:jc w:val="right"/>
        <w:outlineLvl w:val="1"/>
      </w:pPr>
      <w:r>
        <w:t>Приложение N 2</w:t>
      </w:r>
    </w:p>
    <w:p w14:paraId="25AE057D" w14:textId="77777777" w:rsidR="009D3961" w:rsidRDefault="009D3961">
      <w:pPr>
        <w:pStyle w:val="ConsPlusNormal"/>
        <w:jc w:val="right"/>
      </w:pPr>
      <w:r>
        <w:t>к Положению</w:t>
      </w:r>
    </w:p>
    <w:p w14:paraId="2015643A" w14:textId="77777777" w:rsidR="009D3961" w:rsidRDefault="009D3961">
      <w:pPr>
        <w:pStyle w:val="ConsPlusNormal"/>
        <w:jc w:val="right"/>
      </w:pPr>
      <w:r>
        <w:t>о карте "</w:t>
      </w:r>
      <w:proofErr w:type="spellStart"/>
      <w:r>
        <w:t>Приморец</w:t>
      </w:r>
      <w:proofErr w:type="spellEnd"/>
      <w:r>
        <w:t>",</w:t>
      </w:r>
    </w:p>
    <w:p w14:paraId="6FB2DA69" w14:textId="77777777" w:rsidR="009D3961" w:rsidRDefault="009D3961">
      <w:pPr>
        <w:pStyle w:val="ConsPlusNormal"/>
        <w:jc w:val="right"/>
      </w:pPr>
      <w:r>
        <w:t>утвержденному</w:t>
      </w:r>
    </w:p>
    <w:p w14:paraId="3B71EA14" w14:textId="77777777" w:rsidR="009D3961" w:rsidRDefault="009D3961">
      <w:pPr>
        <w:pStyle w:val="ConsPlusNormal"/>
        <w:jc w:val="right"/>
      </w:pPr>
      <w:r>
        <w:t>постановлением</w:t>
      </w:r>
    </w:p>
    <w:p w14:paraId="1C2DC587" w14:textId="77777777" w:rsidR="009D3961" w:rsidRDefault="009D3961">
      <w:pPr>
        <w:pStyle w:val="ConsPlusNormal"/>
        <w:jc w:val="right"/>
      </w:pPr>
      <w:r>
        <w:t>Администрации</w:t>
      </w:r>
    </w:p>
    <w:p w14:paraId="22FF91BA" w14:textId="77777777" w:rsidR="009D3961" w:rsidRDefault="009D3961">
      <w:pPr>
        <w:pStyle w:val="ConsPlusNormal"/>
        <w:jc w:val="right"/>
      </w:pPr>
      <w:r>
        <w:t>Приморского края</w:t>
      </w:r>
    </w:p>
    <w:p w14:paraId="41866390" w14:textId="77777777" w:rsidR="009D3961" w:rsidRDefault="009D3961">
      <w:pPr>
        <w:pStyle w:val="ConsPlusNormal"/>
        <w:jc w:val="right"/>
      </w:pPr>
      <w:r>
        <w:t>от 18.07.2019 N 460-па</w:t>
      </w:r>
    </w:p>
    <w:p w14:paraId="5BA660BB" w14:textId="77777777" w:rsidR="009D3961" w:rsidRDefault="009D3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3961" w14:paraId="40FCF85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C279" w14:textId="77777777" w:rsidR="009D3961" w:rsidRDefault="009D3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5BF1" w14:textId="77777777" w:rsidR="009D3961" w:rsidRDefault="009D3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023167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F2DF1D8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14:paraId="60A3B280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от 12.09.2019 N 585-па)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B9D6" w14:textId="77777777" w:rsidR="009D3961" w:rsidRDefault="009D3961">
            <w:pPr>
              <w:pStyle w:val="ConsPlusNormal"/>
            </w:pPr>
          </w:p>
        </w:tc>
      </w:tr>
    </w:tbl>
    <w:p w14:paraId="43D02B40" w14:textId="77777777" w:rsidR="009D3961" w:rsidRDefault="009D3961">
      <w:pPr>
        <w:pStyle w:val="ConsPlusNormal"/>
        <w:jc w:val="both"/>
      </w:pPr>
    </w:p>
    <w:p w14:paraId="24181A95" w14:textId="77777777" w:rsidR="009D3961" w:rsidRDefault="009D3961">
      <w:pPr>
        <w:pStyle w:val="ConsPlusNormal"/>
        <w:jc w:val="right"/>
      </w:pPr>
      <w:r>
        <w:t>Форма</w:t>
      </w:r>
    </w:p>
    <w:p w14:paraId="4BC081EC" w14:textId="77777777" w:rsidR="009D3961" w:rsidRDefault="009D3961">
      <w:pPr>
        <w:pStyle w:val="ConsPlusNormal"/>
        <w:jc w:val="both"/>
      </w:pPr>
    </w:p>
    <w:p w14:paraId="334512A0" w14:textId="77777777" w:rsidR="009D3961" w:rsidRDefault="009D3961">
      <w:pPr>
        <w:pStyle w:val="ConsPlusNormal"/>
        <w:jc w:val="center"/>
      </w:pPr>
      <w:bookmarkStart w:id="12" w:name="P180"/>
      <w:bookmarkEnd w:id="12"/>
      <w:r>
        <w:t>РЕЕСТР ПАРТНЕРОВ</w:t>
      </w:r>
    </w:p>
    <w:p w14:paraId="7BE8606F" w14:textId="77777777" w:rsidR="009D3961" w:rsidRDefault="009D3961">
      <w:pPr>
        <w:pStyle w:val="ConsPlusNormal"/>
        <w:jc w:val="both"/>
      </w:pPr>
    </w:p>
    <w:p w14:paraId="1CC87A23" w14:textId="77777777" w:rsidR="009D3961" w:rsidRDefault="009D3961">
      <w:pPr>
        <w:pStyle w:val="ConsPlusNormal"/>
        <w:sectPr w:rsidR="009D3961" w:rsidSect="00D81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3061"/>
        <w:gridCol w:w="2098"/>
        <w:gridCol w:w="1984"/>
        <w:gridCol w:w="1191"/>
        <w:gridCol w:w="2665"/>
      </w:tblGrid>
      <w:tr w:rsidR="009D3961" w14:paraId="1D63A440" w14:textId="77777777">
        <w:tc>
          <w:tcPr>
            <w:tcW w:w="609" w:type="dxa"/>
          </w:tcPr>
          <w:p w14:paraId="52025546" w14:textId="77777777" w:rsidR="009D3961" w:rsidRDefault="009D396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</w:tcPr>
          <w:p w14:paraId="3E8E3FFD" w14:textId="77777777" w:rsidR="009D3961" w:rsidRDefault="009D3961">
            <w:pPr>
              <w:pStyle w:val="ConsPlusNormal"/>
              <w:jc w:val="center"/>
            </w:pPr>
            <w:r>
              <w:t>Наименование организации или фамилия, имя, отчество (последнее при наличии) индивидуального предпринимателя</w:t>
            </w:r>
          </w:p>
        </w:tc>
        <w:tc>
          <w:tcPr>
            <w:tcW w:w="2098" w:type="dxa"/>
          </w:tcPr>
          <w:p w14:paraId="7239936A" w14:textId="77777777" w:rsidR="009D3961" w:rsidRDefault="009D3961">
            <w:pPr>
              <w:pStyle w:val="ConsPlusNormal"/>
              <w:jc w:val="center"/>
            </w:pPr>
            <w:r>
              <w:t>Места продажи товаров и (или) оказания услуг со скидками (адрес объекта, где предоставляется скидка)</w:t>
            </w:r>
          </w:p>
        </w:tc>
        <w:tc>
          <w:tcPr>
            <w:tcW w:w="1984" w:type="dxa"/>
          </w:tcPr>
          <w:p w14:paraId="25D946CA" w14:textId="77777777" w:rsidR="009D3961" w:rsidRDefault="009D3961">
            <w:pPr>
              <w:pStyle w:val="ConsPlusNormal"/>
              <w:jc w:val="center"/>
            </w:pPr>
            <w:r>
              <w:t>Размер скидки, %, дни недели и время предоставления скидки</w:t>
            </w:r>
          </w:p>
        </w:tc>
        <w:tc>
          <w:tcPr>
            <w:tcW w:w="1191" w:type="dxa"/>
          </w:tcPr>
          <w:p w14:paraId="1B7D81D6" w14:textId="77777777" w:rsidR="009D3961" w:rsidRDefault="009D3961">
            <w:pPr>
              <w:pStyle w:val="ConsPlusNormal"/>
              <w:jc w:val="center"/>
            </w:pPr>
            <w:r>
              <w:t>Перечень товаров (услуг)</w:t>
            </w:r>
          </w:p>
        </w:tc>
        <w:tc>
          <w:tcPr>
            <w:tcW w:w="2665" w:type="dxa"/>
          </w:tcPr>
          <w:p w14:paraId="38EAA90A" w14:textId="77777777" w:rsidR="009D3961" w:rsidRDefault="009D3961">
            <w:pPr>
              <w:pStyle w:val="ConsPlusNormal"/>
              <w:jc w:val="center"/>
            </w:pPr>
            <w:r>
              <w:t>Фамилия, имя, отчество (последнее при наличии), телефон контактного лица от организации или индивидуального предпринимателя</w:t>
            </w:r>
          </w:p>
        </w:tc>
      </w:tr>
      <w:tr w:rsidR="009D3961" w14:paraId="773E2322" w14:textId="77777777">
        <w:tc>
          <w:tcPr>
            <w:tcW w:w="609" w:type="dxa"/>
          </w:tcPr>
          <w:p w14:paraId="12A0E6E5" w14:textId="77777777" w:rsidR="009D3961" w:rsidRDefault="009D3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14:paraId="41C6A925" w14:textId="77777777" w:rsidR="009D3961" w:rsidRDefault="009D3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14:paraId="7D53D4FE" w14:textId="77777777" w:rsidR="009D3961" w:rsidRDefault="009D3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141F0B56" w14:textId="77777777" w:rsidR="009D3961" w:rsidRDefault="009D39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14:paraId="0602ADD9" w14:textId="77777777" w:rsidR="009D3961" w:rsidRDefault="009D39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14:paraId="2FD41BE0" w14:textId="77777777" w:rsidR="009D3961" w:rsidRDefault="009D3961">
            <w:pPr>
              <w:pStyle w:val="ConsPlusNormal"/>
              <w:jc w:val="center"/>
            </w:pPr>
            <w:r>
              <w:t>5</w:t>
            </w:r>
          </w:p>
        </w:tc>
      </w:tr>
      <w:tr w:rsidR="009D3961" w14:paraId="0272666B" w14:textId="77777777">
        <w:tc>
          <w:tcPr>
            <w:tcW w:w="609" w:type="dxa"/>
          </w:tcPr>
          <w:p w14:paraId="25D6C97D" w14:textId="77777777" w:rsidR="009D3961" w:rsidRDefault="009D3961">
            <w:pPr>
              <w:pStyle w:val="ConsPlusNormal"/>
            </w:pPr>
          </w:p>
        </w:tc>
        <w:tc>
          <w:tcPr>
            <w:tcW w:w="3061" w:type="dxa"/>
          </w:tcPr>
          <w:p w14:paraId="3BFC76E2" w14:textId="77777777" w:rsidR="009D3961" w:rsidRDefault="009D3961">
            <w:pPr>
              <w:pStyle w:val="ConsPlusNormal"/>
            </w:pPr>
          </w:p>
        </w:tc>
        <w:tc>
          <w:tcPr>
            <w:tcW w:w="2098" w:type="dxa"/>
          </w:tcPr>
          <w:p w14:paraId="5F6997F6" w14:textId="77777777" w:rsidR="009D3961" w:rsidRDefault="009D3961">
            <w:pPr>
              <w:pStyle w:val="ConsPlusNormal"/>
            </w:pPr>
          </w:p>
        </w:tc>
        <w:tc>
          <w:tcPr>
            <w:tcW w:w="1984" w:type="dxa"/>
          </w:tcPr>
          <w:p w14:paraId="70F7ACBA" w14:textId="77777777" w:rsidR="009D3961" w:rsidRDefault="009D3961">
            <w:pPr>
              <w:pStyle w:val="ConsPlusNormal"/>
            </w:pPr>
          </w:p>
        </w:tc>
        <w:tc>
          <w:tcPr>
            <w:tcW w:w="1191" w:type="dxa"/>
          </w:tcPr>
          <w:p w14:paraId="68AA5F24" w14:textId="77777777" w:rsidR="009D3961" w:rsidRDefault="009D3961">
            <w:pPr>
              <w:pStyle w:val="ConsPlusNormal"/>
            </w:pPr>
          </w:p>
        </w:tc>
        <w:tc>
          <w:tcPr>
            <w:tcW w:w="2665" w:type="dxa"/>
          </w:tcPr>
          <w:p w14:paraId="6B10E6C8" w14:textId="77777777" w:rsidR="009D3961" w:rsidRDefault="009D3961">
            <w:pPr>
              <w:pStyle w:val="ConsPlusNormal"/>
            </w:pPr>
          </w:p>
        </w:tc>
      </w:tr>
    </w:tbl>
    <w:p w14:paraId="79CFCFBD" w14:textId="77777777" w:rsidR="009D3961" w:rsidRDefault="009D3961">
      <w:pPr>
        <w:pStyle w:val="ConsPlusNormal"/>
        <w:sectPr w:rsidR="009D396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46180B2" w14:textId="77777777" w:rsidR="009D3961" w:rsidRDefault="009D3961">
      <w:pPr>
        <w:pStyle w:val="ConsPlusNormal"/>
        <w:jc w:val="both"/>
      </w:pPr>
    </w:p>
    <w:p w14:paraId="1B9300F6" w14:textId="77777777" w:rsidR="009D3961" w:rsidRDefault="009D3961">
      <w:pPr>
        <w:pStyle w:val="ConsPlusNormal"/>
        <w:jc w:val="both"/>
      </w:pPr>
    </w:p>
    <w:p w14:paraId="71989E1A" w14:textId="77777777" w:rsidR="009D3961" w:rsidRDefault="009D3961">
      <w:pPr>
        <w:pStyle w:val="ConsPlusNormal"/>
        <w:jc w:val="both"/>
      </w:pPr>
    </w:p>
    <w:p w14:paraId="06F64941" w14:textId="77777777" w:rsidR="009D3961" w:rsidRDefault="009D3961">
      <w:pPr>
        <w:pStyle w:val="ConsPlusNormal"/>
        <w:jc w:val="both"/>
      </w:pPr>
    </w:p>
    <w:p w14:paraId="3164F531" w14:textId="77777777" w:rsidR="009D3961" w:rsidRDefault="009D3961">
      <w:pPr>
        <w:pStyle w:val="ConsPlusNormal"/>
        <w:jc w:val="both"/>
      </w:pPr>
    </w:p>
    <w:p w14:paraId="091F2395" w14:textId="77777777" w:rsidR="009D3961" w:rsidRDefault="009D3961">
      <w:pPr>
        <w:pStyle w:val="ConsPlusNormal"/>
        <w:jc w:val="right"/>
        <w:outlineLvl w:val="0"/>
      </w:pPr>
      <w:r>
        <w:t>Утвержден</w:t>
      </w:r>
    </w:p>
    <w:p w14:paraId="0AA4C93F" w14:textId="77777777" w:rsidR="009D3961" w:rsidRDefault="009D3961">
      <w:pPr>
        <w:pStyle w:val="ConsPlusNormal"/>
        <w:jc w:val="right"/>
      </w:pPr>
      <w:r>
        <w:t>постановлением</w:t>
      </w:r>
    </w:p>
    <w:p w14:paraId="6EC93F9D" w14:textId="77777777" w:rsidR="009D3961" w:rsidRDefault="009D3961">
      <w:pPr>
        <w:pStyle w:val="ConsPlusNormal"/>
        <w:jc w:val="right"/>
      </w:pPr>
      <w:r>
        <w:t>Администрации</w:t>
      </w:r>
    </w:p>
    <w:p w14:paraId="399A600C" w14:textId="77777777" w:rsidR="009D3961" w:rsidRDefault="009D3961">
      <w:pPr>
        <w:pStyle w:val="ConsPlusNormal"/>
        <w:jc w:val="right"/>
      </w:pPr>
      <w:r>
        <w:t>Приморского края</w:t>
      </w:r>
    </w:p>
    <w:p w14:paraId="7263897E" w14:textId="77777777" w:rsidR="009D3961" w:rsidRDefault="009D3961">
      <w:pPr>
        <w:pStyle w:val="ConsPlusNormal"/>
        <w:jc w:val="right"/>
      </w:pPr>
      <w:r>
        <w:t>от 18.07.2019 N 460-па</w:t>
      </w:r>
    </w:p>
    <w:p w14:paraId="6F9E9E82" w14:textId="77777777" w:rsidR="009D3961" w:rsidRDefault="009D3961">
      <w:pPr>
        <w:pStyle w:val="ConsPlusNormal"/>
        <w:jc w:val="both"/>
      </w:pPr>
    </w:p>
    <w:p w14:paraId="3333C542" w14:textId="77777777" w:rsidR="009D3961" w:rsidRDefault="009D3961">
      <w:pPr>
        <w:pStyle w:val="ConsPlusTitle"/>
        <w:jc w:val="center"/>
      </w:pPr>
      <w:bookmarkStart w:id="13" w:name="P211"/>
      <w:bookmarkEnd w:id="13"/>
      <w:r>
        <w:t>ПОРЯДОК</w:t>
      </w:r>
    </w:p>
    <w:p w14:paraId="64233B55" w14:textId="77777777" w:rsidR="009D3961" w:rsidRDefault="009D3961">
      <w:pPr>
        <w:pStyle w:val="ConsPlusTitle"/>
        <w:jc w:val="center"/>
      </w:pPr>
      <w:r>
        <w:t>ОТБОРА БАНКОВ-ЭМИТЕНТОВ НА ПРАВО ЗАКЛЮЧЕНИЯ</w:t>
      </w:r>
    </w:p>
    <w:p w14:paraId="36A81B39" w14:textId="77777777" w:rsidR="009D3961" w:rsidRDefault="009D3961">
      <w:pPr>
        <w:pStyle w:val="ConsPlusTitle"/>
        <w:jc w:val="center"/>
      </w:pPr>
      <w:r>
        <w:t>СОГЛАШЕНИЯ О ВЫПУСКЕ И ВЫДАЧЕ КАРТ "ПРИМОРЕЦ"</w:t>
      </w:r>
    </w:p>
    <w:p w14:paraId="6A293066" w14:textId="77777777" w:rsidR="009D3961" w:rsidRDefault="009D3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D3961" w14:paraId="27A73D1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98F6" w14:textId="77777777" w:rsidR="009D3961" w:rsidRDefault="009D3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0264" w14:textId="77777777" w:rsidR="009D3961" w:rsidRDefault="009D3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1F74D2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0D16280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14:paraId="1BBC838C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12.09.2019 </w:t>
            </w:r>
            <w:hyperlink r:id="rId49">
              <w:r>
                <w:rPr>
                  <w:color w:val="0000FF"/>
                </w:rPr>
                <w:t>N 585-па</w:t>
              </w:r>
            </w:hyperlink>
            <w:r>
              <w:rPr>
                <w:color w:val="392C69"/>
              </w:rPr>
              <w:t xml:space="preserve">, от 31.10.2019 </w:t>
            </w:r>
            <w:hyperlink r:id="rId50">
              <w:r>
                <w:rPr>
                  <w:color w:val="0000FF"/>
                </w:rPr>
                <w:t>N 709-па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4A6F" w14:textId="77777777" w:rsidR="009D3961" w:rsidRDefault="009D3961">
            <w:pPr>
              <w:pStyle w:val="ConsPlusNormal"/>
            </w:pPr>
          </w:p>
        </w:tc>
      </w:tr>
    </w:tbl>
    <w:p w14:paraId="55E09BF6" w14:textId="77777777" w:rsidR="009D3961" w:rsidRDefault="009D3961">
      <w:pPr>
        <w:pStyle w:val="ConsPlusNormal"/>
        <w:jc w:val="both"/>
      </w:pPr>
    </w:p>
    <w:p w14:paraId="24CC1412" w14:textId="77777777" w:rsidR="009D3961" w:rsidRDefault="009D3961">
      <w:pPr>
        <w:pStyle w:val="ConsPlusNormal"/>
        <w:ind w:firstLine="540"/>
        <w:jc w:val="both"/>
      </w:pPr>
      <w:r>
        <w:t>1. Настоящий Порядок устанавливает правила отбора банков-эмитентов на право заключения соглашения о выпуске и выдаче карты "</w:t>
      </w:r>
      <w:proofErr w:type="spellStart"/>
      <w:r>
        <w:t>Приморец</w:t>
      </w:r>
      <w:proofErr w:type="spellEnd"/>
      <w:r>
        <w:t>" с министерством труда и социальной политики Приморского края (далее соответственно - соглашение, министерство).</w:t>
      </w:r>
    </w:p>
    <w:p w14:paraId="442AB900" w14:textId="77777777" w:rsidR="009D3961" w:rsidRDefault="009D3961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36081343" w14:textId="77777777" w:rsidR="009D3961" w:rsidRDefault="009D3961">
      <w:pPr>
        <w:pStyle w:val="ConsPlusNormal"/>
        <w:spacing w:before="200"/>
        <w:ind w:firstLine="540"/>
        <w:jc w:val="both"/>
      </w:pPr>
      <w:bookmarkStart w:id="14" w:name="P220"/>
      <w:bookmarkEnd w:id="14"/>
      <w:r>
        <w:t>2. Отбор банка-эмитента проводится на предмет его соответствия следующим требованиям:</w:t>
      </w:r>
    </w:p>
    <w:p w14:paraId="6ED7B825" w14:textId="77777777" w:rsidR="009D3961" w:rsidRDefault="009D3961">
      <w:pPr>
        <w:pStyle w:val="ConsPlusNormal"/>
        <w:spacing w:before="200"/>
        <w:ind w:firstLine="540"/>
        <w:jc w:val="both"/>
      </w:pPr>
      <w:r>
        <w:t>а) наличие действующей лицензии, выданной Центральным банком Российской Федерации (Банком России), на осуществление банковских операций по привлечению денежных средств физических лиц во вклады, размещение указанных средств от своего имени и за свой счет, открытие и ведение банковских счетов физических лиц;</w:t>
      </w:r>
    </w:p>
    <w:p w14:paraId="64C0563B" w14:textId="77777777" w:rsidR="009D3961" w:rsidRDefault="009D3961">
      <w:pPr>
        <w:pStyle w:val="ConsPlusNormal"/>
        <w:spacing w:before="200"/>
        <w:ind w:firstLine="540"/>
        <w:jc w:val="both"/>
      </w:pPr>
      <w:r>
        <w:t>б) отсутствие проведения в отношении банка-эмитента процедуры ликвидации или банкротства;</w:t>
      </w:r>
    </w:p>
    <w:p w14:paraId="41B8F9C3" w14:textId="77777777" w:rsidR="009D3961" w:rsidRDefault="009D3961">
      <w:pPr>
        <w:pStyle w:val="ConsPlusNormal"/>
        <w:spacing w:before="200"/>
        <w:ind w:firstLine="540"/>
        <w:jc w:val="both"/>
      </w:pPr>
      <w:r>
        <w:t>в) отсутствие у банка-эмитента ограничения или приостановления осуществления финансово-хозяйственной деятельности;</w:t>
      </w:r>
    </w:p>
    <w:p w14:paraId="70528FFE" w14:textId="77777777" w:rsidR="009D3961" w:rsidRDefault="009D3961">
      <w:pPr>
        <w:pStyle w:val="ConsPlusNormal"/>
        <w:spacing w:before="200"/>
        <w:ind w:firstLine="540"/>
        <w:jc w:val="both"/>
      </w:pPr>
      <w:r>
        <w:t>г) отсутствие в течение шести месяцев до даты представления в министерство заявления об участии в отборе банков-эмитентов на право заключения соглашения о выпуске и выдаче карты "</w:t>
      </w:r>
      <w:proofErr w:type="spellStart"/>
      <w:r>
        <w:t>Приморец</w:t>
      </w:r>
      <w:proofErr w:type="spellEnd"/>
      <w:r>
        <w:t xml:space="preserve">" факта применения Центральным банком Российской Федерации (Банком России) мер, предусмотренных </w:t>
      </w:r>
      <w:hyperlink r:id="rId52">
        <w:r>
          <w:rPr>
            <w:color w:val="0000FF"/>
          </w:rPr>
          <w:t>пунктом 4 части 3 статьи 74</w:t>
        </w:r>
      </w:hyperlink>
      <w:r>
        <w:t xml:space="preserve"> Федерального закона от 10 июля 2002 года N 86-ФЗ "О Центральном банке Российской Федерации (Банке России)" (далее - Федеральный закон N 86-ФЗ);</w:t>
      </w:r>
    </w:p>
    <w:p w14:paraId="2A6B0187" w14:textId="77777777" w:rsidR="009D3961" w:rsidRDefault="009D396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6626746D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д) участие в системе обязательного страхования вкладов физических лиц в банках Российской Федерации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Федерации";</w:t>
      </w:r>
    </w:p>
    <w:p w14:paraId="6C4D7860" w14:textId="77777777" w:rsidR="009D3961" w:rsidRDefault="009D3961">
      <w:pPr>
        <w:pStyle w:val="ConsPlusNormal"/>
        <w:spacing w:before="200"/>
        <w:ind w:firstLine="540"/>
        <w:jc w:val="both"/>
      </w:pPr>
      <w:r>
        <w:t>е) участие в национальной системе платежных карт, созданной в соответствии с законодательством Российской Федерации о национальной платежной системе;</w:t>
      </w:r>
    </w:p>
    <w:p w14:paraId="730FE199" w14:textId="77777777" w:rsidR="009D3961" w:rsidRDefault="009D3961">
      <w:pPr>
        <w:pStyle w:val="ConsPlusNormal"/>
        <w:spacing w:before="200"/>
        <w:ind w:firstLine="540"/>
        <w:jc w:val="both"/>
      </w:pPr>
      <w:r>
        <w:t>ж) наличие на территории Приморского края филиальной сети (дополнительных офисов и (или) отделений) и устройств самообслуживания (далее - банкоматы);</w:t>
      </w:r>
    </w:p>
    <w:p w14:paraId="434EABFC" w14:textId="77777777" w:rsidR="009D3961" w:rsidRDefault="009D3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12.09.2019 N 585-па)</w:t>
      </w:r>
    </w:p>
    <w:p w14:paraId="3C28B0B3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з) обеспечение изготовления и персонализации карт за счет собственных средств банка - эмитента с учетом требований, установленных </w:t>
      </w:r>
      <w:hyperlink w:anchor="P65">
        <w:r>
          <w:rPr>
            <w:color w:val="0000FF"/>
          </w:rPr>
          <w:t>пунктами 1.5</w:t>
        </w:r>
      </w:hyperlink>
      <w:r>
        <w:t xml:space="preserve">, </w:t>
      </w:r>
      <w:hyperlink w:anchor="P93">
        <w:r>
          <w:rPr>
            <w:color w:val="0000FF"/>
          </w:rPr>
          <w:t>1.8</w:t>
        </w:r>
      </w:hyperlink>
      <w:r>
        <w:t xml:space="preserve"> Положения о карте "</w:t>
      </w:r>
      <w:proofErr w:type="spellStart"/>
      <w:r>
        <w:t>Приморец</w:t>
      </w:r>
      <w:proofErr w:type="spellEnd"/>
      <w:r>
        <w:t>".</w:t>
      </w:r>
    </w:p>
    <w:p w14:paraId="000F87D1" w14:textId="77777777" w:rsidR="009D3961" w:rsidRDefault="009D3961">
      <w:pPr>
        <w:pStyle w:val="ConsPlusNormal"/>
        <w:spacing w:before="200"/>
        <w:ind w:firstLine="540"/>
        <w:jc w:val="both"/>
      </w:pPr>
      <w:bookmarkStart w:id="15" w:name="P231"/>
      <w:bookmarkEnd w:id="15"/>
      <w:r>
        <w:t>3. Для участия в отборе кредитная организация (далее - участник) представляет в министерство заявление об участии в отборе банков-эмитентов на право заключения соглашения о выпуске и выдаче карты "</w:t>
      </w:r>
      <w:proofErr w:type="spellStart"/>
      <w:r>
        <w:t>Приморец</w:t>
      </w:r>
      <w:proofErr w:type="spellEnd"/>
      <w:r>
        <w:t xml:space="preserve">" (далее - заявление) по </w:t>
      </w:r>
      <w:hyperlink w:anchor="P294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14:paraId="6EDA06A9" w14:textId="77777777" w:rsidR="009D3961" w:rsidRDefault="009D3961">
      <w:pPr>
        <w:pStyle w:val="ConsPlusNormal"/>
        <w:jc w:val="both"/>
      </w:pPr>
      <w:r>
        <w:lastRenderedPageBreak/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3D3E61E7" w14:textId="77777777" w:rsidR="009D3961" w:rsidRDefault="009D3961">
      <w:pPr>
        <w:pStyle w:val="ConsPlusNormal"/>
        <w:spacing w:before="200"/>
        <w:ind w:firstLine="540"/>
        <w:jc w:val="both"/>
      </w:pPr>
      <w:r>
        <w:t>К заявлению участника прилагаются следующие документы:</w:t>
      </w:r>
    </w:p>
    <w:p w14:paraId="1D3EC0BF" w14:textId="77777777" w:rsidR="009D3961" w:rsidRDefault="009D3961">
      <w:pPr>
        <w:pStyle w:val="ConsPlusNormal"/>
        <w:spacing w:before="200"/>
        <w:ind w:firstLine="540"/>
        <w:jc w:val="both"/>
      </w:pPr>
      <w:r>
        <w:t>а) копия устава участника, заверенная подписью руководителя или уполномоченного лица и оттиском печати участника (при ее наличии);</w:t>
      </w:r>
    </w:p>
    <w:p w14:paraId="0B753376" w14:textId="77777777" w:rsidR="009D3961" w:rsidRDefault="009D3961">
      <w:pPr>
        <w:pStyle w:val="ConsPlusNormal"/>
        <w:spacing w:before="200"/>
        <w:ind w:firstLine="540"/>
        <w:jc w:val="both"/>
      </w:pPr>
      <w:r>
        <w:t>б) копия документа, подтверждающего назначение на должность руководителя участника;</w:t>
      </w:r>
    </w:p>
    <w:p w14:paraId="2A43E1B4" w14:textId="77777777" w:rsidR="009D3961" w:rsidRDefault="009D3961">
      <w:pPr>
        <w:pStyle w:val="ConsPlusNormal"/>
        <w:spacing w:before="200"/>
        <w:ind w:firstLine="540"/>
        <w:jc w:val="both"/>
      </w:pPr>
      <w:r>
        <w:t>в) копия лицензии Центрального банка Российской Федерации (Банка России) на осуществление банковских операций, содержащая перечень следующих банковских операций, право на осуществление которых предоставлено участнику: привлечение денежных средств физических лиц во вклады, размещение указанных средств от своего имени и за свой счет, открытие и ведение банковских счетов физических лиц;</w:t>
      </w:r>
    </w:p>
    <w:p w14:paraId="093673D6" w14:textId="77777777" w:rsidR="009D3961" w:rsidRDefault="009D3961">
      <w:pPr>
        <w:pStyle w:val="ConsPlusNormal"/>
        <w:spacing w:before="200"/>
        <w:ind w:firstLine="540"/>
        <w:jc w:val="both"/>
      </w:pPr>
      <w:bookmarkStart w:id="16" w:name="P237"/>
      <w:bookmarkEnd w:id="16"/>
      <w:r>
        <w:t xml:space="preserve">г) справка участника об отсутствии проведения в отношении него процедур банкротства, ликвидации, ограничения или приостановления осуществления финансово-хозяйственной деятельности, а также об отсутствии в течение шести месяцев до даты представления в министерство заявления факта применения Центральным банком Российской Федерации (Банком России) мер, предусмотренных </w:t>
      </w:r>
      <w:hyperlink r:id="rId57">
        <w:r>
          <w:rPr>
            <w:color w:val="0000FF"/>
          </w:rPr>
          <w:t>пунктом 4 части 3 статьи 74</w:t>
        </w:r>
      </w:hyperlink>
      <w:r>
        <w:t xml:space="preserve"> Федерального закона N 86-ФЗ;</w:t>
      </w:r>
    </w:p>
    <w:p w14:paraId="09068A20" w14:textId="77777777" w:rsidR="009D3961" w:rsidRDefault="009D396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5AED95A3" w14:textId="77777777" w:rsidR="009D3961" w:rsidRDefault="009D3961">
      <w:pPr>
        <w:pStyle w:val="ConsPlusNormal"/>
        <w:spacing w:before="200"/>
        <w:ind w:firstLine="540"/>
        <w:jc w:val="both"/>
      </w:pPr>
      <w:bookmarkStart w:id="17" w:name="P239"/>
      <w:bookmarkEnd w:id="17"/>
      <w:r>
        <w:t>д) выписка из реестра банков - участников системы обязательного страхования вкладов;</w:t>
      </w:r>
    </w:p>
    <w:p w14:paraId="679267E7" w14:textId="77777777" w:rsidR="009D3961" w:rsidRDefault="009D3961">
      <w:pPr>
        <w:pStyle w:val="ConsPlusNormal"/>
        <w:spacing w:before="200"/>
        <w:ind w:firstLine="540"/>
        <w:jc w:val="both"/>
      </w:pPr>
      <w:r>
        <w:t>е) копия документа, подтверждающего присоединение участника к правилам платежной системы и присвоение ему индивидуального кода;</w:t>
      </w:r>
    </w:p>
    <w:p w14:paraId="76A8F303" w14:textId="77777777" w:rsidR="009D3961" w:rsidRDefault="009D3961">
      <w:pPr>
        <w:pStyle w:val="ConsPlusNormal"/>
        <w:spacing w:before="200"/>
        <w:ind w:firstLine="540"/>
        <w:jc w:val="both"/>
      </w:pPr>
      <w:bookmarkStart w:id="18" w:name="P241"/>
      <w:bookmarkEnd w:id="18"/>
      <w:r>
        <w:t>ж) справка участника о наличии у него дополнительных офисов и (или) отделений и банкоматов с указанием мест их расположения (в произвольной форме);</w:t>
      </w:r>
    </w:p>
    <w:p w14:paraId="4A7FC216" w14:textId="77777777" w:rsidR="009D3961" w:rsidRDefault="009D39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12.09.2019 N 585-па)</w:t>
      </w:r>
    </w:p>
    <w:p w14:paraId="2245938C" w14:textId="77777777" w:rsidR="009D3961" w:rsidRDefault="009D3961">
      <w:pPr>
        <w:pStyle w:val="ConsPlusNormal"/>
        <w:spacing w:before="200"/>
        <w:ind w:firstLine="540"/>
        <w:jc w:val="both"/>
      </w:pPr>
      <w:r>
        <w:t>з) копия годовой бухгалтерской (финансовой) отчетности участника за год, предшествующий году представления в министерство заявления, и аудиторское заключение по ней;</w:t>
      </w:r>
    </w:p>
    <w:p w14:paraId="623A1542" w14:textId="77777777" w:rsidR="009D3961" w:rsidRDefault="009D396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694E760B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и) исключен. - </w:t>
      </w:r>
      <w:hyperlink r:id="rId6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12.09.2019 N 585-па.</w:t>
      </w:r>
    </w:p>
    <w:p w14:paraId="02136183" w14:textId="77777777" w:rsidR="009D3961" w:rsidRDefault="009D3961">
      <w:pPr>
        <w:pStyle w:val="ConsPlusNormal"/>
        <w:spacing w:before="200"/>
        <w:ind w:firstLine="540"/>
        <w:jc w:val="both"/>
      </w:pPr>
      <w:bookmarkStart w:id="19" w:name="P246"/>
      <w:bookmarkEnd w:id="19"/>
      <w:r>
        <w:t xml:space="preserve">4. Документы, указанные в </w:t>
      </w:r>
      <w:hyperlink w:anchor="P231">
        <w:r>
          <w:rPr>
            <w:color w:val="0000FF"/>
          </w:rPr>
          <w:t>пункте 3</w:t>
        </w:r>
      </w:hyperlink>
      <w:r>
        <w:t xml:space="preserve"> настоящего Порядка (далее - документы), прошиваются в единый том со сквозной нумерацией страниц, заверяются подписью руководителя или уполномоченного лица с оттиском печати участника (при ее наличии) и подаются непосредственно или направляются по почте в министерство с сопроводительным письмом участника и описью представленных документов. Информация, содержащаяся в документах, указанных в </w:t>
      </w:r>
      <w:hyperlink w:anchor="P237">
        <w:r>
          <w:rPr>
            <w:color w:val="0000FF"/>
          </w:rPr>
          <w:t>подпунктах "г"</w:t>
        </w:r>
      </w:hyperlink>
      <w:r>
        <w:t xml:space="preserve">, </w:t>
      </w:r>
      <w:hyperlink w:anchor="P239">
        <w:r>
          <w:rPr>
            <w:color w:val="0000FF"/>
          </w:rPr>
          <w:t>"д"</w:t>
        </w:r>
      </w:hyperlink>
      <w:r>
        <w:t xml:space="preserve">, </w:t>
      </w:r>
      <w:hyperlink w:anchor="P241">
        <w:r>
          <w:rPr>
            <w:color w:val="0000FF"/>
          </w:rPr>
          <w:t>"ж" пункта 3</w:t>
        </w:r>
      </w:hyperlink>
      <w:r>
        <w:t xml:space="preserve"> настоящего Порядка, должна быть указана по состоянию на 1 число месяца, в котором участник направляет заявление в министерство.</w:t>
      </w:r>
    </w:p>
    <w:p w14:paraId="3C908614" w14:textId="77777777" w:rsidR="009D3961" w:rsidRDefault="009D396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0F747C8C" w14:textId="77777777" w:rsidR="009D3961" w:rsidRDefault="009D3961">
      <w:pPr>
        <w:pStyle w:val="ConsPlusNormal"/>
        <w:spacing w:before="200"/>
        <w:ind w:firstLine="540"/>
        <w:jc w:val="both"/>
      </w:pPr>
      <w:r>
        <w:t>5. Ответственность за достоверность и полноту сведений, отраженных в документах, возлагается на участника.</w:t>
      </w:r>
    </w:p>
    <w:p w14:paraId="02DAB1B9" w14:textId="77777777" w:rsidR="009D3961" w:rsidRDefault="009D3961">
      <w:pPr>
        <w:pStyle w:val="ConsPlusNormal"/>
        <w:spacing w:before="200"/>
        <w:ind w:firstLine="540"/>
        <w:jc w:val="both"/>
      </w:pPr>
      <w:r>
        <w:t>6. Министерство рассматривает документы участника и не позднее 10 рабочих дней со дня их получения принимает одно из следующих решений:</w:t>
      </w:r>
    </w:p>
    <w:p w14:paraId="1AE0B5CA" w14:textId="77777777" w:rsidR="009D3961" w:rsidRDefault="009D396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39AAC6F9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в случае соответствия документов требованиям, указанным в </w:t>
      </w:r>
      <w:hyperlink w:anchor="P231">
        <w:r>
          <w:rPr>
            <w:color w:val="0000FF"/>
          </w:rPr>
          <w:t>пунктах 3</w:t>
        </w:r>
      </w:hyperlink>
      <w:r>
        <w:t xml:space="preserve"> и </w:t>
      </w:r>
      <w:hyperlink w:anchor="P246">
        <w:r>
          <w:rPr>
            <w:color w:val="0000FF"/>
          </w:rPr>
          <w:t>4</w:t>
        </w:r>
      </w:hyperlink>
      <w:r>
        <w:t xml:space="preserve"> настоящего Порядка, - о направлении документов в комиссию по отбору банков-эмитентов на право заключения соглашения о выпуске и выдаче карты "</w:t>
      </w:r>
      <w:proofErr w:type="spellStart"/>
      <w:r>
        <w:t>Приморец</w:t>
      </w:r>
      <w:proofErr w:type="spellEnd"/>
      <w:r>
        <w:t>" (далее - Комиссия);</w:t>
      </w:r>
    </w:p>
    <w:p w14:paraId="67A01EF6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в случае несоответствия документов требованиям, указанным в </w:t>
      </w:r>
      <w:hyperlink w:anchor="P231">
        <w:r>
          <w:rPr>
            <w:color w:val="0000FF"/>
          </w:rPr>
          <w:t>пунктах 3</w:t>
        </w:r>
      </w:hyperlink>
      <w:r>
        <w:t xml:space="preserve">, </w:t>
      </w:r>
      <w:hyperlink w:anchor="P246">
        <w:r>
          <w:rPr>
            <w:color w:val="0000FF"/>
          </w:rPr>
          <w:t>4</w:t>
        </w:r>
      </w:hyperlink>
      <w:r>
        <w:t xml:space="preserve"> настоящего Порядка, - об отказе участнику в участии в отборе банков-эмитентов на право заключения соглашения о выпуске и выдаче карты "</w:t>
      </w:r>
      <w:proofErr w:type="spellStart"/>
      <w:r>
        <w:t>Приморец</w:t>
      </w:r>
      <w:proofErr w:type="spellEnd"/>
      <w:r>
        <w:t>" с указанием причин такого отказа.</w:t>
      </w:r>
    </w:p>
    <w:p w14:paraId="04D0C1C6" w14:textId="77777777" w:rsidR="009D3961" w:rsidRDefault="009D3961">
      <w:pPr>
        <w:pStyle w:val="ConsPlusNormal"/>
        <w:spacing w:before="200"/>
        <w:ind w:firstLine="540"/>
        <w:jc w:val="both"/>
      </w:pPr>
      <w:r>
        <w:t>7. Отбор проводится Комиссией, создаваемой высшим исполнительным органом государственной власти Приморского края. Состав Комиссии (по должностям) и Положение о ней утверждаются высшим исполнительным органом государственной власти Приморского края.</w:t>
      </w:r>
    </w:p>
    <w:p w14:paraId="57A68CD0" w14:textId="77777777" w:rsidR="009D3961" w:rsidRDefault="009D396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12.09.2019 N 585-па)</w:t>
      </w:r>
    </w:p>
    <w:p w14:paraId="2B74F722" w14:textId="77777777" w:rsidR="009D3961" w:rsidRDefault="009D3961">
      <w:pPr>
        <w:pStyle w:val="ConsPlusNormal"/>
        <w:spacing w:before="200"/>
        <w:ind w:firstLine="540"/>
        <w:jc w:val="both"/>
      </w:pPr>
      <w:r>
        <w:lastRenderedPageBreak/>
        <w:t xml:space="preserve">8. Комиссия рассматривает документы, проверяет соответствие участника требованиям, указанным в </w:t>
      </w:r>
      <w:hyperlink w:anchor="P220">
        <w:r>
          <w:rPr>
            <w:color w:val="0000FF"/>
          </w:rPr>
          <w:t>пункте 2</w:t>
        </w:r>
      </w:hyperlink>
      <w:r>
        <w:t xml:space="preserve"> настоящего Порядка, и не позднее 15 рабочих дней со дня получения документов принимает одно из следующих решений о:</w:t>
      </w:r>
    </w:p>
    <w:p w14:paraId="41399896" w14:textId="77777777" w:rsidR="009D3961" w:rsidRDefault="009D3961">
      <w:pPr>
        <w:pStyle w:val="ConsPlusNormal"/>
        <w:spacing w:before="200"/>
        <w:ind w:firstLine="540"/>
        <w:jc w:val="both"/>
      </w:pPr>
      <w:bookmarkStart w:id="20" w:name="P256"/>
      <w:bookmarkEnd w:id="20"/>
      <w:r>
        <w:t xml:space="preserve">а) соответствии участника требованиям, указанным в </w:t>
      </w:r>
      <w:hyperlink w:anchor="P220">
        <w:r>
          <w:rPr>
            <w:color w:val="0000FF"/>
          </w:rPr>
          <w:t>пункте 2</w:t>
        </w:r>
      </w:hyperlink>
      <w:r>
        <w:t xml:space="preserve"> настоящего Порядка, и возможности заключения министерством соглашения;</w:t>
      </w:r>
    </w:p>
    <w:p w14:paraId="599F8609" w14:textId="77777777" w:rsidR="009D3961" w:rsidRDefault="009D396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57E5F56A" w14:textId="77777777" w:rsidR="009D3961" w:rsidRDefault="009D3961">
      <w:pPr>
        <w:pStyle w:val="ConsPlusNormal"/>
        <w:spacing w:before="200"/>
        <w:ind w:firstLine="540"/>
        <w:jc w:val="both"/>
      </w:pPr>
      <w:bookmarkStart w:id="21" w:name="P258"/>
      <w:bookmarkEnd w:id="21"/>
      <w:r>
        <w:t xml:space="preserve">б) несоответствии участника требованиям, указанным в </w:t>
      </w:r>
      <w:hyperlink w:anchor="P220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2C04BDCC" w14:textId="77777777" w:rsidR="009D3961" w:rsidRDefault="009D3961">
      <w:pPr>
        <w:pStyle w:val="ConsPlusNormal"/>
        <w:spacing w:before="200"/>
        <w:ind w:firstLine="540"/>
        <w:jc w:val="both"/>
      </w:pPr>
      <w:r>
        <w:t>9. В случае выявления недостоверности сведений, отраженных в документах, участник отстраняется Комиссией от участия в отборе банков-эмитентов на право заключения соглашения о выпуске и выдаче карты "</w:t>
      </w:r>
      <w:proofErr w:type="spellStart"/>
      <w:r>
        <w:t>Приморец</w:t>
      </w:r>
      <w:proofErr w:type="spellEnd"/>
      <w:r>
        <w:t>" (далее - отбор) на любом этапе его проведения.</w:t>
      </w:r>
    </w:p>
    <w:p w14:paraId="4CF2103A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10. Министерство в течение пяти рабочих дней после получения решения Комиссии, указанного в </w:t>
      </w:r>
      <w:hyperlink w:anchor="P256">
        <w:r>
          <w:rPr>
            <w:color w:val="0000FF"/>
          </w:rPr>
          <w:t>подпункте "а" пункта 8</w:t>
        </w:r>
      </w:hyperlink>
      <w:r>
        <w:t xml:space="preserve"> настоящего Порядка, направляет по почте участнику, прошедшему отбор, подписанный со стороны министерства проект соглашения по форме, утвержденной министерством.</w:t>
      </w:r>
    </w:p>
    <w:p w14:paraId="7D656818" w14:textId="77777777" w:rsidR="009D3961" w:rsidRDefault="009D3961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3657578E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Соглашение должно предусматривать право министерства в одностороннем порядке отказаться от исполнения соглашения в случае выявления несоответствия банка-эмитента требованиям, указанным в </w:t>
      </w:r>
      <w:hyperlink w:anchor="P220">
        <w:r>
          <w:rPr>
            <w:color w:val="0000FF"/>
          </w:rPr>
          <w:t>пункте 2</w:t>
        </w:r>
      </w:hyperlink>
      <w:r>
        <w:t xml:space="preserve"> настоящего Порядка, и (или) нарушения банком-эмитентом обязательств по соглашению.</w:t>
      </w:r>
    </w:p>
    <w:p w14:paraId="4FC6BFB9" w14:textId="77777777" w:rsidR="009D3961" w:rsidRDefault="009D3961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16B5ED95" w14:textId="77777777" w:rsidR="009D3961" w:rsidRDefault="009D3961">
      <w:pPr>
        <w:pStyle w:val="ConsPlusNormal"/>
        <w:spacing w:before="200"/>
        <w:ind w:firstLine="540"/>
        <w:jc w:val="both"/>
      </w:pPr>
      <w:r>
        <w:t>11. Участник, прошедший отбор, в течение 10 рабочих дней после получения проекта соглашения обязан подписать его и направить по почте или представить непосредственно один экземпляр соглашения в министерство.</w:t>
      </w:r>
    </w:p>
    <w:p w14:paraId="5C682AA5" w14:textId="77777777" w:rsidR="009D3961" w:rsidRDefault="009D396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2338DAA7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12. Министерство в течение пяти рабочих дней после получения решения Комиссии, указанного в </w:t>
      </w:r>
      <w:hyperlink w:anchor="P258">
        <w:r>
          <w:rPr>
            <w:color w:val="0000FF"/>
          </w:rPr>
          <w:t>подпункте "б" пункта 8</w:t>
        </w:r>
      </w:hyperlink>
      <w:r>
        <w:t xml:space="preserve"> настоящего Порядка, уведомляет участника по почте о решении, принятом Комиссией.</w:t>
      </w:r>
    </w:p>
    <w:p w14:paraId="572902EC" w14:textId="77777777" w:rsidR="009D3961" w:rsidRDefault="009D3961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5B61F1CC" w14:textId="77777777" w:rsidR="009D3961" w:rsidRDefault="009D3961">
      <w:pPr>
        <w:pStyle w:val="ConsPlusNormal"/>
        <w:jc w:val="both"/>
      </w:pPr>
    </w:p>
    <w:p w14:paraId="578605AF" w14:textId="77777777" w:rsidR="009D3961" w:rsidRDefault="009D3961">
      <w:pPr>
        <w:pStyle w:val="ConsPlusNormal"/>
        <w:jc w:val="both"/>
      </w:pPr>
    </w:p>
    <w:p w14:paraId="4B94FDF7" w14:textId="77777777" w:rsidR="009D3961" w:rsidRDefault="009D3961">
      <w:pPr>
        <w:pStyle w:val="ConsPlusNormal"/>
        <w:jc w:val="both"/>
      </w:pPr>
    </w:p>
    <w:p w14:paraId="2DDFBC15" w14:textId="77777777" w:rsidR="009D3961" w:rsidRDefault="009D3961">
      <w:pPr>
        <w:pStyle w:val="ConsPlusNormal"/>
        <w:jc w:val="both"/>
      </w:pPr>
    </w:p>
    <w:p w14:paraId="7B3F32D0" w14:textId="77777777" w:rsidR="009D3961" w:rsidRDefault="009D3961">
      <w:pPr>
        <w:pStyle w:val="ConsPlusNormal"/>
        <w:jc w:val="both"/>
      </w:pPr>
    </w:p>
    <w:p w14:paraId="428D56D0" w14:textId="77777777" w:rsidR="009D3961" w:rsidRDefault="009D3961">
      <w:pPr>
        <w:pStyle w:val="ConsPlusNormal"/>
        <w:jc w:val="right"/>
        <w:outlineLvl w:val="1"/>
      </w:pPr>
      <w:r>
        <w:t>Приложение</w:t>
      </w:r>
    </w:p>
    <w:p w14:paraId="43485024" w14:textId="77777777" w:rsidR="009D3961" w:rsidRDefault="009D3961">
      <w:pPr>
        <w:pStyle w:val="ConsPlusNormal"/>
        <w:jc w:val="right"/>
      </w:pPr>
      <w:r>
        <w:t>к Порядку</w:t>
      </w:r>
    </w:p>
    <w:p w14:paraId="4837421B" w14:textId="77777777" w:rsidR="009D3961" w:rsidRDefault="009D3961">
      <w:pPr>
        <w:pStyle w:val="ConsPlusNormal"/>
        <w:jc w:val="right"/>
      </w:pPr>
      <w:r>
        <w:t>отбора банков-эмитентов</w:t>
      </w:r>
    </w:p>
    <w:p w14:paraId="0AEFD529" w14:textId="77777777" w:rsidR="009D3961" w:rsidRDefault="009D3961">
      <w:pPr>
        <w:pStyle w:val="ConsPlusNormal"/>
        <w:jc w:val="right"/>
      </w:pPr>
      <w:r>
        <w:t>на право заключения</w:t>
      </w:r>
    </w:p>
    <w:p w14:paraId="2DD14715" w14:textId="77777777" w:rsidR="009D3961" w:rsidRDefault="009D3961">
      <w:pPr>
        <w:pStyle w:val="ConsPlusNormal"/>
        <w:jc w:val="right"/>
      </w:pPr>
      <w:r>
        <w:t>соглашения о выпуске и</w:t>
      </w:r>
    </w:p>
    <w:p w14:paraId="50A0CB84" w14:textId="77777777" w:rsidR="009D3961" w:rsidRDefault="009D3961">
      <w:pPr>
        <w:pStyle w:val="ConsPlusNormal"/>
        <w:jc w:val="right"/>
      </w:pPr>
      <w:r>
        <w:t>выдаче карт "</w:t>
      </w:r>
      <w:proofErr w:type="spellStart"/>
      <w:r>
        <w:t>Приморец</w:t>
      </w:r>
      <w:proofErr w:type="spellEnd"/>
      <w:r>
        <w:t>"</w:t>
      </w:r>
    </w:p>
    <w:p w14:paraId="43AC6D75" w14:textId="77777777" w:rsidR="009D3961" w:rsidRDefault="009D3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D3961" w14:paraId="0ECBEB11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E790" w14:textId="77777777" w:rsidR="009D3961" w:rsidRDefault="009D3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352C9" w14:textId="77777777" w:rsidR="009D3961" w:rsidRDefault="009D3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DBA9D5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20F2ECA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14:paraId="3B82D021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от 12.09.2019 N 585-па)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462D" w14:textId="77777777" w:rsidR="009D3961" w:rsidRDefault="009D3961">
            <w:pPr>
              <w:pStyle w:val="ConsPlusNormal"/>
            </w:pPr>
          </w:p>
        </w:tc>
      </w:tr>
    </w:tbl>
    <w:p w14:paraId="40059FED" w14:textId="77777777" w:rsidR="009D3961" w:rsidRDefault="009D3961">
      <w:pPr>
        <w:pStyle w:val="ConsPlusNormal"/>
        <w:jc w:val="both"/>
      </w:pPr>
    </w:p>
    <w:p w14:paraId="32D51C24" w14:textId="77777777" w:rsidR="009D3961" w:rsidRDefault="009D3961">
      <w:pPr>
        <w:pStyle w:val="ConsPlusNormal"/>
        <w:jc w:val="right"/>
      </w:pPr>
      <w:r>
        <w:t>Форма</w:t>
      </w:r>
    </w:p>
    <w:p w14:paraId="34A57123" w14:textId="77777777" w:rsidR="009D3961" w:rsidRDefault="009D3961">
      <w:pPr>
        <w:pStyle w:val="ConsPlusNormal"/>
        <w:jc w:val="both"/>
      </w:pPr>
    </w:p>
    <w:p w14:paraId="49F2204F" w14:textId="77777777" w:rsidR="009D3961" w:rsidRDefault="009D3961">
      <w:pPr>
        <w:pStyle w:val="ConsPlusNonformat"/>
        <w:jc w:val="both"/>
      </w:pPr>
      <w:r>
        <w:t xml:space="preserve">                                             Председателю Комиссии</w:t>
      </w:r>
    </w:p>
    <w:p w14:paraId="68CE534F" w14:textId="77777777" w:rsidR="009D3961" w:rsidRDefault="009D3961">
      <w:pPr>
        <w:pStyle w:val="ConsPlusNonformat"/>
        <w:jc w:val="both"/>
      </w:pPr>
      <w:r>
        <w:t xml:space="preserve">                                             по отбору банков-эмитентов</w:t>
      </w:r>
    </w:p>
    <w:p w14:paraId="4E5EEB05" w14:textId="77777777" w:rsidR="009D3961" w:rsidRDefault="009D3961">
      <w:pPr>
        <w:pStyle w:val="ConsPlusNonformat"/>
        <w:jc w:val="both"/>
      </w:pPr>
      <w:r>
        <w:t xml:space="preserve">                                             на право заключения соглашения</w:t>
      </w:r>
    </w:p>
    <w:p w14:paraId="2A6AF92E" w14:textId="77777777" w:rsidR="009D3961" w:rsidRDefault="009D3961">
      <w:pPr>
        <w:pStyle w:val="ConsPlusNonformat"/>
        <w:jc w:val="both"/>
      </w:pPr>
      <w:r>
        <w:t xml:space="preserve">                                             о выпуске и выдаче карты</w:t>
      </w:r>
    </w:p>
    <w:p w14:paraId="64E635CC" w14:textId="77777777" w:rsidR="009D3961" w:rsidRDefault="009D3961">
      <w:pPr>
        <w:pStyle w:val="ConsPlusNonformat"/>
        <w:jc w:val="both"/>
      </w:pPr>
      <w:r>
        <w:t xml:space="preserve">                                             "</w:t>
      </w:r>
      <w:proofErr w:type="spellStart"/>
      <w:r>
        <w:t>Приморец</w:t>
      </w:r>
      <w:proofErr w:type="spellEnd"/>
      <w:r>
        <w:t>"</w:t>
      </w:r>
    </w:p>
    <w:p w14:paraId="6EAAB603" w14:textId="77777777" w:rsidR="009D3961" w:rsidRDefault="009D3961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2615884D" w14:textId="77777777" w:rsidR="009D3961" w:rsidRDefault="009D3961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14:paraId="231ACB84" w14:textId="77777777" w:rsidR="009D3961" w:rsidRDefault="009D3961">
      <w:pPr>
        <w:pStyle w:val="ConsPlusNonformat"/>
        <w:jc w:val="both"/>
      </w:pPr>
      <w:r>
        <w:t xml:space="preserve">                                                (последнее при наличии)</w:t>
      </w:r>
    </w:p>
    <w:p w14:paraId="55FE3CC0" w14:textId="77777777" w:rsidR="009D3961" w:rsidRDefault="009D3961">
      <w:pPr>
        <w:pStyle w:val="ConsPlusNonformat"/>
        <w:jc w:val="both"/>
      </w:pPr>
    </w:p>
    <w:p w14:paraId="156D7BA0" w14:textId="77777777" w:rsidR="009D3961" w:rsidRDefault="009D3961">
      <w:pPr>
        <w:pStyle w:val="ConsPlusNonformat"/>
        <w:jc w:val="both"/>
      </w:pPr>
      <w:bookmarkStart w:id="22" w:name="P294"/>
      <w:bookmarkEnd w:id="22"/>
      <w:r>
        <w:t xml:space="preserve">                                 ЗАЯВЛЕНИЕ</w:t>
      </w:r>
    </w:p>
    <w:p w14:paraId="242C75DB" w14:textId="77777777" w:rsidR="009D3961" w:rsidRDefault="009D3961">
      <w:pPr>
        <w:pStyle w:val="ConsPlusNonformat"/>
        <w:jc w:val="both"/>
      </w:pPr>
      <w:r>
        <w:lastRenderedPageBreak/>
        <w:t xml:space="preserve">         об участии в отборе банков-эмитентов на право заключения</w:t>
      </w:r>
    </w:p>
    <w:p w14:paraId="58B20608" w14:textId="77777777" w:rsidR="009D3961" w:rsidRDefault="009D3961">
      <w:pPr>
        <w:pStyle w:val="ConsPlusNonformat"/>
        <w:jc w:val="both"/>
      </w:pPr>
      <w:r>
        <w:t xml:space="preserve">               соглашения о выпуске и выдаче карт "</w:t>
      </w:r>
      <w:proofErr w:type="spellStart"/>
      <w:r>
        <w:t>Приморец</w:t>
      </w:r>
      <w:proofErr w:type="spellEnd"/>
      <w:r>
        <w:t>"</w:t>
      </w:r>
    </w:p>
    <w:p w14:paraId="409E58F1" w14:textId="77777777" w:rsidR="009D3961" w:rsidRDefault="009D3961">
      <w:pPr>
        <w:pStyle w:val="ConsPlusNonformat"/>
        <w:jc w:val="both"/>
      </w:pPr>
    </w:p>
    <w:p w14:paraId="15C6EEF1" w14:textId="77777777" w:rsidR="009D3961" w:rsidRDefault="009D3961">
      <w:pPr>
        <w:pStyle w:val="ConsPlusNonformat"/>
        <w:jc w:val="both"/>
      </w:pPr>
      <w:r>
        <w:t>1. Информация о заявителе (в соответствии с учредительными документами):</w:t>
      </w:r>
    </w:p>
    <w:p w14:paraId="0BC961C8" w14:textId="77777777" w:rsidR="009D3961" w:rsidRDefault="009D3961">
      <w:pPr>
        <w:pStyle w:val="ConsPlusNonformat"/>
        <w:jc w:val="both"/>
      </w:pPr>
      <w:r>
        <w:t>1.1. Полное фирменное наименование кредитной организации __________________</w:t>
      </w:r>
    </w:p>
    <w:p w14:paraId="47B8DB0C" w14:textId="77777777" w:rsidR="009D3961" w:rsidRDefault="009D3961">
      <w:pPr>
        <w:pStyle w:val="ConsPlusNonformat"/>
        <w:jc w:val="both"/>
      </w:pPr>
      <w:r>
        <w:t>___________________________________________________________________________</w:t>
      </w:r>
    </w:p>
    <w:p w14:paraId="19B82757" w14:textId="77777777" w:rsidR="009D3961" w:rsidRDefault="009D3961">
      <w:pPr>
        <w:pStyle w:val="ConsPlusNonformat"/>
        <w:jc w:val="both"/>
      </w:pPr>
      <w:r>
        <w:t>1.2. Сокращенное фирменное наименование кредитной организации _____________</w:t>
      </w:r>
    </w:p>
    <w:p w14:paraId="48C9EF20" w14:textId="77777777" w:rsidR="009D3961" w:rsidRDefault="009D3961">
      <w:pPr>
        <w:pStyle w:val="ConsPlusNonformat"/>
        <w:jc w:val="both"/>
      </w:pPr>
      <w:r>
        <w:t>___________________________________________________________________________</w:t>
      </w:r>
    </w:p>
    <w:p w14:paraId="05E77326" w14:textId="77777777" w:rsidR="009D3961" w:rsidRDefault="009D3961">
      <w:pPr>
        <w:pStyle w:val="ConsPlusNonformat"/>
        <w:jc w:val="both"/>
      </w:pPr>
      <w:r>
        <w:t>1.3. Дата регистрации кредитной организации в качестве юридического лица __</w:t>
      </w:r>
    </w:p>
    <w:p w14:paraId="1B392816" w14:textId="77777777" w:rsidR="009D3961" w:rsidRDefault="009D3961">
      <w:pPr>
        <w:pStyle w:val="ConsPlusNonformat"/>
        <w:jc w:val="both"/>
      </w:pPr>
      <w:r>
        <w:t>___________________________________________________________________________</w:t>
      </w:r>
    </w:p>
    <w:p w14:paraId="7AC39F11" w14:textId="77777777" w:rsidR="009D3961" w:rsidRDefault="009D3961">
      <w:pPr>
        <w:pStyle w:val="ConsPlusNonformat"/>
        <w:jc w:val="both"/>
      </w:pPr>
      <w:r>
        <w:t>ОГРН ___________________ ИНН ____________________ КПП _____________________</w:t>
      </w:r>
    </w:p>
    <w:p w14:paraId="3DBA4F87" w14:textId="77777777" w:rsidR="009D3961" w:rsidRDefault="009D3961">
      <w:pPr>
        <w:pStyle w:val="ConsPlusNonformat"/>
        <w:jc w:val="both"/>
      </w:pPr>
      <w:r>
        <w:t xml:space="preserve">1.4.  </w:t>
      </w:r>
      <w:proofErr w:type="gramStart"/>
      <w:r>
        <w:t>Сведения  о</w:t>
      </w:r>
      <w:proofErr w:type="gramEnd"/>
      <w:r>
        <w:t xml:space="preserve">  лице, действующем без доверенности от имени юридического</w:t>
      </w:r>
    </w:p>
    <w:p w14:paraId="2F89CDBA" w14:textId="77777777" w:rsidR="009D3961" w:rsidRDefault="009D3961">
      <w:pPr>
        <w:pStyle w:val="ConsPlusNonformat"/>
        <w:jc w:val="both"/>
      </w:pPr>
      <w:r>
        <w:t>лица, _____________________________________________________________________</w:t>
      </w:r>
    </w:p>
    <w:p w14:paraId="54A630AF" w14:textId="77777777" w:rsidR="009D3961" w:rsidRDefault="009D3961">
      <w:pPr>
        <w:pStyle w:val="ConsPlusNonformat"/>
        <w:jc w:val="both"/>
      </w:pPr>
      <w:r>
        <w:t xml:space="preserve">                  (фамилия, имя, отчество (последнее при наличии)</w:t>
      </w:r>
    </w:p>
    <w:p w14:paraId="06A69ACB" w14:textId="77777777" w:rsidR="009D3961" w:rsidRDefault="009D3961">
      <w:pPr>
        <w:pStyle w:val="ConsPlusNonformat"/>
        <w:jc w:val="both"/>
      </w:pPr>
      <w:r>
        <w:t>1.5. Данные лицензии на осуществление банковских операций _________________</w:t>
      </w:r>
    </w:p>
    <w:p w14:paraId="408D22D5" w14:textId="77777777" w:rsidR="009D3961" w:rsidRDefault="009D3961">
      <w:pPr>
        <w:pStyle w:val="ConsPlusNonformat"/>
        <w:jc w:val="both"/>
      </w:pPr>
      <w:r>
        <w:t xml:space="preserve">                                                            (номер и дата</w:t>
      </w:r>
    </w:p>
    <w:p w14:paraId="017E0AFE" w14:textId="77777777" w:rsidR="009D3961" w:rsidRDefault="009D3961">
      <w:pPr>
        <w:pStyle w:val="ConsPlusNonformat"/>
        <w:jc w:val="both"/>
      </w:pPr>
      <w:r>
        <w:t xml:space="preserve">                                                           выдачи лицензии)</w:t>
      </w:r>
    </w:p>
    <w:p w14:paraId="5B785BEF" w14:textId="77777777" w:rsidR="009D3961" w:rsidRDefault="009D3961">
      <w:pPr>
        <w:pStyle w:val="ConsPlusNonformat"/>
        <w:jc w:val="both"/>
      </w:pPr>
      <w:r>
        <w:t xml:space="preserve">2.  </w:t>
      </w:r>
      <w:proofErr w:type="gramStart"/>
      <w:r>
        <w:t>Информация  о</w:t>
      </w:r>
      <w:proofErr w:type="gramEnd"/>
      <w:r>
        <w:t xml:space="preserve">  лице,  уполномоченном  действовать  от  имени  кредитной</w:t>
      </w:r>
    </w:p>
    <w:p w14:paraId="336BB95E" w14:textId="77777777" w:rsidR="009D3961" w:rsidRDefault="009D3961">
      <w:pPr>
        <w:pStyle w:val="ConsPlusNonformat"/>
        <w:jc w:val="both"/>
      </w:pPr>
      <w:r>
        <w:t>организации:</w:t>
      </w:r>
    </w:p>
    <w:p w14:paraId="46B30C69" w14:textId="77777777" w:rsidR="009D3961" w:rsidRDefault="009D3961">
      <w:pPr>
        <w:pStyle w:val="ConsPlusNonformat"/>
        <w:jc w:val="both"/>
      </w:pPr>
      <w:r>
        <w:t>2.1. Фамилия, имя, отчество (последнее при наличии) _______________________</w:t>
      </w:r>
    </w:p>
    <w:p w14:paraId="5DEFFA00" w14:textId="77777777" w:rsidR="009D3961" w:rsidRDefault="009D3961">
      <w:pPr>
        <w:pStyle w:val="ConsPlusNonformat"/>
        <w:jc w:val="both"/>
      </w:pPr>
      <w:r>
        <w:t>2.2. Должность ____________________________________________________________</w:t>
      </w:r>
    </w:p>
    <w:p w14:paraId="5A56B461" w14:textId="77777777" w:rsidR="009D3961" w:rsidRDefault="009D3961">
      <w:pPr>
        <w:pStyle w:val="ConsPlusNonformat"/>
        <w:jc w:val="both"/>
      </w:pPr>
      <w:r>
        <w:t>2.3. Номер телефона _______________________________________________________</w:t>
      </w:r>
    </w:p>
    <w:p w14:paraId="4B52DA09" w14:textId="77777777" w:rsidR="009D3961" w:rsidRDefault="009D3961">
      <w:pPr>
        <w:pStyle w:val="ConsPlusNonformat"/>
        <w:jc w:val="both"/>
      </w:pPr>
      <w:r>
        <w:t>2.4. Адрес электронной почты ______________________________________________</w:t>
      </w:r>
    </w:p>
    <w:p w14:paraId="44835B38" w14:textId="77777777" w:rsidR="009D3961" w:rsidRDefault="009D3961">
      <w:pPr>
        <w:pStyle w:val="ConsPlusNonformat"/>
        <w:jc w:val="both"/>
      </w:pPr>
      <w:r>
        <w:t xml:space="preserve">2.5.   </w:t>
      </w:r>
      <w:proofErr w:type="gramStart"/>
      <w:r>
        <w:t>Реквизиты  документа</w:t>
      </w:r>
      <w:proofErr w:type="gramEnd"/>
      <w:r>
        <w:t>,  на  основании  которого  уполномоченное  лицо</w:t>
      </w:r>
    </w:p>
    <w:p w14:paraId="7E4F45E9" w14:textId="77777777" w:rsidR="009D3961" w:rsidRDefault="009D3961">
      <w:pPr>
        <w:pStyle w:val="ConsPlusNonformat"/>
        <w:jc w:val="both"/>
      </w:pPr>
      <w:r>
        <w:t>действует от имени кредитной организации __________________________________</w:t>
      </w:r>
    </w:p>
    <w:p w14:paraId="423A024A" w14:textId="77777777" w:rsidR="009D3961" w:rsidRDefault="009D3961">
      <w:pPr>
        <w:pStyle w:val="ConsPlusNonformat"/>
        <w:jc w:val="both"/>
      </w:pPr>
      <w:r>
        <w:t xml:space="preserve">3.  </w:t>
      </w:r>
      <w:proofErr w:type="gramStart"/>
      <w:r>
        <w:t>Настоящим  заявлением</w:t>
      </w:r>
      <w:proofErr w:type="gramEnd"/>
      <w:r>
        <w:t xml:space="preserve">  кредитная  организация выражает свое согласие на</w:t>
      </w:r>
    </w:p>
    <w:p w14:paraId="4676BA75" w14:textId="77777777" w:rsidR="009D3961" w:rsidRDefault="009D3961">
      <w:pPr>
        <w:pStyle w:val="ConsPlusNonformat"/>
        <w:jc w:val="both"/>
      </w:pPr>
      <w:proofErr w:type="gramStart"/>
      <w:r>
        <w:t>осуществление  выпуска</w:t>
      </w:r>
      <w:proofErr w:type="gramEnd"/>
      <w:r>
        <w:t xml:space="preserve">  и  выдачи,  обслуживание  карты  "</w:t>
      </w:r>
      <w:proofErr w:type="spellStart"/>
      <w:r>
        <w:t>Приморец</w:t>
      </w:r>
      <w:proofErr w:type="spellEnd"/>
      <w:r>
        <w:t>" за счет</w:t>
      </w:r>
    </w:p>
    <w:p w14:paraId="53DBF1B8" w14:textId="77777777" w:rsidR="009D3961" w:rsidRDefault="009D3961">
      <w:pPr>
        <w:pStyle w:val="ConsPlusNonformat"/>
        <w:jc w:val="both"/>
      </w:pPr>
      <w:r>
        <w:t xml:space="preserve">собственных   средств   в   соответствии   с  </w:t>
      </w:r>
      <w:hyperlink r:id="rId71">
        <w:r>
          <w:rPr>
            <w:color w:val="0000FF"/>
          </w:rPr>
          <w:t>постановлением</w:t>
        </w:r>
      </w:hyperlink>
      <w:r>
        <w:t xml:space="preserve">  Администрации</w:t>
      </w:r>
    </w:p>
    <w:p w14:paraId="37D50A2B" w14:textId="77777777" w:rsidR="009D3961" w:rsidRDefault="009D3961">
      <w:pPr>
        <w:pStyle w:val="ConsPlusNonformat"/>
        <w:jc w:val="both"/>
      </w:pPr>
      <w:proofErr w:type="gramStart"/>
      <w:r>
        <w:t>Приморского  края</w:t>
      </w:r>
      <w:proofErr w:type="gramEnd"/>
      <w:r>
        <w:t xml:space="preserve">  от  18  июля  2019  года  N 460-па "О карте "</w:t>
      </w:r>
      <w:proofErr w:type="spellStart"/>
      <w:r>
        <w:t>Приморец</w:t>
      </w:r>
      <w:proofErr w:type="spellEnd"/>
      <w:r>
        <w:t>" и</w:t>
      </w:r>
    </w:p>
    <w:p w14:paraId="02F3E3CC" w14:textId="77777777" w:rsidR="009D3961" w:rsidRDefault="009D3961">
      <w:pPr>
        <w:pStyle w:val="ConsPlusNonformat"/>
        <w:jc w:val="both"/>
      </w:pPr>
      <w:proofErr w:type="gramStart"/>
      <w:r>
        <w:t>условиями  соглашения</w:t>
      </w:r>
      <w:proofErr w:type="gramEnd"/>
      <w:r>
        <w:t>,  устанавливающего  права  и  обязанности  сторон при</w:t>
      </w:r>
    </w:p>
    <w:p w14:paraId="6176CA38" w14:textId="77777777" w:rsidR="009D3961" w:rsidRDefault="009D3961">
      <w:pPr>
        <w:pStyle w:val="ConsPlusNonformat"/>
        <w:jc w:val="both"/>
      </w:pPr>
      <w:proofErr w:type="gramStart"/>
      <w:r>
        <w:t>осуществлении  деятельности</w:t>
      </w:r>
      <w:proofErr w:type="gramEnd"/>
      <w:r>
        <w:t xml:space="preserve">  по выпуску и выдаче карты "</w:t>
      </w:r>
      <w:proofErr w:type="spellStart"/>
      <w:r>
        <w:t>Приморец</w:t>
      </w:r>
      <w:proofErr w:type="spellEnd"/>
      <w:r>
        <w:t>", и просит</w:t>
      </w:r>
    </w:p>
    <w:p w14:paraId="2538C0A2" w14:textId="77777777" w:rsidR="009D3961" w:rsidRDefault="009D3961">
      <w:pPr>
        <w:pStyle w:val="ConsPlusNonformat"/>
        <w:jc w:val="both"/>
      </w:pPr>
      <w:proofErr w:type="gramStart"/>
      <w:r>
        <w:t>допустить  ее</w:t>
      </w:r>
      <w:proofErr w:type="gramEnd"/>
      <w:r>
        <w:t xml:space="preserve">  к  участию  в  отборе  банков-эмитентов  на право заключения</w:t>
      </w:r>
    </w:p>
    <w:p w14:paraId="0D42BBC1" w14:textId="77777777" w:rsidR="009D3961" w:rsidRDefault="009D3961">
      <w:pPr>
        <w:pStyle w:val="ConsPlusNonformat"/>
        <w:jc w:val="both"/>
      </w:pPr>
      <w:r>
        <w:t>указанного соглашения.</w:t>
      </w:r>
    </w:p>
    <w:p w14:paraId="542997BB" w14:textId="77777777" w:rsidR="009D3961" w:rsidRDefault="009D3961">
      <w:pPr>
        <w:pStyle w:val="ConsPlusNonformat"/>
        <w:jc w:val="both"/>
      </w:pPr>
      <w:r>
        <w:t>4. К заявлению прилагаются следующие документы:</w:t>
      </w:r>
    </w:p>
    <w:p w14:paraId="5AAEB8C0" w14:textId="77777777" w:rsidR="009D3961" w:rsidRDefault="009D3961">
      <w:pPr>
        <w:pStyle w:val="ConsPlusNonformat"/>
        <w:jc w:val="both"/>
      </w:pPr>
      <w:r>
        <w:t>___________________________________________________________________________</w:t>
      </w:r>
    </w:p>
    <w:p w14:paraId="7BF27317" w14:textId="77777777" w:rsidR="009D3961" w:rsidRDefault="009D3961">
      <w:pPr>
        <w:pStyle w:val="ConsPlusNonformat"/>
        <w:jc w:val="both"/>
      </w:pPr>
      <w:r>
        <w:t>___________________________________________________________________________</w:t>
      </w:r>
    </w:p>
    <w:p w14:paraId="1F36354A" w14:textId="77777777" w:rsidR="009D3961" w:rsidRDefault="009D3961">
      <w:pPr>
        <w:pStyle w:val="ConsPlusNonformat"/>
        <w:jc w:val="both"/>
      </w:pPr>
      <w:r>
        <w:t xml:space="preserve">     (указываются документы в соответствии с </w:t>
      </w:r>
      <w:hyperlink r:id="rId72">
        <w:r>
          <w:rPr>
            <w:color w:val="0000FF"/>
          </w:rPr>
          <w:t>пунктом 3</w:t>
        </w:r>
      </w:hyperlink>
      <w:r>
        <w:t xml:space="preserve"> Порядка отбора</w:t>
      </w:r>
    </w:p>
    <w:p w14:paraId="7DA71C24" w14:textId="77777777" w:rsidR="009D3961" w:rsidRDefault="009D3961">
      <w:pPr>
        <w:pStyle w:val="ConsPlusNonformat"/>
        <w:jc w:val="both"/>
      </w:pPr>
      <w:r>
        <w:t xml:space="preserve">  банков-эмитентов на право заключения соглашения о выпуске и выдаче карт</w:t>
      </w:r>
    </w:p>
    <w:p w14:paraId="0EEF7D21" w14:textId="77777777" w:rsidR="009D3961" w:rsidRDefault="009D3961">
      <w:pPr>
        <w:pStyle w:val="ConsPlusNonformat"/>
        <w:jc w:val="both"/>
      </w:pPr>
      <w:r>
        <w:t xml:space="preserve">  "</w:t>
      </w:r>
      <w:proofErr w:type="spellStart"/>
      <w:r>
        <w:t>Приморец</w:t>
      </w:r>
      <w:proofErr w:type="spellEnd"/>
      <w:r>
        <w:t>", утвержденного постановлением Администрации Приморского края</w:t>
      </w:r>
    </w:p>
    <w:p w14:paraId="14A00BC5" w14:textId="77777777" w:rsidR="009D3961" w:rsidRDefault="009D3961">
      <w:pPr>
        <w:pStyle w:val="ConsPlusNonformat"/>
        <w:jc w:val="both"/>
      </w:pPr>
      <w:r>
        <w:t xml:space="preserve">            от 18 июля 2019 года N 460-па "О карте "</w:t>
      </w:r>
      <w:proofErr w:type="spellStart"/>
      <w:r>
        <w:t>Приморец</w:t>
      </w:r>
      <w:proofErr w:type="spellEnd"/>
      <w:r>
        <w:t>")</w:t>
      </w:r>
    </w:p>
    <w:p w14:paraId="5AF0418F" w14:textId="77777777" w:rsidR="009D3961" w:rsidRDefault="009D3961">
      <w:pPr>
        <w:pStyle w:val="ConsPlusNonformat"/>
        <w:jc w:val="both"/>
      </w:pPr>
      <w:proofErr w:type="gramStart"/>
      <w:r>
        <w:t>Заявитель  подтверждает</w:t>
      </w:r>
      <w:proofErr w:type="gramEnd"/>
      <w:r>
        <w:t xml:space="preserve">  достоверность  и  полноту  сведений,  отраженных в</w:t>
      </w:r>
    </w:p>
    <w:p w14:paraId="4E0FDF3E" w14:textId="77777777" w:rsidR="009D3961" w:rsidRDefault="009D3961">
      <w:pPr>
        <w:pStyle w:val="ConsPlusNonformat"/>
        <w:jc w:val="both"/>
      </w:pPr>
      <w:r>
        <w:t>заявлении и прилагаемых к нему документах.</w:t>
      </w:r>
    </w:p>
    <w:p w14:paraId="51F434A0" w14:textId="77777777" w:rsidR="009D3961" w:rsidRDefault="009D3961">
      <w:pPr>
        <w:pStyle w:val="ConsPlusNonformat"/>
        <w:jc w:val="both"/>
      </w:pPr>
    </w:p>
    <w:p w14:paraId="2093B592" w14:textId="77777777" w:rsidR="009D3961" w:rsidRDefault="009D3961">
      <w:pPr>
        <w:pStyle w:val="ConsPlusNonformat"/>
        <w:jc w:val="both"/>
      </w:pPr>
      <w:r>
        <w:t>Лицо, действующее</w:t>
      </w:r>
    </w:p>
    <w:p w14:paraId="5DA9548A" w14:textId="77777777" w:rsidR="009D3961" w:rsidRDefault="009D3961">
      <w:pPr>
        <w:pStyle w:val="ConsPlusNonformat"/>
        <w:jc w:val="both"/>
      </w:pPr>
      <w:r>
        <w:t>от имени кредитной организации, ___________ _______________________________</w:t>
      </w:r>
    </w:p>
    <w:p w14:paraId="441D1C4E" w14:textId="77777777" w:rsidR="009D3961" w:rsidRDefault="009D3961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имя, отчество</w:t>
      </w:r>
    </w:p>
    <w:p w14:paraId="2BD3C4F0" w14:textId="77777777" w:rsidR="009D3961" w:rsidRDefault="009D3961">
      <w:pPr>
        <w:pStyle w:val="ConsPlusNonformat"/>
        <w:jc w:val="both"/>
      </w:pPr>
      <w:r>
        <w:t xml:space="preserve">                                                 последнее (при наличии)</w:t>
      </w:r>
    </w:p>
    <w:p w14:paraId="7636F48A" w14:textId="77777777" w:rsidR="009D3961" w:rsidRDefault="009D3961">
      <w:pPr>
        <w:pStyle w:val="ConsPlusNonformat"/>
        <w:jc w:val="both"/>
      </w:pPr>
      <w:r>
        <w:t>М.П.</w:t>
      </w:r>
    </w:p>
    <w:p w14:paraId="35504BAB" w14:textId="77777777" w:rsidR="009D3961" w:rsidRDefault="009D3961">
      <w:pPr>
        <w:pStyle w:val="ConsPlusNormal"/>
        <w:jc w:val="both"/>
      </w:pPr>
    </w:p>
    <w:p w14:paraId="6473AA92" w14:textId="77777777" w:rsidR="009D3961" w:rsidRDefault="009D3961">
      <w:pPr>
        <w:pStyle w:val="ConsPlusNormal"/>
        <w:jc w:val="both"/>
      </w:pPr>
    </w:p>
    <w:p w14:paraId="44639FDF" w14:textId="77777777" w:rsidR="009D3961" w:rsidRDefault="009D3961">
      <w:pPr>
        <w:pStyle w:val="ConsPlusNormal"/>
        <w:jc w:val="both"/>
      </w:pPr>
    </w:p>
    <w:p w14:paraId="3CF8F904" w14:textId="77777777" w:rsidR="009D3961" w:rsidRDefault="009D3961">
      <w:pPr>
        <w:pStyle w:val="ConsPlusNormal"/>
        <w:jc w:val="both"/>
      </w:pPr>
    </w:p>
    <w:p w14:paraId="3675E179" w14:textId="77777777" w:rsidR="009D3961" w:rsidRDefault="009D3961">
      <w:pPr>
        <w:pStyle w:val="ConsPlusNormal"/>
        <w:jc w:val="both"/>
      </w:pPr>
    </w:p>
    <w:p w14:paraId="6357C2AF" w14:textId="77777777" w:rsidR="009D3961" w:rsidRDefault="009D3961">
      <w:pPr>
        <w:pStyle w:val="ConsPlusNormal"/>
        <w:jc w:val="right"/>
        <w:outlineLvl w:val="0"/>
      </w:pPr>
      <w:r>
        <w:t>Утверждено</w:t>
      </w:r>
    </w:p>
    <w:p w14:paraId="38D4AAB6" w14:textId="77777777" w:rsidR="009D3961" w:rsidRDefault="009D3961">
      <w:pPr>
        <w:pStyle w:val="ConsPlusNormal"/>
        <w:jc w:val="right"/>
      </w:pPr>
      <w:r>
        <w:t>постановлением</w:t>
      </w:r>
    </w:p>
    <w:p w14:paraId="51A5DA9D" w14:textId="77777777" w:rsidR="009D3961" w:rsidRDefault="009D3961">
      <w:pPr>
        <w:pStyle w:val="ConsPlusNormal"/>
        <w:jc w:val="right"/>
      </w:pPr>
      <w:r>
        <w:t>Администрации</w:t>
      </w:r>
    </w:p>
    <w:p w14:paraId="62C09259" w14:textId="77777777" w:rsidR="009D3961" w:rsidRDefault="009D3961">
      <w:pPr>
        <w:pStyle w:val="ConsPlusNormal"/>
        <w:jc w:val="right"/>
      </w:pPr>
      <w:r>
        <w:t>Приморского края</w:t>
      </w:r>
    </w:p>
    <w:p w14:paraId="10BB4DF5" w14:textId="77777777" w:rsidR="009D3961" w:rsidRDefault="009D3961">
      <w:pPr>
        <w:pStyle w:val="ConsPlusNormal"/>
        <w:jc w:val="right"/>
      </w:pPr>
      <w:r>
        <w:t>от 18.07.2019 N 460-па</w:t>
      </w:r>
    </w:p>
    <w:p w14:paraId="7CAA5983" w14:textId="77777777" w:rsidR="009D3961" w:rsidRDefault="009D3961">
      <w:pPr>
        <w:pStyle w:val="ConsPlusNormal"/>
        <w:jc w:val="both"/>
      </w:pPr>
    </w:p>
    <w:p w14:paraId="2E38E88F" w14:textId="77777777" w:rsidR="009D3961" w:rsidRDefault="009D3961">
      <w:pPr>
        <w:pStyle w:val="ConsPlusTitle"/>
        <w:jc w:val="center"/>
      </w:pPr>
      <w:bookmarkStart w:id="23" w:name="P354"/>
      <w:bookmarkEnd w:id="23"/>
      <w:r>
        <w:t>ПОЛОЖЕНИЕ</w:t>
      </w:r>
    </w:p>
    <w:p w14:paraId="583E7410" w14:textId="77777777" w:rsidR="009D3961" w:rsidRDefault="009D3961">
      <w:pPr>
        <w:pStyle w:val="ConsPlusTitle"/>
        <w:jc w:val="center"/>
      </w:pPr>
      <w:r>
        <w:t>О КОМИССИИ ПО ОТБОРУ БАНКОВ-ЭМИТЕНТОВ НА ПРАВО ЗАКЛЮЧЕНИЯ</w:t>
      </w:r>
    </w:p>
    <w:p w14:paraId="6EF779E7" w14:textId="77777777" w:rsidR="009D3961" w:rsidRDefault="009D3961">
      <w:pPr>
        <w:pStyle w:val="ConsPlusTitle"/>
        <w:jc w:val="center"/>
      </w:pPr>
      <w:r>
        <w:t>СОГЛАШЕНИЯ О ВЫПУСКЕ И ВЫДАЧЕ КАРТ "ПРИМОРЕЦ"</w:t>
      </w:r>
    </w:p>
    <w:p w14:paraId="270C88EF" w14:textId="77777777" w:rsidR="009D3961" w:rsidRDefault="009D3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D3961" w14:paraId="52C9D7F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EF99" w14:textId="77777777" w:rsidR="009D3961" w:rsidRDefault="009D3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91F5" w14:textId="77777777" w:rsidR="009D3961" w:rsidRDefault="009D3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A52185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03CA06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14:paraId="2E6A38CC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12.09.2019 </w:t>
            </w:r>
            <w:hyperlink r:id="rId73">
              <w:r>
                <w:rPr>
                  <w:color w:val="0000FF"/>
                </w:rPr>
                <w:t>N 585-па</w:t>
              </w:r>
            </w:hyperlink>
            <w:r>
              <w:rPr>
                <w:color w:val="392C69"/>
              </w:rPr>
              <w:t xml:space="preserve">, от 31.10.2019 </w:t>
            </w:r>
            <w:hyperlink r:id="rId74">
              <w:r>
                <w:rPr>
                  <w:color w:val="0000FF"/>
                </w:rPr>
                <w:t>N 709-па</w:t>
              </w:r>
            </w:hyperlink>
            <w:r>
              <w:rPr>
                <w:color w:val="392C69"/>
              </w:rPr>
              <w:t>,</w:t>
            </w:r>
          </w:p>
          <w:p w14:paraId="3C11C42C" w14:textId="77777777" w:rsidR="009D3961" w:rsidRDefault="00E05D9F">
            <w:pPr>
              <w:pStyle w:val="ConsPlusNormal"/>
              <w:jc w:val="center"/>
            </w:pPr>
            <w:hyperlink r:id="rId75">
              <w:r w:rsidR="009D3961">
                <w:rPr>
                  <w:color w:val="0000FF"/>
                </w:rPr>
                <w:t>Постановления</w:t>
              </w:r>
            </w:hyperlink>
            <w:r w:rsidR="009D3961">
              <w:rPr>
                <w:color w:val="392C69"/>
              </w:rPr>
              <w:t xml:space="preserve"> Правительства Приморского края</w:t>
            </w:r>
          </w:p>
          <w:p w14:paraId="109FB290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от 25.05.2020 N 462-пп)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0B56" w14:textId="77777777" w:rsidR="009D3961" w:rsidRDefault="009D3961">
            <w:pPr>
              <w:pStyle w:val="ConsPlusNormal"/>
            </w:pPr>
          </w:p>
        </w:tc>
      </w:tr>
    </w:tbl>
    <w:p w14:paraId="246E9332" w14:textId="77777777" w:rsidR="009D3961" w:rsidRDefault="009D3961">
      <w:pPr>
        <w:pStyle w:val="ConsPlusNormal"/>
        <w:jc w:val="both"/>
      </w:pPr>
    </w:p>
    <w:p w14:paraId="411199B0" w14:textId="77777777" w:rsidR="009D3961" w:rsidRDefault="009D3961">
      <w:pPr>
        <w:pStyle w:val="ConsPlusTitle"/>
        <w:jc w:val="center"/>
        <w:outlineLvl w:val="1"/>
      </w:pPr>
      <w:r>
        <w:t>I. ОБЩИЕ ПОЛОЖЕНИЯ</w:t>
      </w:r>
    </w:p>
    <w:p w14:paraId="5B41DB70" w14:textId="77777777" w:rsidR="009D3961" w:rsidRDefault="009D3961">
      <w:pPr>
        <w:pStyle w:val="ConsPlusNormal"/>
        <w:jc w:val="both"/>
      </w:pPr>
    </w:p>
    <w:p w14:paraId="088C441D" w14:textId="77777777" w:rsidR="009D3961" w:rsidRDefault="009D3961">
      <w:pPr>
        <w:pStyle w:val="ConsPlusNormal"/>
        <w:ind w:firstLine="540"/>
        <w:jc w:val="both"/>
      </w:pPr>
      <w:r>
        <w:t>1.1. Настоящее Положение о комиссии по отбору банков-эмитентов на право заключения соглашения о выпуске и выдаче карты "</w:t>
      </w:r>
      <w:proofErr w:type="spellStart"/>
      <w:r>
        <w:t>Приморец</w:t>
      </w:r>
      <w:proofErr w:type="spellEnd"/>
      <w:r>
        <w:t>" (далее соответственно - Положение, Комиссия) устанавливает задачи, функции Комиссии и порядок деятельности Комиссии.</w:t>
      </w:r>
    </w:p>
    <w:p w14:paraId="081DB9A5" w14:textId="77777777" w:rsidR="009D3961" w:rsidRDefault="009D3961">
      <w:pPr>
        <w:pStyle w:val="ConsPlusNormal"/>
        <w:spacing w:before="200"/>
        <w:ind w:firstLine="540"/>
        <w:jc w:val="both"/>
      </w:pPr>
      <w:r>
        <w:t>1.2. Состав Комиссии утверждается высшим исполнительным органом государственной власти Приморского края. В состав Комиссии входят председатель Комиссии, заместитель председателя Комиссии, члены Комиссии и секретарь Комиссии.</w:t>
      </w:r>
    </w:p>
    <w:p w14:paraId="7767AFC0" w14:textId="77777777" w:rsidR="009D3961" w:rsidRDefault="009D3961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12.09.2019 N 585-па)</w:t>
      </w:r>
    </w:p>
    <w:p w14:paraId="5FCE5D85" w14:textId="77777777" w:rsidR="009D3961" w:rsidRDefault="009D3961">
      <w:pPr>
        <w:pStyle w:val="ConsPlusNormal"/>
        <w:spacing w:before="200"/>
        <w:ind w:firstLine="540"/>
        <w:jc w:val="both"/>
      </w:pPr>
      <w:r>
        <w:t>1.3. Комиссия является постоянно действующим коллегиальным органом.</w:t>
      </w:r>
    </w:p>
    <w:p w14:paraId="0AE6B26D" w14:textId="77777777" w:rsidR="009D3961" w:rsidRDefault="009D3961">
      <w:pPr>
        <w:pStyle w:val="ConsPlusNormal"/>
        <w:spacing w:before="200"/>
        <w:ind w:firstLine="540"/>
        <w:jc w:val="both"/>
      </w:pPr>
      <w:r>
        <w:t>1.4. Комиссия в своей деятельности руководствуется федеральными законами, постановлениями Правительства Приморского края и настоящим Положением.</w:t>
      </w:r>
    </w:p>
    <w:p w14:paraId="4F57C3C8" w14:textId="77777777" w:rsidR="009D3961" w:rsidRDefault="009D3961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25.05.2020 N 462-пп)</w:t>
      </w:r>
    </w:p>
    <w:p w14:paraId="74FEB4BB" w14:textId="77777777" w:rsidR="009D3961" w:rsidRDefault="009D3961">
      <w:pPr>
        <w:pStyle w:val="ConsPlusNormal"/>
        <w:jc w:val="both"/>
      </w:pPr>
    </w:p>
    <w:p w14:paraId="6A686B68" w14:textId="77777777" w:rsidR="009D3961" w:rsidRDefault="009D3961">
      <w:pPr>
        <w:pStyle w:val="ConsPlusTitle"/>
        <w:jc w:val="center"/>
        <w:outlineLvl w:val="1"/>
      </w:pPr>
      <w:r>
        <w:t>II. ЗАДАЧИ И ФУНКЦИИ КОМИССИИ</w:t>
      </w:r>
    </w:p>
    <w:p w14:paraId="42ED7030" w14:textId="77777777" w:rsidR="009D3961" w:rsidRDefault="009D3961">
      <w:pPr>
        <w:pStyle w:val="ConsPlusNormal"/>
        <w:jc w:val="both"/>
      </w:pPr>
    </w:p>
    <w:p w14:paraId="29F5C17F" w14:textId="77777777" w:rsidR="009D3961" w:rsidRDefault="009D3961">
      <w:pPr>
        <w:pStyle w:val="ConsPlusNormal"/>
        <w:ind w:firstLine="540"/>
        <w:jc w:val="both"/>
      </w:pPr>
      <w:r>
        <w:t>2.1. Задачами Комиссии являются:</w:t>
      </w:r>
    </w:p>
    <w:p w14:paraId="540CF9BB" w14:textId="77777777" w:rsidR="009D3961" w:rsidRDefault="009D3961">
      <w:pPr>
        <w:pStyle w:val="ConsPlusNormal"/>
        <w:spacing w:before="200"/>
        <w:ind w:firstLine="540"/>
        <w:jc w:val="both"/>
      </w:pPr>
      <w:r>
        <w:t>рассмотрение заявлений кредитных организаций об участии в отборе банков-эмитентов карт "</w:t>
      </w:r>
      <w:proofErr w:type="spellStart"/>
      <w:r>
        <w:t>Приморец</w:t>
      </w:r>
      <w:proofErr w:type="spellEnd"/>
      <w:r>
        <w:t>" и приложенных к ним документов;</w:t>
      </w:r>
    </w:p>
    <w:p w14:paraId="10D5578C" w14:textId="77777777" w:rsidR="009D3961" w:rsidRDefault="009D3961">
      <w:pPr>
        <w:pStyle w:val="ConsPlusNormal"/>
        <w:spacing w:before="200"/>
        <w:ind w:firstLine="540"/>
        <w:jc w:val="both"/>
      </w:pPr>
      <w:r>
        <w:t>проверка соответствия кредитной организации требованиям к банкам-эмитентам карт "</w:t>
      </w:r>
      <w:proofErr w:type="spellStart"/>
      <w:r>
        <w:t>Приморец</w:t>
      </w:r>
      <w:proofErr w:type="spellEnd"/>
      <w:r>
        <w:t>", установленным Администрацией Приморского края.</w:t>
      </w:r>
    </w:p>
    <w:p w14:paraId="638C5CD1" w14:textId="77777777" w:rsidR="009D3961" w:rsidRDefault="009D3961">
      <w:pPr>
        <w:pStyle w:val="ConsPlusNormal"/>
        <w:spacing w:before="200"/>
        <w:ind w:firstLine="540"/>
        <w:jc w:val="both"/>
      </w:pPr>
      <w:r>
        <w:t>2.2. Функции комиссии:</w:t>
      </w:r>
    </w:p>
    <w:p w14:paraId="1AD1984B" w14:textId="77777777" w:rsidR="009D3961" w:rsidRDefault="009D3961">
      <w:pPr>
        <w:pStyle w:val="ConsPlusNormal"/>
        <w:spacing w:before="200"/>
        <w:ind w:firstLine="540"/>
        <w:jc w:val="both"/>
      </w:pPr>
      <w:r>
        <w:t>запрашивать и получать от государственных органов, органов местного самоуправления муниципальных образований Приморского края, организаций независимо от их организационно-правовой формы (далее - организация) необходимые для работы сведения;</w:t>
      </w:r>
    </w:p>
    <w:p w14:paraId="75CC2AF7" w14:textId="77777777" w:rsidR="009D3961" w:rsidRDefault="009D3961">
      <w:pPr>
        <w:pStyle w:val="ConsPlusNormal"/>
        <w:spacing w:before="200"/>
        <w:ind w:firstLine="540"/>
        <w:jc w:val="both"/>
      </w:pPr>
      <w:r>
        <w:t>привлекать для участия в деятельности представителей государственных органов, органов местного самоуправления муниципальных образований Приморского края, организаций и других заинтересованных лиц;</w:t>
      </w:r>
    </w:p>
    <w:p w14:paraId="34994F00" w14:textId="77777777" w:rsidR="009D3961" w:rsidRDefault="009D3961">
      <w:pPr>
        <w:pStyle w:val="ConsPlusNormal"/>
        <w:spacing w:before="200"/>
        <w:ind w:firstLine="540"/>
        <w:jc w:val="both"/>
      </w:pPr>
      <w:r>
        <w:t>создавать рабочие группы по вопросам, входящим в компетенцию Комиссии;</w:t>
      </w:r>
    </w:p>
    <w:p w14:paraId="787883D8" w14:textId="77777777" w:rsidR="009D3961" w:rsidRDefault="009D3961">
      <w:pPr>
        <w:pStyle w:val="ConsPlusNormal"/>
        <w:spacing w:before="200"/>
        <w:ind w:firstLine="540"/>
        <w:jc w:val="both"/>
      </w:pPr>
      <w:r>
        <w:t>привлекать специалистов для подготовки вопросов на заседания Комиссии.</w:t>
      </w:r>
    </w:p>
    <w:p w14:paraId="4266F54C" w14:textId="77777777" w:rsidR="009D3961" w:rsidRDefault="009D3961">
      <w:pPr>
        <w:pStyle w:val="ConsPlusNormal"/>
        <w:jc w:val="both"/>
      </w:pPr>
    </w:p>
    <w:p w14:paraId="02DD39F5" w14:textId="77777777" w:rsidR="009D3961" w:rsidRDefault="009D3961">
      <w:pPr>
        <w:pStyle w:val="ConsPlusTitle"/>
        <w:jc w:val="center"/>
        <w:outlineLvl w:val="1"/>
      </w:pPr>
      <w:r>
        <w:t>III. ПОРЯДОК ДЕЯТЕЛЬНОСТИ КОМИССИИ</w:t>
      </w:r>
    </w:p>
    <w:p w14:paraId="7C051B35" w14:textId="77777777" w:rsidR="009D3961" w:rsidRDefault="009D3961">
      <w:pPr>
        <w:pStyle w:val="ConsPlusNormal"/>
        <w:jc w:val="both"/>
      </w:pPr>
    </w:p>
    <w:p w14:paraId="6AF1AABA" w14:textId="77777777" w:rsidR="009D3961" w:rsidRDefault="009D3961">
      <w:pPr>
        <w:pStyle w:val="ConsPlusNormal"/>
        <w:ind w:firstLine="540"/>
        <w:jc w:val="both"/>
      </w:pPr>
      <w:r>
        <w:t>3.1. Комиссию возглавляет председатель Комиссии, а в случае его отсутствия по уважительной причине (отпуск, командировка, временная нетрудоспособность) - заместитель председателя Комиссии.</w:t>
      </w:r>
    </w:p>
    <w:p w14:paraId="542F96AF" w14:textId="77777777" w:rsidR="009D3961" w:rsidRDefault="009D3961">
      <w:pPr>
        <w:pStyle w:val="ConsPlusNormal"/>
        <w:spacing w:before="200"/>
        <w:ind w:firstLine="540"/>
        <w:jc w:val="both"/>
      </w:pPr>
      <w:r>
        <w:t>3.2. Комиссия осуществляет свою деятельность в форме заседаний.</w:t>
      </w:r>
    </w:p>
    <w:p w14:paraId="40B48DD1" w14:textId="77777777" w:rsidR="009D3961" w:rsidRDefault="009D3961">
      <w:pPr>
        <w:pStyle w:val="ConsPlusNormal"/>
        <w:spacing w:before="200"/>
        <w:ind w:firstLine="540"/>
        <w:jc w:val="both"/>
      </w:pPr>
      <w:r>
        <w:t>3.3. Председатель руководит текущей работой Комиссии, определяет дату, время и место проведения заседаний Комиссии и перечень вопросов, подлежащих рассмотрению на заседаниях Комиссии, проводит заседания Комиссии.</w:t>
      </w:r>
    </w:p>
    <w:p w14:paraId="69B16763" w14:textId="77777777" w:rsidR="009D3961" w:rsidRDefault="009D3961">
      <w:pPr>
        <w:pStyle w:val="ConsPlusNormal"/>
        <w:spacing w:before="200"/>
        <w:ind w:firstLine="540"/>
        <w:jc w:val="both"/>
      </w:pPr>
      <w:r>
        <w:t>3.4. Члены Комиссии оповещаются секретарем о дате, времени, месте проведения заседания Комиссии и повестке дня не позднее чем за три дня до дня заседания Комиссии.</w:t>
      </w:r>
    </w:p>
    <w:p w14:paraId="55D82059" w14:textId="77777777" w:rsidR="009D3961" w:rsidRDefault="009D3961">
      <w:pPr>
        <w:pStyle w:val="ConsPlusNormal"/>
        <w:spacing w:before="200"/>
        <w:ind w:firstLine="540"/>
        <w:jc w:val="both"/>
      </w:pPr>
      <w:r>
        <w:t>3.5. Заседания Комиссии проводятся по мере необходимости.</w:t>
      </w:r>
    </w:p>
    <w:p w14:paraId="5F5DD8F0" w14:textId="77777777" w:rsidR="009D3961" w:rsidRDefault="009D3961">
      <w:pPr>
        <w:pStyle w:val="ConsPlusNormal"/>
        <w:spacing w:before="200"/>
        <w:ind w:firstLine="540"/>
        <w:jc w:val="both"/>
      </w:pPr>
      <w:r>
        <w:lastRenderedPageBreak/>
        <w:t>3.6. Заседание Комиссии считается правомочным, если на нем присутствует не менее половины членов Комиссии.</w:t>
      </w:r>
    </w:p>
    <w:p w14:paraId="2E584A87" w14:textId="77777777" w:rsidR="009D3961" w:rsidRDefault="009D3961">
      <w:pPr>
        <w:pStyle w:val="ConsPlusNormal"/>
        <w:spacing w:before="200"/>
        <w:ind w:firstLine="540"/>
        <w:jc w:val="both"/>
      </w:pPr>
      <w:r>
        <w:t>3.7. Члены Комиссии участвуют в заседаниях Комиссии лично.</w:t>
      </w:r>
    </w:p>
    <w:p w14:paraId="0C2FE0A2" w14:textId="77777777" w:rsidR="009D3961" w:rsidRDefault="009D3961">
      <w:pPr>
        <w:pStyle w:val="ConsPlusNormal"/>
        <w:spacing w:before="200"/>
        <w:ind w:firstLine="540"/>
        <w:jc w:val="both"/>
      </w:pPr>
      <w:r>
        <w:t>3.8. Решения Комиссии принимаются простым большинством голосов членов Комиссии, присутствующих на заседании Комиссии. В случае равенства голосов решающим является голос председательствующего на заседании Комиссии.</w:t>
      </w:r>
    </w:p>
    <w:p w14:paraId="23C9542F" w14:textId="77777777" w:rsidR="009D3961" w:rsidRDefault="009D3961">
      <w:pPr>
        <w:pStyle w:val="ConsPlusNormal"/>
        <w:spacing w:before="200"/>
        <w:ind w:firstLine="540"/>
        <w:jc w:val="both"/>
      </w:pPr>
      <w:r>
        <w:t>3.9. Участие в голосовании на заседании Комиссии является для членов Комиссии обязательным.</w:t>
      </w:r>
    </w:p>
    <w:p w14:paraId="7DAF64CA" w14:textId="77777777" w:rsidR="009D3961" w:rsidRDefault="009D3961">
      <w:pPr>
        <w:pStyle w:val="ConsPlusNormal"/>
        <w:spacing w:before="200"/>
        <w:ind w:firstLine="540"/>
        <w:jc w:val="both"/>
      </w:pPr>
      <w:r>
        <w:t>3.10. Решения Комиссии оформляются протоколом, который составляется не позднее пяти рабочих дней с даты проведения заседания Комиссии.</w:t>
      </w:r>
    </w:p>
    <w:p w14:paraId="4CBA91CB" w14:textId="77777777" w:rsidR="009D3961" w:rsidRDefault="009D3961">
      <w:pPr>
        <w:pStyle w:val="ConsPlusNormal"/>
        <w:spacing w:before="200"/>
        <w:ind w:firstLine="540"/>
        <w:jc w:val="both"/>
      </w:pPr>
      <w:r>
        <w:t>3.11. Протокол Комиссии подписывается всеми членами комиссии и председателем Комиссии, а в его отсутствие по уважительной причине - заместителем председателя Комиссии и секретарем Комиссии в течение пяти рабочих дней с даты его оформления.</w:t>
      </w:r>
    </w:p>
    <w:p w14:paraId="2C77EEB1" w14:textId="77777777" w:rsidR="009D3961" w:rsidRDefault="009D3961">
      <w:pPr>
        <w:pStyle w:val="ConsPlusNormal"/>
        <w:spacing w:before="200"/>
        <w:ind w:firstLine="540"/>
        <w:jc w:val="both"/>
      </w:pPr>
      <w:r>
        <w:t>3.12. Протокол заседания Комиссии хранится в министерстве труда и социальной политики Приморского края до минования надобности, но не менее одного года.</w:t>
      </w:r>
    </w:p>
    <w:p w14:paraId="100CBCE4" w14:textId="77777777" w:rsidR="009D3961" w:rsidRDefault="009D3961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53B74055" w14:textId="77777777" w:rsidR="009D3961" w:rsidRDefault="009D3961">
      <w:pPr>
        <w:pStyle w:val="ConsPlusNormal"/>
        <w:spacing w:before="200"/>
        <w:ind w:firstLine="540"/>
        <w:jc w:val="both"/>
      </w:pPr>
      <w:r>
        <w:t>3.13. Организационное и материально-техническое обеспечение деятельности Комиссии осуществляет министерство труда и социальной политики Приморского края.</w:t>
      </w:r>
    </w:p>
    <w:p w14:paraId="382BDDFD" w14:textId="77777777" w:rsidR="009D3961" w:rsidRDefault="009D3961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31.10.2019 N 709-па)</w:t>
      </w:r>
    </w:p>
    <w:p w14:paraId="05EFF5FA" w14:textId="77777777" w:rsidR="009D3961" w:rsidRDefault="009D3961">
      <w:pPr>
        <w:pStyle w:val="ConsPlusNormal"/>
        <w:jc w:val="both"/>
      </w:pPr>
    </w:p>
    <w:p w14:paraId="61BC1ABC" w14:textId="77777777" w:rsidR="009D3961" w:rsidRDefault="009D3961">
      <w:pPr>
        <w:pStyle w:val="ConsPlusNormal"/>
        <w:jc w:val="both"/>
      </w:pPr>
    </w:p>
    <w:p w14:paraId="085A90DE" w14:textId="77777777" w:rsidR="009D3961" w:rsidRDefault="009D3961">
      <w:pPr>
        <w:pStyle w:val="ConsPlusNormal"/>
        <w:jc w:val="both"/>
      </w:pPr>
    </w:p>
    <w:p w14:paraId="15743DB6" w14:textId="77777777" w:rsidR="009D3961" w:rsidRDefault="009D3961">
      <w:pPr>
        <w:pStyle w:val="ConsPlusNormal"/>
        <w:jc w:val="both"/>
      </w:pPr>
    </w:p>
    <w:p w14:paraId="27703746" w14:textId="77777777" w:rsidR="009D3961" w:rsidRDefault="009D3961">
      <w:pPr>
        <w:pStyle w:val="ConsPlusNormal"/>
        <w:jc w:val="both"/>
      </w:pPr>
    </w:p>
    <w:p w14:paraId="17054F33" w14:textId="77777777" w:rsidR="009D3961" w:rsidRDefault="009D3961">
      <w:pPr>
        <w:pStyle w:val="ConsPlusNormal"/>
        <w:jc w:val="right"/>
        <w:outlineLvl w:val="0"/>
      </w:pPr>
      <w:r>
        <w:t>Утвержден</w:t>
      </w:r>
    </w:p>
    <w:p w14:paraId="41BC180A" w14:textId="77777777" w:rsidR="009D3961" w:rsidRDefault="009D3961">
      <w:pPr>
        <w:pStyle w:val="ConsPlusNormal"/>
        <w:jc w:val="right"/>
      </w:pPr>
      <w:r>
        <w:t>постановлением</w:t>
      </w:r>
    </w:p>
    <w:p w14:paraId="67F32088" w14:textId="77777777" w:rsidR="009D3961" w:rsidRDefault="009D3961">
      <w:pPr>
        <w:pStyle w:val="ConsPlusNormal"/>
        <w:jc w:val="right"/>
      </w:pPr>
      <w:r>
        <w:t>Администрации</w:t>
      </w:r>
    </w:p>
    <w:p w14:paraId="7533E6A2" w14:textId="77777777" w:rsidR="009D3961" w:rsidRDefault="009D3961">
      <w:pPr>
        <w:pStyle w:val="ConsPlusNormal"/>
        <w:jc w:val="right"/>
      </w:pPr>
      <w:r>
        <w:t>Приморского края</w:t>
      </w:r>
    </w:p>
    <w:p w14:paraId="6323BDE6" w14:textId="77777777" w:rsidR="009D3961" w:rsidRDefault="009D3961">
      <w:pPr>
        <w:pStyle w:val="ConsPlusNormal"/>
        <w:jc w:val="right"/>
      </w:pPr>
      <w:r>
        <w:t>от 18.07.2019 N 460-па</w:t>
      </w:r>
    </w:p>
    <w:p w14:paraId="6D3913DE" w14:textId="77777777" w:rsidR="009D3961" w:rsidRDefault="009D3961">
      <w:pPr>
        <w:pStyle w:val="ConsPlusNormal"/>
        <w:jc w:val="both"/>
      </w:pPr>
    </w:p>
    <w:p w14:paraId="41BC1A65" w14:textId="77777777" w:rsidR="009D3961" w:rsidRDefault="009D3961">
      <w:pPr>
        <w:pStyle w:val="ConsPlusTitle"/>
        <w:jc w:val="center"/>
      </w:pPr>
      <w:bookmarkStart w:id="24" w:name="P411"/>
      <w:bookmarkEnd w:id="24"/>
      <w:r>
        <w:t>СОСТАВ</w:t>
      </w:r>
    </w:p>
    <w:p w14:paraId="684D5A26" w14:textId="77777777" w:rsidR="009D3961" w:rsidRDefault="009D3961">
      <w:pPr>
        <w:pStyle w:val="ConsPlusTitle"/>
        <w:jc w:val="center"/>
      </w:pPr>
      <w:r>
        <w:t>КОМИССИИ ПО ОТБОРУ БАНКОВ-ЭМИТЕНТОВ НА ПРАВО</w:t>
      </w:r>
    </w:p>
    <w:p w14:paraId="7A884C40" w14:textId="77777777" w:rsidR="009D3961" w:rsidRDefault="009D3961">
      <w:pPr>
        <w:pStyle w:val="ConsPlusTitle"/>
        <w:jc w:val="center"/>
      </w:pPr>
      <w:r>
        <w:t>ЗАКЛЮЧЕНИЯ СОГЛАШЕНИЯ О ВЫПУСКЕ И ВЫДАЧЕ КАРТ "ПРИМОРЕЦ"</w:t>
      </w:r>
    </w:p>
    <w:p w14:paraId="59E23B65" w14:textId="77777777" w:rsidR="009D3961" w:rsidRDefault="009D3961">
      <w:pPr>
        <w:pStyle w:val="ConsPlusTitle"/>
        <w:jc w:val="center"/>
      </w:pPr>
      <w:r>
        <w:t>(по должностям)</w:t>
      </w:r>
    </w:p>
    <w:p w14:paraId="570D6D2E" w14:textId="77777777" w:rsidR="009D3961" w:rsidRDefault="009D39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D3961" w14:paraId="282A744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24F3C" w14:textId="77777777" w:rsidR="009D3961" w:rsidRDefault="009D39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67C3F" w14:textId="77777777" w:rsidR="009D3961" w:rsidRDefault="009D39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1979B7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F5F5300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Приморского края</w:t>
            </w:r>
          </w:p>
          <w:p w14:paraId="26FFE199" w14:textId="77777777" w:rsidR="009D3961" w:rsidRDefault="009D39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06.07.2021 </w:t>
            </w:r>
            <w:hyperlink r:id="rId80">
              <w:r>
                <w:rPr>
                  <w:color w:val="0000FF"/>
                </w:rPr>
                <w:t>N 423-пп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81">
              <w:r>
                <w:rPr>
                  <w:color w:val="0000FF"/>
                </w:rPr>
                <w:t>N 745-пп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E5FB5" w14:textId="77777777" w:rsidR="009D3961" w:rsidRDefault="009D3961">
            <w:pPr>
              <w:pStyle w:val="ConsPlusNormal"/>
            </w:pPr>
          </w:p>
        </w:tc>
      </w:tr>
    </w:tbl>
    <w:p w14:paraId="7FBB933E" w14:textId="77777777" w:rsidR="009D3961" w:rsidRDefault="009D3961">
      <w:pPr>
        <w:pStyle w:val="ConsPlusNormal"/>
        <w:jc w:val="both"/>
      </w:pPr>
    </w:p>
    <w:p w14:paraId="5A0CAE5A" w14:textId="77777777" w:rsidR="009D3961" w:rsidRDefault="009D3961">
      <w:pPr>
        <w:pStyle w:val="ConsPlusNormal"/>
        <w:ind w:firstLine="540"/>
        <w:jc w:val="both"/>
      </w:pPr>
      <w:r>
        <w:t>Министр труда и социальной политики Приморского края - председатель комиссии;</w:t>
      </w:r>
    </w:p>
    <w:p w14:paraId="3389A436" w14:textId="77777777" w:rsidR="009D3961" w:rsidRDefault="009D3961">
      <w:pPr>
        <w:pStyle w:val="ConsPlusNormal"/>
        <w:spacing w:before="200"/>
        <w:ind w:firstLine="540"/>
        <w:jc w:val="both"/>
      </w:pPr>
      <w:r>
        <w:t>первый заместитель министра труда и социальной политики Приморского края, курирующий вопросы правового обеспечения, - заместитель председателя комиссии;</w:t>
      </w:r>
    </w:p>
    <w:p w14:paraId="426D8C93" w14:textId="77777777" w:rsidR="009D3961" w:rsidRDefault="009D3961">
      <w:pPr>
        <w:pStyle w:val="ConsPlusNormal"/>
        <w:spacing w:before="200"/>
        <w:ind w:firstLine="540"/>
        <w:jc w:val="both"/>
      </w:pPr>
      <w:r>
        <w:t>главный специалист - эксперт отдела правового обеспечения министерства труда и социальной политики Приморского края, осуществляющий работу в сфере закупок, - секретарь комиссии;</w:t>
      </w:r>
    </w:p>
    <w:p w14:paraId="7FB6BEE3" w14:textId="77777777" w:rsidR="009D3961" w:rsidRDefault="009D3961">
      <w:pPr>
        <w:pStyle w:val="ConsPlusNormal"/>
        <w:spacing w:before="200"/>
        <w:ind w:firstLine="540"/>
        <w:jc w:val="both"/>
      </w:pPr>
      <w:r>
        <w:t>заместитель министра финансов Приморского края, курирующий вопросы организации и осуществления бюджетного учета, формирования бюджетной отчетности, организации исполнения краевого бюджета на основании сводной бюджетной росписи, кассового плана;</w:t>
      </w:r>
    </w:p>
    <w:p w14:paraId="20C6025A" w14:textId="77777777" w:rsidR="009D3961" w:rsidRDefault="009D3961">
      <w:pPr>
        <w:pStyle w:val="ConsPlusNormal"/>
        <w:spacing w:before="200"/>
        <w:ind w:firstLine="540"/>
        <w:jc w:val="both"/>
      </w:pPr>
      <w:r>
        <w:t>заместитель министра экономического развития Приморского края, курирующий вопросы развития предпринимательства;</w:t>
      </w:r>
    </w:p>
    <w:p w14:paraId="67550225" w14:textId="77777777" w:rsidR="009D3961" w:rsidRDefault="009D3961">
      <w:pPr>
        <w:pStyle w:val="ConsPlusNormal"/>
        <w:spacing w:before="200"/>
        <w:ind w:firstLine="540"/>
        <w:jc w:val="both"/>
      </w:pPr>
      <w:r>
        <w:t xml:space="preserve">заместитель министра промышленности и торговли Приморского края, курирующий вопросы </w:t>
      </w:r>
      <w:r>
        <w:lastRenderedPageBreak/>
        <w:t>организации торговой деятельности;</w:t>
      </w:r>
    </w:p>
    <w:p w14:paraId="43404246" w14:textId="77777777" w:rsidR="009D3961" w:rsidRDefault="009D3961">
      <w:pPr>
        <w:pStyle w:val="ConsPlusNormal"/>
        <w:spacing w:before="200"/>
        <w:ind w:firstLine="540"/>
        <w:jc w:val="both"/>
      </w:pPr>
      <w:r>
        <w:t>начальник отдела правового обеспечения министерства труда и социальной политики Приморского края;</w:t>
      </w:r>
    </w:p>
    <w:p w14:paraId="133B4270" w14:textId="77777777" w:rsidR="009D3961" w:rsidRDefault="009D3961">
      <w:pPr>
        <w:pStyle w:val="ConsPlusNormal"/>
        <w:spacing w:before="200"/>
        <w:ind w:firstLine="540"/>
        <w:jc w:val="both"/>
      </w:pPr>
      <w:r>
        <w:t>начальник отдела информатизации социальной сферы и информационной безопасности министерства труда и социальной политики Приморского края;</w:t>
      </w:r>
    </w:p>
    <w:p w14:paraId="63706F58" w14:textId="77777777" w:rsidR="009D3961" w:rsidRDefault="009D3961">
      <w:pPr>
        <w:pStyle w:val="ConsPlusNormal"/>
        <w:spacing w:before="200"/>
        <w:ind w:firstLine="540"/>
        <w:jc w:val="both"/>
      </w:pPr>
      <w:r>
        <w:t>начальник отдела социальных выплат и льгот министерства труда и социальной политики Приморского края.</w:t>
      </w:r>
    </w:p>
    <w:p w14:paraId="6B6C66B2" w14:textId="77777777" w:rsidR="009D3961" w:rsidRDefault="009D3961">
      <w:pPr>
        <w:pStyle w:val="ConsPlusNormal"/>
        <w:jc w:val="both"/>
      </w:pPr>
    </w:p>
    <w:p w14:paraId="38ACB1CD" w14:textId="77777777" w:rsidR="009D3961" w:rsidRDefault="009D3961">
      <w:pPr>
        <w:pStyle w:val="ConsPlusNormal"/>
        <w:jc w:val="both"/>
      </w:pPr>
    </w:p>
    <w:p w14:paraId="542DD81E" w14:textId="77777777" w:rsidR="009D3961" w:rsidRDefault="009D39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C8DE25" w14:textId="77777777" w:rsidR="00E05E6A" w:rsidRDefault="00E05E6A"/>
    <w:sectPr w:rsidR="00E05E6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61"/>
    <w:rsid w:val="009D3961"/>
    <w:rsid w:val="00E05D9F"/>
    <w:rsid w:val="00E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C4F0"/>
  <w15:chartTrackingRefBased/>
  <w15:docId w15:val="{4DA61876-F1A6-47EC-B3A1-13061553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9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D39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D39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D39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D3B87A52437D69AC71DCF0795AEFA9B7078FFED0281725F65568910F1BFB710A74FF7CAC53D74FAF21930839A8287F24E24F0EA4019B888A3D5485v3F0E" TargetMode="External"/><Relationship Id="rId21" Type="http://schemas.openxmlformats.org/officeDocument/2006/relationships/hyperlink" Target="consultantplus://offline/ref=7DD3B87A52437D69AC71DCF0795AEFA9B7078FFED02E1224F65C68910F1BFB710A74FF7CAC53D74FAF2193093CA8287F24E24F0EA4019B888A3D5485v3F0E" TargetMode="External"/><Relationship Id="rId42" Type="http://schemas.openxmlformats.org/officeDocument/2006/relationships/hyperlink" Target="consultantplus://offline/ref=7DD3B87A52437D69AC71DCF0795AEFA9B7078FFED02C112DFA5C68910F1BFB710A74FF7CBE538F43AD238D0931BD7E2E62vBF5E" TargetMode="External"/><Relationship Id="rId47" Type="http://schemas.openxmlformats.org/officeDocument/2006/relationships/image" Target="media/image1.png"/><Relationship Id="rId63" Type="http://schemas.openxmlformats.org/officeDocument/2006/relationships/hyperlink" Target="consultantplus://offline/ref=7DD3B87A52437D69AC71DCF0795AEFA9B7078FFED0281725F65568910F1BFB710A74FF7CAC53D74FAF21930B3CA8287F24E24F0EA4019B888A3D5485v3F0E" TargetMode="External"/><Relationship Id="rId68" Type="http://schemas.openxmlformats.org/officeDocument/2006/relationships/hyperlink" Target="consultantplus://offline/ref=7DD3B87A52437D69AC71DCF0795AEFA9B7078FFED0281725F65568910F1BFB710A74FF7CAC53D74FAF21930B3CA8287F24E24F0EA4019B888A3D5485v3F0E" TargetMode="External"/><Relationship Id="rId16" Type="http://schemas.openxmlformats.org/officeDocument/2006/relationships/hyperlink" Target="consultantplus://offline/ref=7DD3B87A52437D69AC71DCF0795AEFA9B7078FFED02D1025F75468910F1BFB710A74FF7CAC53D74FAF2193093FA8287F24E24F0EA4019B888A3D5485v3F0E" TargetMode="External"/><Relationship Id="rId11" Type="http://schemas.openxmlformats.org/officeDocument/2006/relationships/hyperlink" Target="consultantplus://offline/ref=7DD3B87A52437D69AC71DCF0795AEFA9B7078FFED02D1526FE5068910F1BFB710A74FF7CAC53D74FAF2193093CA8287F24E24F0EA4019B888A3D5485v3F0E" TargetMode="External"/><Relationship Id="rId32" Type="http://schemas.openxmlformats.org/officeDocument/2006/relationships/hyperlink" Target="consultantplus://offline/ref=7DD3B87A52437D69AC71C2FD6F36B1A6B30ED3F2D42D1B73A3006EC6504BFD245834A125ED15C44EA73F91093BvAF1E" TargetMode="External"/><Relationship Id="rId37" Type="http://schemas.openxmlformats.org/officeDocument/2006/relationships/hyperlink" Target="consultantplus://offline/ref=7DD3B87A52437D69AC71DCF0795AEFA9B7078FFED02F1524FB5C68910F1BFB710A74FF7CAC53D74FAF2193083FA8287F24E24F0EA4019B888A3D5485v3F0E" TargetMode="External"/><Relationship Id="rId53" Type="http://schemas.openxmlformats.org/officeDocument/2006/relationships/hyperlink" Target="consultantplus://offline/ref=7DD3B87A52437D69AC71DCF0795AEFA9B7078FFED0281725F65568910F1BFB710A74FF7CAC53D74FAF21930B3CA8287F24E24F0EA4019B888A3D5485v3F0E" TargetMode="External"/><Relationship Id="rId58" Type="http://schemas.openxmlformats.org/officeDocument/2006/relationships/hyperlink" Target="consultantplus://offline/ref=7DD3B87A52437D69AC71DCF0795AEFA9B7078FFED0281725F65568910F1BFB710A74FF7CAC53D74FAF21930B3CA8287F24E24F0EA4019B888A3D5485v3F0E" TargetMode="External"/><Relationship Id="rId74" Type="http://schemas.openxmlformats.org/officeDocument/2006/relationships/hyperlink" Target="consultantplus://offline/ref=7DD3B87A52437D69AC71DCF0795AEFA9B7078FFED0281725F65568910F1BFB710A74FF7CAC53D74FAF21930B3FA8287F24E24F0EA4019B888A3D5485v3F0E" TargetMode="External"/><Relationship Id="rId79" Type="http://schemas.openxmlformats.org/officeDocument/2006/relationships/hyperlink" Target="consultantplus://offline/ref=7DD3B87A52437D69AC71DCF0795AEFA9B7078FFED0281725F65568910F1BFB710A74FF7CAC53D74FAF21930B31A8287F24E24F0EA4019B888A3D5485v3F0E" TargetMode="External"/><Relationship Id="rId5" Type="http://schemas.openxmlformats.org/officeDocument/2006/relationships/hyperlink" Target="consultantplus://offline/ref=7DD3B87A52437D69AC71DCF0795AEFA9B7078FFED0281527FF5268910F1BFB710A74FF7CAC53D74FAF2193093CA8287F24E24F0EA4019B888A3D5485v3F0E" TargetMode="External"/><Relationship Id="rId61" Type="http://schemas.openxmlformats.org/officeDocument/2006/relationships/hyperlink" Target="consultantplus://offline/ref=7DD3B87A52437D69AC71DCF0795AEFA9B7078FFED0281527FF5268910F1BFB710A74FF7CAC53D74FAF21930B3CA8287F24E24F0EA4019B888A3D5485v3F0E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7DD3B87A52437D69AC71DCF0795AEFA9B7078FFED0281923FE5668910F1BFB710A74FF7CAC53D74FAF2193093CA8287F24E24F0EA4019B888A3D5485v3F0E" TargetMode="External"/><Relationship Id="rId14" Type="http://schemas.openxmlformats.org/officeDocument/2006/relationships/hyperlink" Target="consultantplus://offline/ref=7DD3B87A52437D69AC71DCF0795AEFA9B7078FFED02C1324FC5C68910F1BFB710A74FF7CBE538F43AD238D0931BD7E2E62vBF5E" TargetMode="External"/><Relationship Id="rId22" Type="http://schemas.openxmlformats.org/officeDocument/2006/relationships/hyperlink" Target="consultantplus://offline/ref=7DD3B87A52437D69AC71DCF0795AEFA9B7078FFED02D1025F75468910F1BFB710A74FF7CAC53D74FAF2193093EA8287F24E24F0EA4019B888A3D5485v3F0E" TargetMode="External"/><Relationship Id="rId27" Type="http://schemas.openxmlformats.org/officeDocument/2006/relationships/hyperlink" Target="consultantplus://offline/ref=7DD3B87A52437D69AC71DCF0795AEFA9B7078FFED0281527FF5268910F1BFB710A74FF7CAC53D74FAF2193093EA8287F24E24F0EA4019B888A3D5485v3F0E" TargetMode="External"/><Relationship Id="rId30" Type="http://schemas.openxmlformats.org/officeDocument/2006/relationships/hyperlink" Target="consultantplus://offline/ref=7DD3B87A52437D69AC71C2FD6F36B1A6B30CD9F3D9281B73A3006EC6504BFD245834A125ED15C44EA73F91093BvAF1E" TargetMode="External"/><Relationship Id="rId35" Type="http://schemas.openxmlformats.org/officeDocument/2006/relationships/hyperlink" Target="consultantplus://offline/ref=7DD3B87A52437D69AC71C2FD6F36B1A6B405D0F5D22D1B73A3006EC6504BFD244A34F929EF17DA4FAE2AC7587DF6712C62A94204B81D9B82v9F6E" TargetMode="External"/><Relationship Id="rId43" Type="http://schemas.openxmlformats.org/officeDocument/2006/relationships/hyperlink" Target="consultantplus://offline/ref=7DD3B87A52437D69AC71DCF0795AEFA9B7078FFED02D1025F75468910F1BFB710A74FF7CAC53D74FAF21930831A8287F24E24F0EA4019B888A3D5485v3F0E" TargetMode="External"/><Relationship Id="rId48" Type="http://schemas.openxmlformats.org/officeDocument/2006/relationships/hyperlink" Target="consultantplus://offline/ref=7DD3B87A52437D69AC71DCF0795AEFA9B7078FFED0281527FF5268910F1BFB710A74FF7CAC53D74FAF21930831A8287F24E24F0EA4019B888A3D5485v3F0E" TargetMode="External"/><Relationship Id="rId56" Type="http://schemas.openxmlformats.org/officeDocument/2006/relationships/hyperlink" Target="consultantplus://offline/ref=7DD3B87A52437D69AC71DCF0795AEFA9B7078FFED0281725F65568910F1BFB710A74FF7CAC53D74FAF21930B3CA8287F24E24F0EA4019B888A3D5485v3F0E" TargetMode="External"/><Relationship Id="rId64" Type="http://schemas.openxmlformats.org/officeDocument/2006/relationships/hyperlink" Target="consultantplus://offline/ref=7DD3B87A52437D69AC71DCF0795AEFA9B7078FFED0281527FF5268910F1BFB710A74FF7CAC53D74FAF21930B3FA8287F24E24F0EA4019B888A3D5485v3F0E" TargetMode="External"/><Relationship Id="rId69" Type="http://schemas.openxmlformats.org/officeDocument/2006/relationships/hyperlink" Target="consultantplus://offline/ref=7DD3B87A52437D69AC71DCF0795AEFA9B7078FFED0281725F65568910F1BFB710A74FF7CAC53D74FAF21930B3CA8287F24E24F0EA4019B888A3D5485v3F0E" TargetMode="External"/><Relationship Id="rId77" Type="http://schemas.openxmlformats.org/officeDocument/2006/relationships/hyperlink" Target="consultantplus://offline/ref=7DD3B87A52437D69AC71DCF0795AEFA9B7078FFED02F1524FB5C68910F1BFB710A74FF7CAC53D74FAF21930A38A8287F24E24F0EA4019B888A3D5485v3F0E" TargetMode="External"/><Relationship Id="rId8" Type="http://schemas.openxmlformats.org/officeDocument/2006/relationships/hyperlink" Target="consultantplus://offline/ref=7DD3B87A52437D69AC71DCF0795AEFA9B7078FFED02F1524FB5C68910F1BFB710A74FF7CAC53D74FAF2193093CA8287F24E24F0EA4019B888A3D5485v3F0E" TargetMode="External"/><Relationship Id="rId51" Type="http://schemas.openxmlformats.org/officeDocument/2006/relationships/hyperlink" Target="consultantplus://offline/ref=7DD3B87A52437D69AC71DCF0795AEFA9B7078FFED0281725F65568910F1BFB710A74FF7CAC53D74FAF21930B3DA8287F24E24F0EA4019B888A3D5485v3F0E" TargetMode="External"/><Relationship Id="rId72" Type="http://schemas.openxmlformats.org/officeDocument/2006/relationships/hyperlink" Target="consultantplus://offline/ref=7DD3B87A52437D69AC71DCF0795AEFA9B7078FFED0281327F95668910F1BFB710A74FF7CAC53D74FAF2193003AA8287F24E24F0EA4019B888A3D5485v3F0E" TargetMode="External"/><Relationship Id="rId80" Type="http://schemas.openxmlformats.org/officeDocument/2006/relationships/hyperlink" Target="consultantplus://offline/ref=7DD3B87A52437D69AC71DCF0795AEFA9B7078FFED02D1025F75468910F1BFB710A74FF7CAC53D74FAF21930D39A8287F24E24F0EA4019B888A3D5485v3F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D3B87A52437D69AC71DCF0795AEFA9B7078FFED02C1020FB5268910F1BFB710A74FF7CBE538F43AD238D0931BD7E2E62vBF5E" TargetMode="External"/><Relationship Id="rId17" Type="http://schemas.openxmlformats.org/officeDocument/2006/relationships/hyperlink" Target="consultantplus://offline/ref=7DD3B87A52437D69AC71DCF0795AEFA9B7078FFED0281527FF5268910F1BFB710A74FF7CAC53D74FAF2193093FA8287F24E24F0EA4019B888A3D5485v3F0E" TargetMode="External"/><Relationship Id="rId25" Type="http://schemas.openxmlformats.org/officeDocument/2006/relationships/hyperlink" Target="consultantplus://offline/ref=7DD3B87A52437D69AC71DCF0795AEFA9B7078FFED0281725F65568910F1BFB710A74FF7CAC53D74FAF21930930A8287F24E24F0EA4019B888A3D5485v3F0E" TargetMode="External"/><Relationship Id="rId33" Type="http://schemas.openxmlformats.org/officeDocument/2006/relationships/hyperlink" Target="consultantplus://offline/ref=7DD3B87A52437D69AC71C2FD6F36B1A6B30DD6F3D42C1B73A3006EC6504BFD244A34F929EF17DA4FAC2AC7587DF6712C62A94204B81D9B82v9F6E" TargetMode="External"/><Relationship Id="rId38" Type="http://schemas.openxmlformats.org/officeDocument/2006/relationships/hyperlink" Target="consultantplus://offline/ref=7DD3B87A52437D69AC71DCF0795AEFA9B7078FFED02D1526FE5068910F1BFB710A74FF7CAC53D74FAF2193093FA8287F24E24F0EA4019B888A3D5485v3F0E" TargetMode="External"/><Relationship Id="rId46" Type="http://schemas.openxmlformats.org/officeDocument/2006/relationships/hyperlink" Target="consultantplus://offline/ref=7DD3B87A52437D69AC71DCF0795AEFA9B7078FFED0281923FE5668910F1BFB710A74FF7CAC53D74FAF21930839A8287F24E24F0EA4019B888A3D5485v3F0E" TargetMode="External"/><Relationship Id="rId59" Type="http://schemas.openxmlformats.org/officeDocument/2006/relationships/hyperlink" Target="consultantplus://offline/ref=7DD3B87A52437D69AC71DCF0795AEFA9B7078FFED0281527FF5268910F1BFB710A74FF7CAC53D74FAF21930B3AA8287F24E24F0EA4019B888A3D5485v3F0E" TargetMode="External"/><Relationship Id="rId67" Type="http://schemas.openxmlformats.org/officeDocument/2006/relationships/hyperlink" Target="consultantplus://offline/ref=7DD3B87A52437D69AC71DCF0795AEFA9B7078FFED0281725F65568910F1BFB710A74FF7CAC53D74FAF21930B3CA8287F24E24F0EA4019B888A3D5485v3F0E" TargetMode="External"/><Relationship Id="rId20" Type="http://schemas.openxmlformats.org/officeDocument/2006/relationships/hyperlink" Target="consultantplus://offline/ref=7DD3B87A52437D69AC71DCF0795AEFA9B7078FFED02F1524FB5C68910F1BFB710A74FF7CAC53D74FAF2193093EA8287F24E24F0EA4019B888A3D5485v3F0E" TargetMode="External"/><Relationship Id="rId41" Type="http://schemas.openxmlformats.org/officeDocument/2006/relationships/hyperlink" Target="consultantplus://offline/ref=7DD3B87A52437D69AC71C2FD6F36B1A6B30CD9F3D9281B73A3006EC6504BFD245834A125ED15C44EA73F91093BvAF1E" TargetMode="External"/><Relationship Id="rId54" Type="http://schemas.openxmlformats.org/officeDocument/2006/relationships/hyperlink" Target="consultantplus://offline/ref=7DD3B87A52437D69AC71C2FD6F36B1A6B30CD4F5D12C1B73A3006EC6504BFD245834A125ED15C44EA73F91093BvAF1E" TargetMode="External"/><Relationship Id="rId62" Type="http://schemas.openxmlformats.org/officeDocument/2006/relationships/hyperlink" Target="consultantplus://offline/ref=7DD3B87A52437D69AC71DCF0795AEFA9B7078FFED0281725F65568910F1BFB710A74FF7CAC53D74FAF21930B3CA8287F24E24F0EA4019B888A3D5485v3F0E" TargetMode="External"/><Relationship Id="rId70" Type="http://schemas.openxmlformats.org/officeDocument/2006/relationships/hyperlink" Target="consultantplus://offline/ref=7DD3B87A52437D69AC71DCF0795AEFA9B7078FFED0281527FF5268910F1BFB710A74FF7CAC53D74FAF21930B3EA8287F24E24F0EA4019B888A3D5485v3F0E" TargetMode="External"/><Relationship Id="rId75" Type="http://schemas.openxmlformats.org/officeDocument/2006/relationships/hyperlink" Target="consultantplus://offline/ref=7DD3B87A52437D69AC71DCF0795AEFA9B7078FFED02F1524FB5C68910F1BFB710A74FF7CAC53D74FAF21930A38A8287F24E24F0EA4019B888A3D5485v3F0E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3B87A52437D69AC71DCF0795AEFA9B7078FFED0281725F65568910F1BFB710A74FF7CAC53D74FAF2193093CA8287F24E24F0EA4019B888A3D5485v3F0E" TargetMode="External"/><Relationship Id="rId15" Type="http://schemas.openxmlformats.org/officeDocument/2006/relationships/hyperlink" Target="consultantplus://offline/ref=7DD3B87A52437D69AC71DCF0795AEFA9B7078FFED02F1524FB5C68910F1BFB710A74FF7CAC53D74FAF2193093FA8287F24E24F0EA4019B888A3D5485v3F0E" TargetMode="External"/><Relationship Id="rId23" Type="http://schemas.openxmlformats.org/officeDocument/2006/relationships/hyperlink" Target="consultantplus://offline/ref=7DD3B87A52437D69AC71DCF0795AEFA9B7078FFED02D1526FE5068910F1BFB710A74FF7CAC53D74FAF2193093FA8287F24E24F0EA4019B888A3D5485v3F0E" TargetMode="External"/><Relationship Id="rId28" Type="http://schemas.openxmlformats.org/officeDocument/2006/relationships/hyperlink" Target="consultantplus://offline/ref=7DD3B87A52437D69AC71DCF0795AEFA9B7078FFED0281527FF5268910F1BFB710A74FF7CAC53D74FAF21930931A8287F24E24F0EA4019B888A3D5485v3F0E" TargetMode="External"/><Relationship Id="rId36" Type="http://schemas.openxmlformats.org/officeDocument/2006/relationships/hyperlink" Target="consultantplus://offline/ref=7DD3B87A52437D69AC71C2FD6F36B1A6B30ED3F2D42D1B73A3006EC6504BFD244A34F929EF17DA46A72AC7587DF6712C62A94204B81D9B82v9F6E" TargetMode="External"/><Relationship Id="rId49" Type="http://schemas.openxmlformats.org/officeDocument/2006/relationships/hyperlink" Target="consultantplus://offline/ref=7DD3B87A52437D69AC71DCF0795AEFA9B7078FFED0281527FF5268910F1BFB710A74FF7CAC53D74FAF21930830A8287F24E24F0EA4019B888A3D5485v3F0E" TargetMode="External"/><Relationship Id="rId57" Type="http://schemas.openxmlformats.org/officeDocument/2006/relationships/hyperlink" Target="consultantplus://offline/ref=7DD3B87A52437D69AC71C2FD6F36B1A6B30CD0F4D1291B73A3006EC6504BFD244A34F929E914D11AFE65C6043BA1622E68A9400CA4v1FDE" TargetMode="External"/><Relationship Id="rId10" Type="http://schemas.openxmlformats.org/officeDocument/2006/relationships/hyperlink" Target="consultantplus://offline/ref=7DD3B87A52437D69AC71DCF0795AEFA9B7078FFED02D1025F75468910F1BFB710A74FF7CAC53D74FAF2193093CA8287F24E24F0EA4019B888A3D5485v3F0E" TargetMode="External"/><Relationship Id="rId31" Type="http://schemas.openxmlformats.org/officeDocument/2006/relationships/hyperlink" Target="consultantplus://offline/ref=7DD3B87A52437D69AC71DCF0795AEFA9B7078FFED02D1025F75468910F1BFB710A74FF7CAC53D74FAF2193093EA8287F24E24F0EA4019B888A3D5485v3F0E" TargetMode="External"/><Relationship Id="rId44" Type="http://schemas.openxmlformats.org/officeDocument/2006/relationships/hyperlink" Target="consultantplus://offline/ref=7DD3B87A52437D69AC71DCF0795AEFA9B7078FFED0281527FF5268910F1BFB710A74FF7CAC53D74FAF2193083EA8287F24E24F0EA4019B888A3D5485v3F0E" TargetMode="External"/><Relationship Id="rId52" Type="http://schemas.openxmlformats.org/officeDocument/2006/relationships/hyperlink" Target="consultantplus://offline/ref=7DD3B87A52437D69AC71C2FD6F36B1A6B30CD0F4D1291B73A3006EC6504BFD244A34F929E914D11AFE65C6043BA1622E68A9400CA4v1FDE" TargetMode="External"/><Relationship Id="rId60" Type="http://schemas.openxmlformats.org/officeDocument/2006/relationships/hyperlink" Target="consultantplus://offline/ref=7DD3B87A52437D69AC71DCF0795AEFA9B7078FFED0281725F65568910F1BFB710A74FF7CAC53D74FAF21930B3CA8287F24E24F0EA4019B888A3D5485v3F0E" TargetMode="External"/><Relationship Id="rId65" Type="http://schemas.openxmlformats.org/officeDocument/2006/relationships/hyperlink" Target="consultantplus://offline/ref=7DD3B87A52437D69AC71DCF0795AEFA9B7078FFED0281725F65568910F1BFB710A74FF7CAC53D74FAF21930B3CA8287F24E24F0EA4019B888A3D5485v3F0E" TargetMode="External"/><Relationship Id="rId73" Type="http://schemas.openxmlformats.org/officeDocument/2006/relationships/hyperlink" Target="consultantplus://offline/ref=7DD3B87A52437D69AC71DCF0795AEFA9B7078FFED0281527FF5268910F1BFB710A74FF7CAC53D74FAF21930B31A8287F24E24F0EA4019B888A3D5485v3F0E" TargetMode="External"/><Relationship Id="rId78" Type="http://schemas.openxmlformats.org/officeDocument/2006/relationships/hyperlink" Target="consultantplus://offline/ref=7DD3B87A52437D69AC71DCF0795AEFA9B7078FFED0281725F65568910F1BFB710A74FF7CAC53D74FAF21930B3EA8287F24E24F0EA4019B888A3D5485v3F0E" TargetMode="External"/><Relationship Id="rId81" Type="http://schemas.openxmlformats.org/officeDocument/2006/relationships/hyperlink" Target="consultantplus://offline/ref=7DD3B87A52437D69AC71DCF0795AEFA9B7078FFED02D1526FE5068910F1BFB710A74FF7CAC53D74FAF21930839A8287F24E24F0EA4019B888A3D5485v3F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D3B87A52437D69AC71DCF0795AEFA9B7078FFED02E1224F65C68910F1BFB710A74FF7CAC53D74FAF2193093CA8287F24E24F0EA4019B888A3D5485v3F0E" TargetMode="External"/><Relationship Id="rId13" Type="http://schemas.openxmlformats.org/officeDocument/2006/relationships/hyperlink" Target="consultantplus://offline/ref=7DD3B87A52437D69AC71C2FD6F36B1A6B50BD9FAD1281B73A3006EC6504BFD245834A125ED15C44EA73F91093BvAF1E" TargetMode="External"/><Relationship Id="rId18" Type="http://schemas.openxmlformats.org/officeDocument/2006/relationships/hyperlink" Target="consultantplus://offline/ref=7DD3B87A52437D69AC71DCF0795AEFA9B7078FFED0281725F65568910F1BFB710A74FF7CAC53D74FAF2193093FA8287F24E24F0EA4019B888A3D5485v3F0E" TargetMode="External"/><Relationship Id="rId39" Type="http://schemas.openxmlformats.org/officeDocument/2006/relationships/hyperlink" Target="consultantplus://offline/ref=7DD3B87A52437D69AC71DCF0795AEFA9B7078FFED02E1224F65C68910F1BFB710A74FF7CAC53D74FAF2193093CA8287F24E24F0EA4019B888A3D5485v3F0E" TargetMode="External"/><Relationship Id="rId34" Type="http://schemas.openxmlformats.org/officeDocument/2006/relationships/hyperlink" Target="consultantplus://offline/ref=7DD3B87A52437D69AC71C2FD6F36B1A6B30ED3F2D42D1B73A3006EC6504BFD244A34F929EF17DA46A72AC7587DF6712C62A94204B81D9B82v9F6E" TargetMode="External"/><Relationship Id="rId50" Type="http://schemas.openxmlformats.org/officeDocument/2006/relationships/hyperlink" Target="consultantplus://offline/ref=7DD3B87A52437D69AC71DCF0795AEFA9B7078FFED0281725F65568910F1BFB710A74FF7CAC53D74FAF21930B3AA8287F24E24F0EA4019B888A3D5485v3F0E" TargetMode="External"/><Relationship Id="rId55" Type="http://schemas.openxmlformats.org/officeDocument/2006/relationships/hyperlink" Target="consultantplus://offline/ref=7DD3B87A52437D69AC71DCF0795AEFA9B7078FFED0281527FF5268910F1BFB710A74FF7CAC53D74FAF21930B39A8287F24E24F0EA4019B888A3D5485v3F0E" TargetMode="External"/><Relationship Id="rId76" Type="http://schemas.openxmlformats.org/officeDocument/2006/relationships/hyperlink" Target="consultantplus://offline/ref=7DD3B87A52437D69AC71DCF0795AEFA9B7078FFED0281527FF5268910F1BFB710A74FF7CAC53D74FAF21930B31A8287F24E24F0EA4019B888A3D5485v3F0E" TargetMode="External"/><Relationship Id="rId7" Type="http://schemas.openxmlformats.org/officeDocument/2006/relationships/hyperlink" Target="consultantplus://offline/ref=7DD3B87A52437D69AC71DCF0795AEFA9B7078FFED0281923FE5668910F1BFB710A74FF7CAC53D74FAF2193093CA8287F24E24F0EA4019B888A3D5485v3F0E" TargetMode="External"/><Relationship Id="rId71" Type="http://schemas.openxmlformats.org/officeDocument/2006/relationships/hyperlink" Target="consultantplus://offline/ref=7DD3B87A52437D69AC71DCF0795AEFA9B7078FFED0281327F95668910F1BFB710A74FF7CBE538F43AD238D0931BD7E2E62vBF5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D3B87A52437D69AC71C2FD6F36B1A6B30CD9F3D9281B73A3006EC6504BFD245834A125ED15C44EA73F91093BvAF1E" TargetMode="External"/><Relationship Id="rId24" Type="http://schemas.openxmlformats.org/officeDocument/2006/relationships/hyperlink" Target="consultantplus://offline/ref=7DD3B87A52437D69AC71DCF0795AEFA9B7078FFED0281725F65568910F1BFB710A74FF7CAC53D74FAF21930931A8287F24E24F0EA4019B888A3D5485v3F0E" TargetMode="External"/><Relationship Id="rId40" Type="http://schemas.openxmlformats.org/officeDocument/2006/relationships/hyperlink" Target="consultantplus://offline/ref=7DD3B87A52437D69AC71C2FD6F36B1A6B30CD9F3D9281B73A3006EC6504BFD245834A125ED15C44EA73F91093BvAF1E" TargetMode="External"/><Relationship Id="rId45" Type="http://schemas.openxmlformats.org/officeDocument/2006/relationships/hyperlink" Target="consultantplus://offline/ref=7DD3B87A52437D69AC71DCF0795AEFA9B7078FFED0281725F65568910F1BFB710A74FF7CAC53D74FAF21930B3BA8287F24E24F0EA4019B888A3D5485v3F0E" TargetMode="External"/><Relationship Id="rId66" Type="http://schemas.openxmlformats.org/officeDocument/2006/relationships/hyperlink" Target="consultantplus://offline/ref=7DD3B87A52437D69AC71DCF0795AEFA9B7078FFED0281725F65568910F1BFB710A74FF7CAC53D74FAF21930B3CA8287F24E24F0EA4019B888A3D5485v3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7647</Words>
  <Characters>43589</Characters>
  <Application>Microsoft Office Word</Application>
  <DocSecurity>0</DocSecurity>
  <Lines>363</Lines>
  <Paragraphs>102</Paragraphs>
  <ScaleCrop>false</ScaleCrop>
  <Company>APK</Company>
  <LinksUpToDate>false</LinksUpToDate>
  <CharactersWithSpaces>51134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Золина Наталья Владимировна</dc:creator>
  <cp:keywords/>
  <dc:description/>
  <cp:lastModifiedBy>Скляр Ю.Н.</cp:lastModifiedBy>
  <cp:revision>3</cp:revision>
  <dcterms:created xsi:type="dcterms:W3CDTF">2022-08-22T04:05:00Z</dcterms:created>
  <dcterms:modified xsi:type="dcterms:W3CDTF">2022-08-24T05:01:00Z</dcterms:modified>
</cp:coreProperties>
</file>