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825D3" w14:textId="5E31EE8E" w:rsidR="001B55E5" w:rsidRPr="00B94676" w:rsidRDefault="006C26CF" w:rsidP="00B9467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tab/>
      </w:r>
      <w:r w:rsidRPr="00B94676">
        <w:rPr>
          <w:rFonts w:ascii="Times New Roman" w:hAnsi="Times New Roman" w:cs="Times New Roman"/>
          <w:sz w:val="26"/>
          <w:szCs w:val="26"/>
        </w:rPr>
        <w:t>8 июля 2021 года общественные наблюдатели совместно с сотрудниками администрации городского округа Спасск-Дальний посетили «Физкультурно-оздоровительный комплекс открытого типа» в районе 15 школы по ул.Красногвардейская.</w:t>
      </w:r>
    </w:p>
    <w:p w14:paraId="3C999C42" w14:textId="799A05B5" w:rsidR="006C26CF" w:rsidRPr="00B94676" w:rsidRDefault="006C26CF" w:rsidP="00B9467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4676">
        <w:rPr>
          <w:rFonts w:ascii="Times New Roman" w:hAnsi="Times New Roman" w:cs="Times New Roman"/>
          <w:sz w:val="26"/>
          <w:szCs w:val="26"/>
        </w:rPr>
        <w:tab/>
        <w:t>Комплекс создан для развития внешкольного спорта за счет краевого и федерального финансирования. Закупка спортивно-технологического оборудования осуществлена в рамках федерального проекта «Спорт – норма жизни», национального проекта «Демография».</w:t>
      </w:r>
    </w:p>
    <w:p w14:paraId="0E7CA0CF" w14:textId="5F8FFA5E" w:rsidR="006C26CF" w:rsidRPr="00B94676" w:rsidRDefault="006C26CF" w:rsidP="00B946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4676">
        <w:rPr>
          <w:rFonts w:ascii="Times New Roman" w:hAnsi="Times New Roman" w:cs="Times New Roman"/>
          <w:sz w:val="26"/>
          <w:szCs w:val="26"/>
        </w:rPr>
        <w:tab/>
      </w:r>
      <w:r w:rsidR="00783929" w:rsidRPr="00B94676">
        <w:rPr>
          <w:rFonts w:ascii="Times New Roman" w:hAnsi="Times New Roman" w:cs="Times New Roman"/>
          <w:sz w:val="26"/>
          <w:szCs w:val="26"/>
        </w:rPr>
        <w:t>Площадка оборудована спортивными уличными тренажерами для функционального треннинга, огражденной баскетбольной площадкой, футбольным полем с искусственным покрытием, хоккейными воротами для игр в хоккей зимой, трибунами для болельщиков и беговой дорожкой с покрытием.</w:t>
      </w:r>
    </w:p>
    <w:p w14:paraId="3184CD3A" w14:textId="779B0AAE" w:rsidR="00783929" w:rsidRPr="00B94676" w:rsidRDefault="00783929" w:rsidP="00B946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4676">
        <w:rPr>
          <w:rFonts w:ascii="Times New Roman" w:hAnsi="Times New Roman" w:cs="Times New Roman"/>
          <w:sz w:val="26"/>
          <w:szCs w:val="26"/>
        </w:rPr>
        <w:tab/>
        <w:t xml:space="preserve">В настоящий момент </w:t>
      </w:r>
      <w:r w:rsidR="002C323C">
        <w:rPr>
          <w:rFonts w:ascii="Times New Roman" w:hAnsi="Times New Roman" w:cs="Times New Roman"/>
          <w:sz w:val="26"/>
          <w:szCs w:val="26"/>
        </w:rPr>
        <w:t xml:space="preserve">спортивный комплекс </w:t>
      </w:r>
      <w:r w:rsidRPr="00B94676">
        <w:rPr>
          <w:rFonts w:ascii="Times New Roman" w:hAnsi="Times New Roman" w:cs="Times New Roman"/>
          <w:sz w:val="26"/>
          <w:szCs w:val="26"/>
        </w:rPr>
        <w:t>готов к эксплуатации.</w:t>
      </w:r>
    </w:p>
    <w:p w14:paraId="4A6A8B6D" w14:textId="6102234D" w:rsidR="00783929" w:rsidRPr="00B94676" w:rsidRDefault="00783929" w:rsidP="00B946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4676">
        <w:rPr>
          <w:rFonts w:ascii="Times New Roman" w:hAnsi="Times New Roman" w:cs="Times New Roman"/>
          <w:sz w:val="26"/>
          <w:szCs w:val="26"/>
        </w:rPr>
        <w:tab/>
      </w:r>
      <w:r w:rsidR="00AF31BF" w:rsidRPr="00B94676">
        <w:rPr>
          <w:rFonts w:ascii="Times New Roman" w:hAnsi="Times New Roman" w:cs="Times New Roman"/>
          <w:sz w:val="26"/>
          <w:szCs w:val="26"/>
        </w:rPr>
        <w:t>Михаил Сонников и Андрей Фесик</w:t>
      </w:r>
      <w:r w:rsidRPr="00B94676">
        <w:rPr>
          <w:rFonts w:ascii="Times New Roman" w:hAnsi="Times New Roman" w:cs="Times New Roman"/>
          <w:sz w:val="26"/>
          <w:szCs w:val="26"/>
        </w:rPr>
        <w:t xml:space="preserve">, как и многие жители города успели оценить </w:t>
      </w:r>
      <w:r w:rsidR="00AF31BF" w:rsidRPr="00B94676">
        <w:rPr>
          <w:rFonts w:ascii="Times New Roman" w:hAnsi="Times New Roman" w:cs="Times New Roman"/>
          <w:sz w:val="26"/>
          <w:szCs w:val="26"/>
        </w:rPr>
        <w:t>многофункциональность</w:t>
      </w:r>
      <w:r w:rsidRPr="00B94676">
        <w:rPr>
          <w:rFonts w:ascii="Times New Roman" w:hAnsi="Times New Roman" w:cs="Times New Roman"/>
          <w:sz w:val="26"/>
          <w:szCs w:val="26"/>
        </w:rPr>
        <w:t xml:space="preserve"> и необходимость спортивного объекта. Также наблюдатели отмечают и негативный опыт в отношении эксплуатации комплекса, а именно небрежное использование</w:t>
      </w:r>
      <w:r w:rsidR="00AF31BF" w:rsidRPr="00B94676">
        <w:rPr>
          <w:rFonts w:ascii="Times New Roman" w:hAnsi="Times New Roman" w:cs="Times New Roman"/>
          <w:sz w:val="26"/>
          <w:szCs w:val="26"/>
        </w:rPr>
        <w:t xml:space="preserve"> некоторых граждан спортивного имущества.</w:t>
      </w:r>
    </w:p>
    <w:p w14:paraId="2A112514" w14:textId="71A13D00" w:rsidR="003055B4" w:rsidRDefault="003055B4" w:rsidP="00AF31BF">
      <w:pPr>
        <w:autoSpaceDE w:val="0"/>
        <w:autoSpaceDN w:val="0"/>
        <w:adjustRightInd w:val="0"/>
        <w:spacing w:after="0"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602FFE" wp14:editId="1A8EB857">
            <wp:simplePos x="0" y="0"/>
            <wp:positionH relativeFrom="column">
              <wp:posOffset>-3810</wp:posOffset>
            </wp:positionH>
            <wp:positionV relativeFrom="paragraph">
              <wp:posOffset>197485</wp:posOffset>
            </wp:positionV>
            <wp:extent cx="2885440" cy="40671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382C03" w14:textId="77777777" w:rsidR="003055B4" w:rsidRDefault="003055B4" w:rsidP="00AF31BF">
      <w:pPr>
        <w:autoSpaceDE w:val="0"/>
        <w:autoSpaceDN w:val="0"/>
        <w:adjustRightInd w:val="0"/>
        <w:spacing w:after="0" w:line="276" w:lineRule="auto"/>
      </w:pPr>
      <w:r>
        <w:rPr>
          <w:noProof/>
        </w:rPr>
        <w:drawing>
          <wp:inline distT="0" distB="0" distL="0" distR="0" wp14:anchorId="6D592012" wp14:editId="057C60BE">
            <wp:extent cx="2933065" cy="40671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3" cy="40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A3745" w14:textId="77777777" w:rsidR="003055B4" w:rsidRDefault="003055B4" w:rsidP="00AF31BF">
      <w:pPr>
        <w:autoSpaceDE w:val="0"/>
        <w:autoSpaceDN w:val="0"/>
        <w:adjustRightInd w:val="0"/>
        <w:spacing w:after="0" w:line="276" w:lineRule="auto"/>
      </w:pPr>
    </w:p>
    <w:p w14:paraId="54253A3D" w14:textId="77777777" w:rsidR="003055B4" w:rsidRDefault="003055B4" w:rsidP="00AF31BF">
      <w:pPr>
        <w:autoSpaceDE w:val="0"/>
        <w:autoSpaceDN w:val="0"/>
        <w:adjustRightInd w:val="0"/>
        <w:spacing w:after="0" w:line="276" w:lineRule="auto"/>
      </w:pPr>
    </w:p>
    <w:p w14:paraId="0A0C9331" w14:textId="77777777" w:rsidR="003055B4" w:rsidRDefault="003055B4" w:rsidP="00AF31BF">
      <w:pPr>
        <w:autoSpaceDE w:val="0"/>
        <w:autoSpaceDN w:val="0"/>
        <w:adjustRightInd w:val="0"/>
        <w:spacing w:after="0" w:line="276" w:lineRule="auto"/>
      </w:pPr>
    </w:p>
    <w:p w14:paraId="00D7B7AB" w14:textId="77777777" w:rsidR="00322B5C" w:rsidRDefault="003055B4" w:rsidP="00AF31BF">
      <w:pPr>
        <w:autoSpaceDE w:val="0"/>
        <w:autoSpaceDN w:val="0"/>
        <w:adjustRightInd w:val="0"/>
        <w:spacing w:after="0" w:line="276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C00A88" wp14:editId="189C703C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906155" cy="3874770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55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322B5C">
        <w:rPr>
          <w:noProof/>
        </w:rPr>
        <w:drawing>
          <wp:inline distT="0" distB="0" distL="0" distR="0" wp14:anchorId="27AD5446" wp14:editId="75FFB830">
            <wp:extent cx="2863016" cy="3874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32" cy="389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75B35" w14:textId="170D1335" w:rsidR="00322B5C" w:rsidRDefault="00B94676" w:rsidP="00AF31BF">
      <w:pPr>
        <w:autoSpaceDE w:val="0"/>
        <w:autoSpaceDN w:val="0"/>
        <w:adjustRightInd w:val="0"/>
        <w:spacing w:after="0" w:line="276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268415" wp14:editId="114275F2">
            <wp:simplePos x="0" y="0"/>
            <wp:positionH relativeFrom="column">
              <wp:posOffset>-6350</wp:posOffset>
            </wp:positionH>
            <wp:positionV relativeFrom="paragraph">
              <wp:posOffset>192405</wp:posOffset>
            </wp:positionV>
            <wp:extent cx="2915920" cy="424053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C2584" w14:textId="4945E951" w:rsidR="00B94676" w:rsidRPr="00B94676" w:rsidRDefault="00B94676" w:rsidP="00EF0ACF">
      <w:pPr>
        <w:autoSpaceDE w:val="0"/>
        <w:autoSpaceDN w:val="0"/>
        <w:adjustRightInd w:val="0"/>
        <w:spacing w:after="0" w:line="276" w:lineRule="auto"/>
      </w:pPr>
      <w:r>
        <w:t xml:space="preserve"> </w:t>
      </w:r>
      <w:r>
        <w:rPr>
          <w:noProof/>
        </w:rPr>
        <w:drawing>
          <wp:inline distT="0" distB="0" distL="0" distR="0" wp14:anchorId="5301C4C9" wp14:editId="620DFAF4">
            <wp:extent cx="2862360" cy="4229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21" cy="428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0257" w14:textId="2E841E39" w:rsidR="00AF31BF" w:rsidRPr="00783929" w:rsidRDefault="00AF31BF" w:rsidP="00EF0ACF"/>
    <w:sectPr w:rsidR="00AF31BF" w:rsidRPr="00783929" w:rsidSect="00EF0ACF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6CF"/>
    <w:rsid w:val="001943BF"/>
    <w:rsid w:val="001B55E5"/>
    <w:rsid w:val="002C323C"/>
    <w:rsid w:val="003055B4"/>
    <w:rsid w:val="00322B5C"/>
    <w:rsid w:val="006C26CF"/>
    <w:rsid w:val="00783929"/>
    <w:rsid w:val="00AF31BF"/>
    <w:rsid w:val="00B94676"/>
    <w:rsid w:val="00EF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2B284"/>
  <w15:chartTrackingRefBased/>
  <w15:docId w15:val="{A85669F7-DF12-480C-AFC9-FF50A9FC1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Рябикова И.Л.</dc:creator>
  <cp:keywords/>
  <dc:description/>
  <cp:lastModifiedBy>Рябикова И.Л.</cp:lastModifiedBy>
  <cp:revision>5</cp:revision>
  <dcterms:created xsi:type="dcterms:W3CDTF">2021-07-15T02:44:00Z</dcterms:created>
  <dcterms:modified xsi:type="dcterms:W3CDTF">2021-07-15T06:46:00Z</dcterms:modified>
</cp:coreProperties>
</file>