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FE987" w14:textId="23B85D86" w:rsidR="0036597D" w:rsidRDefault="0036597D" w:rsidP="005D5AF1">
      <w:pPr>
        <w:pStyle w:val="ConsPlusTitlePage"/>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961"/>
        <w:gridCol w:w="4961"/>
      </w:tblGrid>
      <w:tr w:rsidR="0036597D" w:rsidRPr="005D5AF1" w14:paraId="426970D5" w14:textId="77777777">
        <w:tc>
          <w:tcPr>
            <w:tcW w:w="4960" w:type="dxa"/>
            <w:tcBorders>
              <w:top w:val="nil"/>
              <w:left w:val="nil"/>
              <w:bottom w:val="nil"/>
              <w:right w:val="nil"/>
            </w:tcBorders>
          </w:tcPr>
          <w:p w14:paraId="79BE9EE8" w14:textId="77777777" w:rsidR="0036597D" w:rsidRPr="005D5AF1" w:rsidRDefault="0036597D">
            <w:pPr>
              <w:pStyle w:val="ConsPlusNormal"/>
              <w:rPr>
                <w:rFonts w:ascii="Times New Roman" w:hAnsi="Times New Roman" w:cs="Times New Roman"/>
                <w:sz w:val="24"/>
                <w:szCs w:val="24"/>
              </w:rPr>
            </w:pPr>
            <w:r w:rsidRPr="005D5AF1">
              <w:rPr>
                <w:rFonts w:ascii="Times New Roman" w:hAnsi="Times New Roman" w:cs="Times New Roman"/>
                <w:sz w:val="24"/>
                <w:szCs w:val="24"/>
              </w:rPr>
              <w:t>13 июля 2015 года</w:t>
            </w:r>
          </w:p>
        </w:tc>
        <w:tc>
          <w:tcPr>
            <w:tcW w:w="4960" w:type="dxa"/>
            <w:tcBorders>
              <w:top w:val="nil"/>
              <w:left w:val="nil"/>
              <w:bottom w:val="nil"/>
              <w:right w:val="nil"/>
            </w:tcBorders>
          </w:tcPr>
          <w:p w14:paraId="20E31355" w14:textId="77777777" w:rsidR="0036597D" w:rsidRPr="005D5AF1" w:rsidRDefault="0036597D">
            <w:pPr>
              <w:pStyle w:val="ConsPlusNormal"/>
              <w:jc w:val="right"/>
              <w:rPr>
                <w:rFonts w:ascii="Times New Roman" w:hAnsi="Times New Roman" w:cs="Times New Roman"/>
                <w:sz w:val="24"/>
                <w:szCs w:val="24"/>
              </w:rPr>
            </w:pPr>
            <w:r w:rsidRPr="005D5AF1">
              <w:rPr>
                <w:rFonts w:ascii="Times New Roman" w:hAnsi="Times New Roman" w:cs="Times New Roman"/>
                <w:sz w:val="24"/>
                <w:szCs w:val="24"/>
              </w:rPr>
              <w:t>N 213-ФЗ</w:t>
            </w:r>
          </w:p>
        </w:tc>
      </w:tr>
    </w:tbl>
    <w:p w14:paraId="621A63C2" w14:textId="77777777" w:rsidR="0036597D" w:rsidRPr="005D5AF1" w:rsidRDefault="0036597D">
      <w:pPr>
        <w:pStyle w:val="ConsPlusNormal"/>
        <w:pBdr>
          <w:top w:val="single" w:sz="6" w:space="0" w:color="auto"/>
        </w:pBdr>
        <w:spacing w:before="100" w:after="100"/>
        <w:jc w:val="both"/>
        <w:rPr>
          <w:rFonts w:ascii="Times New Roman" w:hAnsi="Times New Roman" w:cs="Times New Roman"/>
          <w:sz w:val="24"/>
          <w:szCs w:val="24"/>
        </w:rPr>
      </w:pPr>
    </w:p>
    <w:p w14:paraId="2971F526" w14:textId="77777777" w:rsidR="0036597D" w:rsidRPr="005D5AF1" w:rsidRDefault="0036597D">
      <w:pPr>
        <w:pStyle w:val="ConsPlusNormal"/>
        <w:jc w:val="both"/>
        <w:rPr>
          <w:rFonts w:ascii="Times New Roman" w:hAnsi="Times New Roman" w:cs="Times New Roman"/>
          <w:sz w:val="24"/>
          <w:szCs w:val="24"/>
        </w:rPr>
      </w:pPr>
    </w:p>
    <w:p w14:paraId="13D68D52" w14:textId="77777777" w:rsidR="0036597D" w:rsidRPr="005D5AF1" w:rsidRDefault="0036597D">
      <w:pPr>
        <w:pStyle w:val="ConsPlusTitle"/>
        <w:jc w:val="center"/>
        <w:rPr>
          <w:rFonts w:ascii="Times New Roman" w:hAnsi="Times New Roman" w:cs="Times New Roman"/>
          <w:sz w:val="24"/>
          <w:szCs w:val="24"/>
        </w:rPr>
      </w:pPr>
      <w:r w:rsidRPr="005D5AF1">
        <w:rPr>
          <w:rFonts w:ascii="Times New Roman" w:hAnsi="Times New Roman" w:cs="Times New Roman"/>
          <w:sz w:val="24"/>
          <w:szCs w:val="24"/>
        </w:rPr>
        <w:t>РОССИЙСКАЯ ФЕДЕРАЦИЯ</w:t>
      </w:r>
    </w:p>
    <w:p w14:paraId="28F84673" w14:textId="77777777" w:rsidR="0036597D" w:rsidRPr="005D5AF1" w:rsidRDefault="0036597D">
      <w:pPr>
        <w:pStyle w:val="ConsPlusTitle"/>
        <w:jc w:val="center"/>
        <w:rPr>
          <w:rFonts w:ascii="Times New Roman" w:hAnsi="Times New Roman" w:cs="Times New Roman"/>
          <w:sz w:val="24"/>
          <w:szCs w:val="24"/>
        </w:rPr>
      </w:pPr>
    </w:p>
    <w:p w14:paraId="57B38471" w14:textId="77777777" w:rsidR="0036597D" w:rsidRPr="005D5AF1" w:rsidRDefault="0036597D">
      <w:pPr>
        <w:pStyle w:val="ConsPlusTitle"/>
        <w:jc w:val="center"/>
        <w:rPr>
          <w:rFonts w:ascii="Times New Roman" w:hAnsi="Times New Roman" w:cs="Times New Roman"/>
          <w:sz w:val="24"/>
          <w:szCs w:val="24"/>
        </w:rPr>
      </w:pPr>
      <w:r w:rsidRPr="005D5AF1">
        <w:rPr>
          <w:rFonts w:ascii="Times New Roman" w:hAnsi="Times New Roman" w:cs="Times New Roman"/>
          <w:sz w:val="24"/>
          <w:szCs w:val="24"/>
        </w:rPr>
        <w:t>ФЕДЕРАЛЬНЫЙ ЗАКОН</w:t>
      </w:r>
    </w:p>
    <w:p w14:paraId="1CECB4A6" w14:textId="77777777" w:rsidR="0036597D" w:rsidRPr="005D5AF1" w:rsidRDefault="0036597D">
      <w:pPr>
        <w:pStyle w:val="ConsPlusTitle"/>
        <w:jc w:val="center"/>
        <w:rPr>
          <w:rFonts w:ascii="Times New Roman" w:hAnsi="Times New Roman" w:cs="Times New Roman"/>
          <w:sz w:val="24"/>
          <w:szCs w:val="24"/>
        </w:rPr>
      </w:pPr>
    </w:p>
    <w:p w14:paraId="3FDB16BA" w14:textId="77777777" w:rsidR="0036597D" w:rsidRPr="005D5AF1" w:rsidRDefault="0036597D">
      <w:pPr>
        <w:pStyle w:val="ConsPlusTitle"/>
        <w:jc w:val="center"/>
        <w:rPr>
          <w:rFonts w:ascii="Times New Roman" w:hAnsi="Times New Roman" w:cs="Times New Roman"/>
          <w:sz w:val="24"/>
          <w:szCs w:val="24"/>
        </w:rPr>
      </w:pPr>
      <w:r w:rsidRPr="005D5AF1">
        <w:rPr>
          <w:rFonts w:ascii="Times New Roman" w:hAnsi="Times New Roman" w:cs="Times New Roman"/>
          <w:sz w:val="24"/>
          <w:szCs w:val="24"/>
        </w:rPr>
        <w:t>О ВНЕСЕНИИ ИЗМЕНЕНИЙ</w:t>
      </w:r>
    </w:p>
    <w:p w14:paraId="5303AFEA" w14:textId="77777777" w:rsidR="0036597D" w:rsidRPr="005D5AF1" w:rsidRDefault="0036597D">
      <w:pPr>
        <w:pStyle w:val="ConsPlusTitle"/>
        <w:jc w:val="center"/>
        <w:rPr>
          <w:rFonts w:ascii="Times New Roman" w:hAnsi="Times New Roman" w:cs="Times New Roman"/>
          <w:sz w:val="24"/>
          <w:szCs w:val="24"/>
        </w:rPr>
      </w:pPr>
      <w:r w:rsidRPr="005D5AF1">
        <w:rPr>
          <w:rFonts w:ascii="Times New Roman" w:hAnsi="Times New Roman" w:cs="Times New Roman"/>
          <w:sz w:val="24"/>
          <w:szCs w:val="24"/>
        </w:rPr>
        <w:t>В ОТДЕЛЬНЫЕ ЗАКОНОДАТЕЛЬНЫЕ АКТЫ РОССИЙСКОЙ ФЕДЕРАЦИИ</w:t>
      </w:r>
    </w:p>
    <w:p w14:paraId="4F8095C0" w14:textId="77777777" w:rsidR="0036597D" w:rsidRPr="005D5AF1" w:rsidRDefault="0036597D">
      <w:pPr>
        <w:pStyle w:val="ConsPlusTitle"/>
        <w:jc w:val="center"/>
        <w:rPr>
          <w:rFonts w:ascii="Times New Roman" w:hAnsi="Times New Roman" w:cs="Times New Roman"/>
          <w:sz w:val="24"/>
          <w:szCs w:val="24"/>
        </w:rPr>
      </w:pPr>
      <w:r w:rsidRPr="005D5AF1">
        <w:rPr>
          <w:rFonts w:ascii="Times New Roman" w:hAnsi="Times New Roman" w:cs="Times New Roman"/>
          <w:sz w:val="24"/>
          <w:szCs w:val="24"/>
        </w:rPr>
        <w:t>В СВЯЗИ С ПРИНЯТИЕМ ФЕДЕРАЛЬНОГО ЗАКОНА</w:t>
      </w:r>
    </w:p>
    <w:p w14:paraId="12FDB641" w14:textId="77777777" w:rsidR="0036597D" w:rsidRPr="005D5AF1" w:rsidRDefault="0036597D">
      <w:pPr>
        <w:pStyle w:val="ConsPlusTitle"/>
        <w:jc w:val="center"/>
        <w:rPr>
          <w:rFonts w:ascii="Times New Roman" w:hAnsi="Times New Roman" w:cs="Times New Roman"/>
          <w:sz w:val="24"/>
          <w:szCs w:val="24"/>
        </w:rPr>
      </w:pPr>
      <w:r w:rsidRPr="005D5AF1">
        <w:rPr>
          <w:rFonts w:ascii="Times New Roman" w:hAnsi="Times New Roman" w:cs="Times New Roman"/>
          <w:sz w:val="24"/>
          <w:szCs w:val="24"/>
        </w:rPr>
        <w:t>"О СВОБОДНОМ ПОРТЕ ВЛАДИВОСТОК"</w:t>
      </w:r>
    </w:p>
    <w:p w14:paraId="2A458460" w14:textId="77777777" w:rsidR="0036597D" w:rsidRPr="005D5AF1" w:rsidRDefault="0036597D">
      <w:pPr>
        <w:pStyle w:val="ConsPlusNormal"/>
        <w:jc w:val="center"/>
        <w:rPr>
          <w:rFonts w:ascii="Times New Roman" w:hAnsi="Times New Roman" w:cs="Times New Roman"/>
          <w:sz w:val="24"/>
          <w:szCs w:val="24"/>
        </w:rPr>
      </w:pPr>
    </w:p>
    <w:p w14:paraId="47F42985" w14:textId="77777777" w:rsidR="0036597D" w:rsidRPr="005D5AF1" w:rsidRDefault="0036597D">
      <w:pPr>
        <w:pStyle w:val="ConsPlusNormal"/>
        <w:jc w:val="right"/>
        <w:rPr>
          <w:rFonts w:ascii="Times New Roman" w:hAnsi="Times New Roman" w:cs="Times New Roman"/>
          <w:sz w:val="24"/>
          <w:szCs w:val="24"/>
        </w:rPr>
      </w:pPr>
      <w:r w:rsidRPr="005D5AF1">
        <w:rPr>
          <w:rFonts w:ascii="Times New Roman" w:hAnsi="Times New Roman" w:cs="Times New Roman"/>
          <w:sz w:val="24"/>
          <w:szCs w:val="24"/>
        </w:rPr>
        <w:t>Принят</w:t>
      </w:r>
    </w:p>
    <w:p w14:paraId="7CE9BA90" w14:textId="77777777" w:rsidR="0036597D" w:rsidRPr="005D5AF1" w:rsidRDefault="0036597D">
      <w:pPr>
        <w:pStyle w:val="ConsPlusNormal"/>
        <w:jc w:val="right"/>
        <w:rPr>
          <w:rFonts w:ascii="Times New Roman" w:hAnsi="Times New Roman" w:cs="Times New Roman"/>
          <w:sz w:val="24"/>
          <w:szCs w:val="24"/>
        </w:rPr>
      </w:pPr>
      <w:r w:rsidRPr="005D5AF1">
        <w:rPr>
          <w:rFonts w:ascii="Times New Roman" w:hAnsi="Times New Roman" w:cs="Times New Roman"/>
          <w:sz w:val="24"/>
          <w:szCs w:val="24"/>
        </w:rPr>
        <w:t>Государственной Думой</w:t>
      </w:r>
    </w:p>
    <w:p w14:paraId="2DA7320E" w14:textId="77777777" w:rsidR="0036597D" w:rsidRPr="005D5AF1" w:rsidRDefault="0036597D">
      <w:pPr>
        <w:pStyle w:val="ConsPlusNormal"/>
        <w:jc w:val="right"/>
        <w:rPr>
          <w:rFonts w:ascii="Times New Roman" w:hAnsi="Times New Roman" w:cs="Times New Roman"/>
          <w:sz w:val="24"/>
          <w:szCs w:val="24"/>
        </w:rPr>
      </w:pPr>
      <w:r w:rsidRPr="005D5AF1">
        <w:rPr>
          <w:rFonts w:ascii="Times New Roman" w:hAnsi="Times New Roman" w:cs="Times New Roman"/>
          <w:sz w:val="24"/>
          <w:szCs w:val="24"/>
        </w:rPr>
        <w:t>3 июля 2015 года</w:t>
      </w:r>
    </w:p>
    <w:p w14:paraId="023813CA" w14:textId="77777777" w:rsidR="0036597D" w:rsidRPr="005D5AF1" w:rsidRDefault="0036597D">
      <w:pPr>
        <w:pStyle w:val="ConsPlusNormal"/>
        <w:jc w:val="right"/>
        <w:rPr>
          <w:rFonts w:ascii="Times New Roman" w:hAnsi="Times New Roman" w:cs="Times New Roman"/>
          <w:sz w:val="24"/>
          <w:szCs w:val="24"/>
        </w:rPr>
      </w:pPr>
    </w:p>
    <w:p w14:paraId="3C5BD18C" w14:textId="77777777" w:rsidR="0036597D" w:rsidRPr="005D5AF1" w:rsidRDefault="0036597D">
      <w:pPr>
        <w:pStyle w:val="ConsPlusNormal"/>
        <w:jc w:val="right"/>
        <w:rPr>
          <w:rFonts w:ascii="Times New Roman" w:hAnsi="Times New Roman" w:cs="Times New Roman"/>
          <w:sz w:val="24"/>
          <w:szCs w:val="24"/>
        </w:rPr>
      </w:pPr>
      <w:r w:rsidRPr="005D5AF1">
        <w:rPr>
          <w:rFonts w:ascii="Times New Roman" w:hAnsi="Times New Roman" w:cs="Times New Roman"/>
          <w:sz w:val="24"/>
          <w:szCs w:val="24"/>
        </w:rPr>
        <w:t>Одобрен</w:t>
      </w:r>
    </w:p>
    <w:p w14:paraId="2982C54D" w14:textId="77777777" w:rsidR="0036597D" w:rsidRPr="005D5AF1" w:rsidRDefault="0036597D">
      <w:pPr>
        <w:pStyle w:val="ConsPlusNormal"/>
        <w:jc w:val="right"/>
        <w:rPr>
          <w:rFonts w:ascii="Times New Roman" w:hAnsi="Times New Roman" w:cs="Times New Roman"/>
          <w:sz w:val="24"/>
          <w:szCs w:val="24"/>
        </w:rPr>
      </w:pPr>
      <w:r w:rsidRPr="005D5AF1">
        <w:rPr>
          <w:rFonts w:ascii="Times New Roman" w:hAnsi="Times New Roman" w:cs="Times New Roman"/>
          <w:sz w:val="24"/>
          <w:szCs w:val="24"/>
        </w:rPr>
        <w:t>Советом Федерации</w:t>
      </w:r>
    </w:p>
    <w:p w14:paraId="18D7D27F" w14:textId="77777777" w:rsidR="0036597D" w:rsidRPr="005D5AF1" w:rsidRDefault="0036597D">
      <w:pPr>
        <w:pStyle w:val="ConsPlusNormal"/>
        <w:jc w:val="right"/>
        <w:rPr>
          <w:rFonts w:ascii="Times New Roman" w:hAnsi="Times New Roman" w:cs="Times New Roman"/>
          <w:sz w:val="24"/>
          <w:szCs w:val="24"/>
        </w:rPr>
      </w:pPr>
      <w:r w:rsidRPr="005D5AF1">
        <w:rPr>
          <w:rFonts w:ascii="Times New Roman" w:hAnsi="Times New Roman" w:cs="Times New Roman"/>
          <w:sz w:val="24"/>
          <w:szCs w:val="24"/>
        </w:rPr>
        <w:t>8 июля 2015 года</w:t>
      </w:r>
    </w:p>
    <w:p w14:paraId="2AB31C78" w14:textId="77777777" w:rsidR="0036597D" w:rsidRPr="005D5AF1" w:rsidRDefault="0036597D">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6"/>
        <w:gridCol w:w="113"/>
      </w:tblGrid>
      <w:tr w:rsidR="0036597D" w:rsidRPr="005D5AF1" w14:paraId="7A881BD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457E243" w14:textId="77777777" w:rsidR="0036597D" w:rsidRPr="005D5AF1" w:rsidRDefault="0036597D">
            <w:pPr>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2A9006CC" w14:textId="77777777" w:rsidR="0036597D" w:rsidRPr="005D5AF1" w:rsidRDefault="0036597D">
            <w:pPr>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2618D82"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color w:val="392C69"/>
                <w:sz w:val="24"/>
                <w:szCs w:val="24"/>
              </w:rPr>
              <w:t>Список изменяющих документов</w:t>
            </w:r>
          </w:p>
          <w:p w14:paraId="237EA66B"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color w:val="392C69"/>
                <w:sz w:val="24"/>
                <w:szCs w:val="24"/>
              </w:rPr>
              <w:t xml:space="preserve">(в ред. Федеральных законов от 03.07.2016 </w:t>
            </w:r>
            <w:hyperlink r:id="rId4" w:history="1">
              <w:r w:rsidRPr="005D5AF1">
                <w:rPr>
                  <w:rFonts w:ascii="Times New Roman" w:hAnsi="Times New Roman" w:cs="Times New Roman"/>
                  <w:color w:val="0000FF"/>
                  <w:sz w:val="24"/>
                  <w:szCs w:val="24"/>
                </w:rPr>
                <w:t>N 250-ФЗ</w:t>
              </w:r>
            </w:hyperlink>
            <w:r w:rsidRPr="005D5AF1">
              <w:rPr>
                <w:rFonts w:ascii="Times New Roman" w:hAnsi="Times New Roman" w:cs="Times New Roman"/>
                <w:color w:val="392C69"/>
                <w:sz w:val="24"/>
                <w:szCs w:val="24"/>
              </w:rPr>
              <w:t>,</w:t>
            </w:r>
          </w:p>
          <w:p w14:paraId="4CC329D1"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color w:val="392C69"/>
                <w:sz w:val="24"/>
                <w:szCs w:val="24"/>
              </w:rPr>
              <w:t xml:space="preserve">от 03.07.2016 </w:t>
            </w:r>
            <w:hyperlink r:id="rId5" w:history="1">
              <w:r w:rsidRPr="005D5AF1">
                <w:rPr>
                  <w:rFonts w:ascii="Times New Roman" w:hAnsi="Times New Roman" w:cs="Times New Roman"/>
                  <w:color w:val="0000FF"/>
                  <w:sz w:val="24"/>
                  <w:szCs w:val="24"/>
                </w:rPr>
                <w:t>N 361-ФЗ</w:t>
              </w:r>
            </w:hyperlink>
            <w:r w:rsidRPr="005D5AF1">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62813AF" w14:textId="77777777" w:rsidR="0036597D" w:rsidRPr="005D5AF1" w:rsidRDefault="0036597D">
            <w:pPr>
              <w:rPr>
                <w:rFonts w:ascii="Times New Roman" w:hAnsi="Times New Roman" w:cs="Times New Roman"/>
                <w:sz w:val="24"/>
                <w:szCs w:val="24"/>
              </w:rPr>
            </w:pPr>
          </w:p>
        </w:tc>
      </w:tr>
    </w:tbl>
    <w:p w14:paraId="52A08C93" w14:textId="77777777" w:rsidR="0036597D" w:rsidRPr="005D5AF1" w:rsidRDefault="0036597D">
      <w:pPr>
        <w:pStyle w:val="ConsPlusNormal"/>
        <w:jc w:val="center"/>
        <w:rPr>
          <w:rFonts w:ascii="Times New Roman" w:hAnsi="Times New Roman" w:cs="Times New Roman"/>
          <w:sz w:val="24"/>
          <w:szCs w:val="24"/>
        </w:rPr>
      </w:pPr>
    </w:p>
    <w:p w14:paraId="743DC747"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1</w:t>
      </w:r>
    </w:p>
    <w:p w14:paraId="0112F3DF" w14:textId="77777777" w:rsidR="0036597D" w:rsidRPr="005D5AF1" w:rsidRDefault="0036597D">
      <w:pPr>
        <w:pStyle w:val="ConsPlusNormal"/>
        <w:ind w:firstLine="540"/>
        <w:jc w:val="both"/>
        <w:rPr>
          <w:rFonts w:ascii="Times New Roman" w:hAnsi="Times New Roman" w:cs="Times New Roman"/>
          <w:sz w:val="24"/>
          <w:szCs w:val="24"/>
        </w:rPr>
      </w:pPr>
    </w:p>
    <w:p w14:paraId="4F2255E7"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Внести в </w:t>
      </w:r>
      <w:hyperlink r:id="rId6" w:history="1">
        <w:r w:rsidRPr="005D5AF1">
          <w:rPr>
            <w:rFonts w:ascii="Times New Roman" w:hAnsi="Times New Roman" w:cs="Times New Roman"/>
            <w:color w:val="0000FF"/>
            <w:sz w:val="24"/>
            <w:szCs w:val="24"/>
          </w:rPr>
          <w:t>Закон</w:t>
        </w:r>
      </w:hyperlink>
      <w:r w:rsidRPr="005D5AF1">
        <w:rPr>
          <w:rFonts w:ascii="Times New Roman" w:hAnsi="Times New Roman" w:cs="Times New Roman"/>
          <w:sz w:val="24"/>
          <w:szCs w:val="24"/>
        </w:rPr>
        <w:t xml:space="preserve"> Российской Федерации от 14 мая 1993 года N 4979-1 "О ветеринарии" (Ведомости Съезда народных депутатов Российской Федерации и Верховного Совета Российской Федерации, 1993, N 24, ст. 857; Собрание законодательства Российской Федерации, 2004, N 35, ст. 3607; 2005, N 19, ст. 1752; 2007, N 1, ст. 29; N 30, ст. 3805; 2010, N 50, ст. 6614; 2011, N 1, ст. 6; N 30, ст. 4590; 2014, N 23, ст. 2930) следующие изменения:</w:t>
      </w:r>
    </w:p>
    <w:p w14:paraId="734658FB"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 </w:t>
      </w:r>
      <w:hyperlink r:id="rId7" w:history="1">
        <w:r w:rsidRPr="005D5AF1">
          <w:rPr>
            <w:rFonts w:ascii="Times New Roman" w:hAnsi="Times New Roman" w:cs="Times New Roman"/>
            <w:color w:val="0000FF"/>
            <w:sz w:val="24"/>
            <w:szCs w:val="24"/>
          </w:rPr>
          <w:t>статью 5</w:t>
        </w:r>
      </w:hyperlink>
      <w:r w:rsidRPr="005D5AF1">
        <w:rPr>
          <w:rFonts w:ascii="Times New Roman" w:hAnsi="Times New Roman" w:cs="Times New Roman"/>
          <w:sz w:val="24"/>
          <w:szCs w:val="24"/>
        </w:rPr>
        <w:t xml:space="preserve"> дополнить пунктом 2.1 следующего содержания:</w:t>
      </w:r>
    </w:p>
    <w:p w14:paraId="6CD0873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"2.1. Система государственной ветеринарной службы Российской Федерации включает в себя также федеральный орган исполнительной власти, уполномоченный на осуществление государственного ветеринарного надзора в пунктах пропуска через Государственную границу Российской Федерации, расположенных на территории свободного порта Владивосток.";</w:t>
      </w:r>
    </w:p>
    <w:p w14:paraId="16E0813B"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 в </w:t>
      </w:r>
      <w:hyperlink r:id="rId8" w:history="1">
        <w:r w:rsidRPr="005D5AF1">
          <w:rPr>
            <w:rFonts w:ascii="Times New Roman" w:hAnsi="Times New Roman" w:cs="Times New Roman"/>
            <w:color w:val="0000FF"/>
            <w:sz w:val="24"/>
            <w:szCs w:val="24"/>
          </w:rPr>
          <w:t>статье 8</w:t>
        </w:r>
      </w:hyperlink>
      <w:r w:rsidRPr="005D5AF1">
        <w:rPr>
          <w:rFonts w:ascii="Times New Roman" w:hAnsi="Times New Roman" w:cs="Times New Roman"/>
          <w:sz w:val="24"/>
          <w:szCs w:val="24"/>
        </w:rPr>
        <w:t>:</w:t>
      </w:r>
    </w:p>
    <w:p w14:paraId="3DCA811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w:t>
      </w:r>
      <w:hyperlink r:id="rId9" w:history="1">
        <w:r w:rsidRPr="005D5AF1">
          <w:rPr>
            <w:rFonts w:ascii="Times New Roman" w:hAnsi="Times New Roman" w:cs="Times New Roman"/>
            <w:color w:val="0000FF"/>
            <w:sz w:val="24"/>
            <w:szCs w:val="24"/>
          </w:rPr>
          <w:t>пункт 2</w:t>
        </w:r>
      </w:hyperlink>
      <w:r w:rsidRPr="005D5AF1">
        <w:rPr>
          <w:rFonts w:ascii="Times New Roman" w:hAnsi="Times New Roman" w:cs="Times New Roman"/>
          <w:sz w:val="24"/>
          <w:szCs w:val="24"/>
        </w:rPr>
        <w:t xml:space="preserve"> изложить в следующей редакции:</w:t>
      </w:r>
    </w:p>
    <w:p w14:paraId="1CC6FBDE"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"2. Государственный ветеринарный надзор осуществляется уполномоченными федеральными органами исполнительной власти (федеральный государственный ветеринарный надзор) и органами исполнительной власти субъектов Российской Федерации (региональный государственный ветеринарный надзор) (далее - органы государственного ветеринарного надзора) в соответствии с их компетенцией в порядке, установленном Правительством Российской Федерации и высшими исполнительными органами государственной власти субъектов Российской Федерации.";</w:t>
      </w:r>
    </w:p>
    <w:p w14:paraId="18B92315"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w:t>
      </w:r>
      <w:hyperlink r:id="rId10" w:history="1">
        <w:r w:rsidRPr="005D5AF1">
          <w:rPr>
            <w:rFonts w:ascii="Times New Roman" w:hAnsi="Times New Roman" w:cs="Times New Roman"/>
            <w:color w:val="0000FF"/>
            <w:sz w:val="24"/>
            <w:szCs w:val="24"/>
          </w:rPr>
          <w:t>дополнить</w:t>
        </w:r>
      </w:hyperlink>
      <w:r w:rsidRPr="005D5AF1">
        <w:rPr>
          <w:rFonts w:ascii="Times New Roman" w:hAnsi="Times New Roman" w:cs="Times New Roman"/>
          <w:sz w:val="24"/>
          <w:szCs w:val="24"/>
        </w:rPr>
        <w:t xml:space="preserve"> пунктом 2.1 следующего содержания:</w:t>
      </w:r>
    </w:p>
    <w:p w14:paraId="11838F4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"2.1. Правительство Российской Федерации вправе устанавливать компетенцию федеральных органов исполнительной власти по осуществлению государственного ветеринарного надзора в пунктах пропуска через Государственную границу Российской Федерации, расположенных на территории свободного порта Владивосток, на определенный </w:t>
      </w:r>
      <w:r w:rsidRPr="005D5AF1">
        <w:rPr>
          <w:rFonts w:ascii="Times New Roman" w:hAnsi="Times New Roman" w:cs="Times New Roman"/>
          <w:sz w:val="24"/>
          <w:szCs w:val="24"/>
        </w:rPr>
        <w:lastRenderedPageBreak/>
        <w:t>период, а также порядок осуществления такого надзора.";</w:t>
      </w:r>
    </w:p>
    <w:p w14:paraId="7F1C8EE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3) </w:t>
      </w:r>
      <w:hyperlink r:id="rId11" w:history="1">
        <w:r w:rsidRPr="005D5AF1">
          <w:rPr>
            <w:rFonts w:ascii="Times New Roman" w:hAnsi="Times New Roman" w:cs="Times New Roman"/>
            <w:color w:val="0000FF"/>
            <w:sz w:val="24"/>
            <w:szCs w:val="24"/>
          </w:rPr>
          <w:t>статью 9</w:t>
        </w:r>
      </w:hyperlink>
      <w:r w:rsidRPr="005D5AF1">
        <w:rPr>
          <w:rFonts w:ascii="Times New Roman" w:hAnsi="Times New Roman" w:cs="Times New Roman"/>
          <w:sz w:val="24"/>
          <w:szCs w:val="24"/>
        </w:rPr>
        <w:t xml:space="preserve"> дополнить частью пятой следующего содержания:</w:t>
      </w:r>
    </w:p>
    <w:p w14:paraId="05A31448"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"Права уполномоченных должностных лиц органов государственного ветеринарного надзора по осуществлению государственного ветеринарного надзора в пунктах пропуска через Государственную границу Российской Федерации, расположенных на территории свободного порта Владивосток, устанавливаются Правительством Российской Федерации.";</w:t>
      </w:r>
    </w:p>
    <w:p w14:paraId="5C4DB20C"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4) </w:t>
      </w:r>
      <w:hyperlink r:id="rId12" w:history="1">
        <w:r w:rsidRPr="005D5AF1">
          <w:rPr>
            <w:rFonts w:ascii="Times New Roman" w:hAnsi="Times New Roman" w:cs="Times New Roman"/>
            <w:color w:val="0000FF"/>
            <w:sz w:val="24"/>
            <w:szCs w:val="24"/>
          </w:rPr>
          <w:t>статью 14</w:t>
        </w:r>
      </w:hyperlink>
      <w:r w:rsidRPr="005D5AF1">
        <w:rPr>
          <w:rFonts w:ascii="Times New Roman" w:hAnsi="Times New Roman" w:cs="Times New Roman"/>
          <w:sz w:val="24"/>
          <w:szCs w:val="24"/>
        </w:rPr>
        <w:t xml:space="preserve"> дополнить частями седьмой - девятой следующего содержания:</w:t>
      </w:r>
    </w:p>
    <w:p w14:paraId="2BB4506D"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"В пунктах пропуска через Государственную границу Российской Федерации, расположенных на территории свободного порта Владивосток, должностные лица таможенных органов осуществляют государственный ветеринарный надзор в соответствии с компетенцией, установленной Правительством Российской Федерации.</w:t>
      </w:r>
    </w:p>
    <w:p w14:paraId="3F7E25D0"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По результатам государственного ветеринарного надзора в пунктах пропуска через Государственную границу Российской Федерации, расположенных на территории свободного порта Владивосток, с учетом системы управления рисками принимается одно из следующих решений:</w:t>
      </w:r>
    </w:p>
    <w:p w14:paraId="657D699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о немедленном вывозе товаров с территории Российской Федерации;</w:t>
      </w:r>
    </w:p>
    <w:p w14:paraId="17489535"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о пропуске товаров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(доставки) для завершения государственного ветеринарного надзора должностными лицами федерального органа исполнительной власти в области ветеринарного надзора;</w:t>
      </w:r>
    </w:p>
    <w:p w14:paraId="5690D37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о направлении товаров высокого уровня риска в специально оборудованные и оснащенные места (пограничные ветеринарные контрольные пункты) в пунктах пропуска через Государственную границу Российской Федерации, расположенных на территории свободного порта Владивосток, для проведения досмотра товаров уполномоченными должностными лицами федерального органа исполнительной власти в соответствии с компетенцией, установленной Правительством Российской Федерации;</w:t>
      </w:r>
    </w:p>
    <w:p w14:paraId="0D0C70F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о направлении товаров в специально оборудованные и оснащенные места (ветеринарные контрольные пункты), находящиеся в регионе деятельности таможенных органов, расположенных в пунктах пропуска через Государственную границу Российской Федерации, для завершения государственного ветеринарного надзора должностными лицами федерального органа исполнительной власти в области ветеринарного надзора.</w:t>
      </w:r>
    </w:p>
    <w:p w14:paraId="31558DB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в области нормативно-правового регулирования в ветеринарии совместно с федеральным органом исполнительной власти, уполномоченным в области таможенного дела.".</w:t>
      </w:r>
    </w:p>
    <w:p w14:paraId="3A29855C" w14:textId="77777777" w:rsidR="0036597D" w:rsidRPr="005D5AF1" w:rsidRDefault="0036597D">
      <w:pPr>
        <w:pStyle w:val="ConsPlusNormal"/>
        <w:ind w:firstLine="540"/>
        <w:jc w:val="both"/>
        <w:rPr>
          <w:rFonts w:ascii="Times New Roman" w:hAnsi="Times New Roman" w:cs="Times New Roman"/>
          <w:sz w:val="24"/>
          <w:szCs w:val="24"/>
        </w:rPr>
      </w:pPr>
    </w:p>
    <w:p w14:paraId="65EDEDE4"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2</w:t>
      </w:r>
    </w:p>
    <w:p w14:paraId="73CC2B00" w14:textId="77777777" w:rsidR="0036597D" w:rsidRPr="005D5AF1" w:rsidRDefault="0036597D">
      <w:pPr>
        <w:pStyle w:val="ConsPlusNormal"/>
        <w:ind w:firstLine="540"/>
        <w:jc w:val="both"/>
        <w:rPr>
          <w:rFonts w:ascii="Times New Roman" w:hAnsi="Times New Roman" w:cs="Times New Roman"/>
          <w:sz w:val="24"/>
          <w:szCs w:val="24"/>
        </w:rPr>
      </w:pPr>
    </w:p>
    <w:p w14:paraId="7A9AA3C5"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Федеральный </w:t>
      </w:r>
      <w:hyperlink r:id="rId13" w:history="1">
        <w:r w:rsidRPr="005D5AF1">
          <w:rPr>
            <w:rFonts w:ascii="Times New Roman" w:hAnsi="Times New Roman" w:cs="Times New Roman"/>
            <w:color w:val="0000FF"/>
            <w:sz w:val="24"/>
            <w:szCs w:val="24"/>
          </w:rPr>
          <w:t>закон</w:t>
        </w:r>
      </w:hyperlink>
      <w:r w:rsidRPr="005D5AF1">
        <w:rPr>
          <w:rFonts w:ascii="Times New Roman" w:hAnsi="Times New Roman" w:cs="Times New Roman"/>
          <w:sz w:val="24"/>
          <w:szCs w:val="24"/>
        </w:rPr>
        <w:t xml:space="preserve"> от 15 августа 1996 года N 114-ФЗ "О порядке выезда из Российской Федерации и въезда в Российскую Федерацию" (Собрание законодательства Российской Федерации, 1996, N 34, ст. 4029; 2003, N 2, ст. 159; 2006, N 31, ст. 3420; 2007, N 1, ст. 29; N 3, ст. 410; N 49, ст. 6071; 2008, N 19, ст. 2094; N 30, ст. 3616; N 49, ст. 5735; 2009, N 26, ст. 3123; 2010, N 30, ст. 4011; 2011, N 1, ст. 29; N 50, ст. 7342; 2012, N 53, ст. 7597, 7646; 2013, N 23, ст. 2866; N 27, ст. 3470; N 30, ст. 4036, 4040, 4057; N 52, ст. 6954; 2014, N 52, ст. 7557; 2015, N 1, ст. 77; N 21, ст. 2981, 2984) дополнить статьей 25.17 следующего содержания:</w:t>
      </w:r>
    </w:p>
    <w:p w14:paraId="1989B7AD"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lastRenderedPageBreak/>
        <w:t>"Статья 25.17. Для иностранных граждан, прибывающих в Российскую Федерацию через пункты пропуска через Государственную границу Российской Федерации, расположенные на территории свободного порта Владивосток, Правительством Российской Федерации устанавливается упрощенный визовый порядок въезда в Российскую Федерацию, пребывания в Российской Федерации в течение восьми суток и выезда из Российской Федерации.".</w:t>
      </w:r>
    </w:p>
    <w:p w14:paraId="53582C1B" w14:textId="77777777" w:rsidR="0036597D" w:rsidRPr="005D5AF1" w:rsidRDefault="0036597D">
      <w:pPr>
        <w:pStyle w:val="ConsPlusNormal"/>
        <w:ind w:firstLine="540"/>
        <w:jc w:val="both"/>
        <w:rPr>
          <w:rFonts w:ascii="Times New Roman" w:hAnsi="Times New Roman" w:cs="Times New Roman"/>
          <w:sz w:val="24"/>
          <w:szCs w:val="24"/>
        </w:rPr>
      </w:pPr>
    </w:p>
    <w:p w14:paraId="78A0F3DA"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 xml:space="preserve">Статья 3. Утратила силу с 1 января 2017 года. - Федеральный </w:t>
      </w:r>
      <w:hyperlink r:id="rId14" w:history="1">
        <w:r w:rsidRPr="005D5AF1">
          <w:rPr>
            <w:rFonts w:ascii="Times New Roman" w:hAnsi="Times New Roman" w:cs="Times New Roman"/>
            <w:color w:val="0000FF"/>
            <w:sz w:val="24"/>
            <w:szCs w:val="24"/>
          </w:rPr>
          <w:t>закон</w:t>
        </w:r>
      </w:hyperlink>
      <w:r w:rsidRPr="005D5AF1">
        <w:rPr>
          <w:rFonts w:ascii="Times New Roman" w:hAnsi="Times New Roman" w:cs="Times New Roman"/>
          <w:sz w:val="24"/>
          <w:szCs w:val="24"/>
        </w:rPr>
        <w:t xml:space="preserve"> от 03.07.2016 N 361-ФЗ.</w:t>
      </w:r>
    </w:p>
    <w:p w14:paraId="51B7EF8D" w14:textId="77777777" w:rsidR="0036597D" w:rsidRPr="005D5AF1" w:rsidRDefault="0036597D">
      <w:pPr>
        <w:pStyle w:val="ConsPlusNormal"/>
        <w:ind w:firstLine="540"/>
        <w:jc w:val="both"/>
        <w:rPr>
          <w:rFonts w:ascii="Times New Roman" w:hAnsi="Times New Roman" w:cs="Times New Roman"/>
          <w:sz w:val="24"/>
          <w:szCs w:val="24"/>
        </w:rPr>
      </w:pPr>
    </w:p>
    <w:p w14:paraId="186DC9B8"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4</w:t>
      </w:r>
    </w:p>
    <w:p w14:paraId="46E054FC" w14:textId="77777777" w:rsidR="0036597D" w:rsidRPr="005D5AF1" w:rsidRDefault="0036597D">
      <w:pPr>
        <w:pStyle w:val="ConsPlusNormal"/>
        <w:ind w:firstLine="540"/>
        <w:jc w:val="both"/>
        <w:rPr>
          <w:rFonts w:ascii="Times New Roman" w:hAnsi="Times New Roman" w:cs="Times New Roman"/>
          <w:sz w:val="24"/>
          <w:szCs w:val="24"/>
        </w:rPr>
      </w:pPr>
    </w:p>
    <w:p w14:paraId="272929C8"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Внести в Федеральный </w:t>
      </w:r>
      <w:hyperlink r:id="rId15" w:history="1">
        <w:r w:rsidRPr="005D5AF1">
          <w:rPr>
            <w:rFonts w:ascii="Times New Roman" w:hAnsi="Times New Roman" w:cs="Times New Roman"/>
            <w:color w:val="0000FF"/>
            <w:sz w:val="24"/>
            <w:szCs w:val="24"/>
          </w:rPr>
          <w:t>закон</w:t>
        </w:r>
      </w:hyperlink>
      <w:r w:rsidRPr="005D5AF1">
        <w:rPr>
          <w:rFonts w:ascii="Times New Roman" w:hAnsi="Times New Roman" w:cs="Times New Roman"/>
          <w:sz w:val="24"/>
          <w:szCs w:val="24"/>
        </w:rPr>
        <w:t xml:space="preserve"> от 31 июля 1998 года N 155-ФЗ "О внутренних морских водах, территориальном море и прилежащей зоне Российской Федерации" (Собрание законодательства Российской Федерации, 1998, N 31, ст. 3833; 2003, N 17, ст. 1556; 2008, N 49, ст. 5748; 2009, N 52, ст. 6440; 2011, N 30, ст. 4594; 2013, N 19, ст. 2314) следующие изменения:</w:t>
      </w:r>
    </w:p>
    <w:p w14:paraId="7134962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 </w:t>
      </w:r>
      <w:hyperlink r:id="rId16" w:history="1">
        <w:r w:rsidRPr="005D5AF1">
          <w:rPr>
            <w:rFonts w:ascii="Times New Roman" w:hAnsi="Times New Roman" w:cs="Times New Roman"/>
            <w:color w:val="0000FF"/>
            <w:sz w:val="24"/>
            <w:szCs w:val="24"/>
          </w:rPr>
          <w:t>пункт 5.2 статьи 16</w:t>
        </w:r>
      </w:hyperlink>
      <w:r w:rsidRPr="005D5AF1">
        <w:rPr>
          <w:rFonts w:ascii="Times New Roman" w:hAnsi="Times New Roman" w:cs="Times New Roman"/>
          <w:sz w:val="24"/>
          <w:szCs w:val="24"/>
        </w:rPr>
        <w:t xml:space="preserve"> изложить в следующей редакции:</w:t>
      </w:r>
    </w:p>
    <w:p w14:paraId="09712E5D"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"5.2. При создании во внутренних морских водах и в территориальном море объектов, предусмотренных пунктами 4, 5 и 5.1 настоящей статьи, может использоваться грунт, извлеченный при проведении дноуглубительных работ во внутренних морских водах и в территориальном море, с соблюдением требований, предусмотренных водным законодательством, законодательством в области охраны окружающей среды и законодательством о градостроительной деятельности, распоряжение которым осуществляется в порядке, установленном Правительством Российской Федерации, при условии, что этот грунт содержит загрязняющие вещества, перечень которых определяется в соответствии с пунктом 2 статьи 37 настоящего Федерального закона, в концентрациях, не превышающих химических характеристик грунта в районе создания объектов, предусмотренных пунктами 4, 5 и 5.1 настоящей статьи, до начала создания таких объектов.";</w:t>
      </w:r>
    </w:p>
    <w:p w14:paraId="560C515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 в </w:t>
      </w:r>
      <w:hyperlink r:id="rId17" w:history="1">
        <w:r w:rsidRPr="005D5AF1">
          <w:rPr>
            <w:rFonts w:ascii="Times New Roman" w:hAnsi="Times New Roman" w:cs="Times New Roman"/>
            <w:color w:val="0000FF"/>
            <w:sz w:val="24"/>
            <w:szCs w:val="24"/>
          </w:rPr>
          <w:t>абзаце пятом пункта 1 статьи 27</w:t>
        </w:r>
      </w:hyperlink>
      <w:r w:rsidRPr="005D5AF1">
        <w:rPr>
          <w:rFonts w:ascii="Times New Roman" w:hAnsi="Times New Roman" w:cs="Times New Roman"/>
          <w:sz w:val="24"/>
          <w:szCs w:val="24"/>
        </w:rPr>
        <w:t xml:space="preserve"> слово "вредных" заменить словом "загрязняющих";</w:t>
      </w:r>
    </w:p>
    <w:p w14:paraId="31987EB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3) в </w:t>
      </w:r>
      <w:hyperlink r:id="rId18" w:history="1">
        <w:r w:rsidRPr="005D5AF1">
          <w:rPr>
            <w:rFonts w:ascii="Times New Roman" w:hAnsi="Times New Roman" w:cs="Times New Roman"/>
            <w:color w:val="0000FF"/>
            <w:sz w:val="24"/>
            <w:szCs w:val="24"/>
          </w:rPr>
          <w:t>статье 37</w:t>
        </w:r>
      </w:hyperlink>
      <w:r w:rsidRPr="005D5AF1">
        <w:rPr>
          <w:rFonts w:ascii="Times New Roman" w:hAnsi="Times New Roman" w:cs="Times New Roman"/>
          <w:sz w:val="24"/>
          <w:szCs w:val="24"/>
        </w:rPr>
        <w:t>:</w:t>
      </w:r>
    </w:p>
    <w:p w14:paraId="42424112"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в </w:t>
      </w:r>
      <w:hyperlink r:id="rId19" w:history="1">
        <w:r w:rsidRPr="005D5AF1">
          <w:rPr>
            <w:rFonts w:ascii="Times New Roman" w:hAnsi="Times New Roman" w:cs="Times New Roman"/>
            <w:color w:val="0000FF"/>
            <w:sz w:val="24"/>
            <w:szCs w:val="24"/>
          </w:rPr>
          <w:t>наименовании</w:t>
        </w:r>
      </w:hyperlink>
      <w:r w:rsidRPr="005D5AF1">
        <w:rPr>
          <w:rFonts w:ascii="Times New Roman" w:hAnsi="Times New Roman" w:cs="Times New Roman"/>
          <w:sz w:val="24"/>
          <w:szCs w:val="24"/>
        </w:rPr>
        <w:t xml:space="preserve"> слово "вредных" заменить словом "загрязняющих";</w:t>
      </w:r>
    </w:p>
    <w:p w14:paraId="02C71C6B"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в </w:t>
      </w:r>
      <w:hyperlink r:id="rId20" w:history="1">
        <w:r w:rsidRPr="005D5AF1">
          <w:rPr>
            <w:rFonts w:ascii="Times New Roman" w:hAnsi="Times New Roman" w:cs="Times New Roman"/>
            <w:color w:val="0000FF"/>
            <w:sz w:val="24"/>
            <w:szCs w:val="24"/>
          </w:rPr>
          <w:t>пункте 1</w:t>
        </w:r>
      </w:hyperlink>
      <w:r w:rsidRPr="005D5AF1">
        <w:rPr>
          <w:rFonts w:ascii="Times New Roman" w:hAnsi="Times New Roman" w:cs="Times New Roman"/>
          <w:sz w:val="24"/>
          <w:szCs w:val="24"/>
        </w:rPr>
        <w:t>:</w:t>
      </w:r>
    </w:p>
    <w:p w14:paraId="2B99F649" w14:textId="77777777" w:rsidR="0036597D" w:rsidRPr="005D5AF1" w:rsidRDefault="0036597D">
      <w:pPr>
        <w:pStyle w:val="ConsPlusNormal"/>
        <w:spacing w:before="220"/>
        <w:ind w:firstLine="540"/>
        <w:jc w:val="both"/>
        <w:rPr>
          <w:rFonts w:ascii="Times New Roman" w:hAnsi="Times New Roman" w:cs="Times New Roman"/>
          <w:sz w:val="24"/>
          <w:szCs w:val="24"/>
        </w:rPr>
      </w:pPr>
      <w:hyperlink r:id="rId21" w:history="1">
        <w:r w:rsidRPr="005D5AF1">
          <w:rPr>
            <w:rFonts w:ascii="Times New Roman" w:hAnsi="Times New Roman" w:cs="Times New Roman"/>
            <w:color w:val="0000FF"/>
            <w:sz w:val="24"/>
            <w:szCs w:val="24"/>
          </w:rPr>
          <w:t>абзац третий</w:t>
        </w:r>
      </w:hyperlink>
      <w:r w:rsidRPr="005D5AF1">
        <w:rPr>
          <w:rFonts w:ascii="Times New Roman" w:hAnsi="Times New Roman" w:cs="Times New Roman"/>
          <w:sz w:val="24"/>
          <w:szCs w:val="24"/>
        </w:rPr>
        <w:t xml:space="preserve"> признать утратившим силу;</w:t>
      </w:r>
    </w:p>
    <w:p w14:paraId="4C8A17F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w:t>
      </w:r>
      <w:hyperlink r:id="rId22" w:history="1">
        <w:r w:rsidRPr="005D5AF1">
          <w:rPr>
            <w:rFonts w:ascii="Times New Roman" w:hAnsi="Times New Roman" w:cs="Times New Roman"/>
            <w:color w:val="0000FF"/>
            <w:sz w:val="24"/>
            <w:szCs w:val="24"/>
          </w:rPr>
          <w:t>абзаце четвертом</w:t>
        </w:r>
      </w:hyperlink>
      <w:r w:rsidRPr="005D5AF1">
        <w:rPr>
          <w:rFonts w:ascii="Times New Roman" w:hAnsi="Times New Roman" w:cs="Times New Roman"/>
          <w:sz w:val="24"/>
          <w:szCs w:val="24"/>
        </w:rPr>
        <w:t xml:space="preserve"> слово "вредных" заменить словом "загрязняющих";</w:t>
      </w:r>
    </w:p>
    <w:p w14:paraId="68C5B66B"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в </w:t>
      </w:r>
      <w:hyperlink r:id="rId23" w:history="1">
        <w:r w:rsidRPr="005D5AF1">
          <w:rPr>
            <w:rFonts w:ascii="Times New Roman" w:hAnsi="Times New Roman" w:cs="Times New Roman"/>
            <w:color w:val="0000FF"/>
            <w:sz w:val="24"/>
            <w:szCs w:val="24"/>
          </w:rPr>
          <w:t>пункте 2</w:t>
        </w:r>
      </w:hyperlink>
      <w:r w:rsidRPr="005D5AF1">
        <w:rPr>
          <w:rFonts w:ascii="Times New Roman" w:hAnsi="Times New Roman" w:cs="Times New Roman"/>
          <w:sz w:val="24"/>
          <w:szCs w:val="24"/>
        </w:rPr>
        <w:t>:</w:t>
      </w:r>
    </w:p>
    <w:p w14:paraId="03F40B5B"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w:t>
      </w:r>
      <w:hyperlink r:id="rId24" w:history="1">
        <w:r w:rsidRPr="005D5AF1">
          <w:rPr>
            <w:rFonts w:ascii="Times New Roman" w:hAnsi="Times New Roman" w:cs="Times New Roman"/>
            <w:color w:val="0000FF"/>
            <w:sz w:val="24"/>
            <w:szCs w:val="24"/>
          </w:rPr>
          <w:t>абзаце первом</w:t>
        </w:r>
      </w:hyperlink>
      <w:r w:rsidRPr="005D5AF1">
        <w:rPr>
          <w:rFonts w:ascii="Times New Roman" w:hAnsi="Times New Roman" w:cs="Times New Roman"/>
          <w:sz w:val="24"/>
          <w:szCs w:val="24"/>
        </w:rPr>
        <w:t xml:space="preserve"> слово "вредных" заменить словом "загрязняющих";</w:t>
      </w:r>
    </w:p>
    <w:p w14:paraId="4464456D"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w:t>
      </w:r>
      <w:hyperlink r:id="rId25" w:history="1">
        <w:r w:rsidRPr="005D5AF1">
          <w:rPr>
            <w:rFonts w:ascii="Times New Roman" w:hAnsi="Times New Roman" w:cs="Times New Roman"/>
            <w:color w:val="0000FF"/>
            <w:sz w:val="24"/>
            <w:szCs w:val="24"/>
          </w:rPr>
          <w:t>абзаце втором</w:t>
        </w:r>
      </w:hyperlink>
      <w:r w:rsidRPr="005D5AF1">
        <w:rPr>
          <w:rFonts w:ascii="Times New Roman" w:hAnsi="Times New Roman" w:cs="Times New Roman"/>
          <w:sz w:val="24"/>
          <w:szCs w:val="24"/>
        </w:rPr>
        <w:t xml:space="preserve"> слово "вредные" заменить словом "загрязняющие";</w:t>
      </w:r>
    </w:p>
    <w:p w14:paraId="55C8363F" w14:textId="77777777" w:rsidR="0036597D" w:rsidRPr="005D5AF1" w:rsidRDefault="0036597D">
      <w:pPr>
        <w:pStyle w:val="ConsPlusNormal"/>
        <w:spacing w:before="220"/>
        <w:ind w:firstLine="540"/>
        <w:jc w:val="both"/>
        <w:rPr>
          <w:rFonts w:ascii="Times New Roman" w:hAnsi="Times New Roman" w:cs="Times New Roman"/>
          <w:sz w:val="24"/>
          <w:szCs w:val="24"/>
        </w:rPr>
      </w:pPr>
      <w:hyperlink r:id="rId26" w:history="1">
        <w:r w:rsidRPr="005D5AF1">
          <w:rPr>
            <w:rFonts w:ascii="Times New Roman" w:hAnsi="Times New Roman" w:cs="Times New Roman"/>
            <w:color w:val="0000FF"/>
            <w:sz w:val="24"/>
            <w:szCs w:val="24"/>
          </w:rPr>
          <w:t>дополнить</w:t>
        </w:r>
      </w:hyperlink>
      <w:r w:rsidRPr="005D5AF1">
        <w:rPr>
          <w:rFonts w:ascii="Times New Roman" w:hAnsi="Times New Roman" w:cs="Times New Roman"/>
          <w:sz w:val="24"/>
          <w:szCs w:val="24"/>
        </w:rPr>
        <w:t xml:space="preserve"> абзацем следующего содержания:</w:t>
      </w:r>
    </w:p>
    <w:p w14:paraId="7CD5EBF2"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"Запрет на захоронение грунта, извлеченного при проведении дноуглубительных работ и содержащего загрязняющие вещества, установленный абзацем вторым настоящего пункта, не распространяется на случаи захоронения во внутренних морских водах и в территориальном море этого грунта, загрязняющие вещества в котором содержатся в концентрациях, не превышающих химических характеристик грунта в районе его захоронения до воздействия, вызванного захоронением грунта.".</w:t>
      </w:r>
    </w:p>
    <w:p w14:paraId="35C993AF" w14:textId="77777777" w:rsidR="0036597D" w:rsidRPr="005D5AF1" w:rsidRDefault="0036597D">
      <w:pPr>
        <w:pStyle w:val="ConsPlusNormal"/>
        <w:ind w:firstLine="540"/>
        <w:jc w:val="both"/>
        <w:rPr>
          <w:rFonts w:ascii="Times New Roman" w:hAnsi="Times New Roman" w:cs="Times New Roman"/>
          <w:sz w:val="24"/>
          <w:szCs w:val="24"/>
        </w:rPr>
      </w:pPr>
    </w:p>
    <w:p w14:paraId="1133624A"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5</w:t>
      </w:r>
    </w:p>
    <w:p w14:paraId="7B4E6FD2" w14:textId="77777777" w:rsidR="0036597D" w:rsidRPr="005D5AF1" w:rsidRDefault="0036597D">
      <w:pPr>
        <w:pStyle w:val="ConsPlusNormal"/>
        <w:ind w:firstLine="540"/>
        <w:jc w:val="both"/>
        <w:rPr>
          <w:rFonts w:ascii="Times New Roman" w:hAnsi="Times New Roman" w:cs="Times New Roman"/>
          <w:sz w:val="24"/>
          <w:szCs w:val="24"/>
        </w:rPr>
      </w:pPr>
    </w:p>
    <w:p w14:paraId="0B24BB4F"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Внести в Федеральный </w:t>
      </w:r>
      <w:hyperlink r:id="rId27" w:history="1">
        <w:r w:rsidRPr="005D5AF1">
          <w:rPr>
            <w:rFonts w:ascii="Times New Roman" w:hAnsi="Times New Roman" w:cs="Times New Roman"/>
            <w:color w:val="0000FF"/>
            <w:sz w:val="24"/>
            <w:szCs w:val="24"/>
          </w:rPr>
          <w:t>закон</w:t>
        </w:r>
      </w:hyperlink>
      <w:r w:rsidRPr="005D5AF1">
        <w:rPr>
          <w:rFonts w:ascii="Times New Roman" w:hAnsi="Times New Roman" w:cs="Times New Roman"/>
          <w:sz w:val="24"/>
          <w:szCs w:val="24"/>
        </w:rPr>
        <w:t xml:space="preserve"> от 30 марта 1999 года N 52-ФЗ "О санитарно-эпидемиологическом благополучии населения" (Собрание законодательства Российской </w:t>
      </w:r>
      <w:r w:rsidRPr="005D5AF1">
        <w:rPr>
          <w:rFonts w:ascii="Times New Roman" w:hAnsi="Times New Roman" w:cs="Times New Roman"/>
          <w:sz w:val="24"/>
          <w:szCs w:val="24"/>
        </w:rPr>
        <w:lastRenderedPageBreak/>
        <w:t>Федерации, 1999, N 14, ст. 1650; 2003, N 27, ст. 2700; 2004, N 35, ст. 3607; 2007, N 1, ст. 29; 2011, N 1, ст. 6; N 30, ст. 4590; 2012, N 26, ст. 3446; 2013, N 30, ст. 4079) следующие изменения:</w:t>
      </w:r>
    </w:p>
    <w:p w14:paraId="1B328E75"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 </w:t>
      </w:r>
      <w:hyperlink r:id="rId28" w:history="1">
        <w:r w:rsidRPr="005D5AF1">
          <w:rPr>
            <w:rFonts w:ascii="Times New Roman" w:hAnsi="Times New Roman" w:cs="Times New Roman"/>
            <w:color w:val="0000FF"/>
            <w:sz w:val="24"/>
            <w:szCs w:val="24"/>
          </w:rPr>
          <w:t>статью 30</w:t>
        </w:r>
      </w:hyperlink>
      <w:r w:rsidRPr="005D5AF1">
        <w:rPr>
          <w:rFonts w:ascii="Times New Roman" w:hAnsi="Times New Roman" w:cs="Times New Roman"/>
          <w:sz w:val="24"/>
          <w:szCs w:val="24"/>
        </w:rPr>
        <w:t xml:space="preserve"> дополнить пунктом 4.1 следующего содержания:</w:t>
      </w:r>
    </w:p>
    <w:p w14:paraId="7D8FE04A"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"4.1.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осуществляется федеральными органами исполнительной власти, осуществляющими федеральный государственный санитарно-эпидемиологический надзор в соответствии с их компетенцией в порядке, установленном Правительством Российской Федерации.</w:t>
      </w:r>
    </w:p>
    <w:p w14:paraId="139C6328"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Правительство Российской Федерации вправе устанавливать компетенцию федеральных органов исполнительной власти по осуществлению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на определенный период, а также порядок осуществления такого контроля.</w:t>
      </w:r>
    </w:p>
    <w:p w14:paraId="7194BB2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По результатам осуществления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с учетом системы управления рисками принимается одно из следующих решений:</w:t>
      </w:r>
    </w:p>
    <w:p w14:paraId="71DC241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о немедленном вывозе товаров и грузов с территории Российской Федерации;</w:t>
      </w:r>
    </w:p>
    <w:p w14:paraId="2561D2FD"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(доставки) для завершения санитарно-карантинного контроля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14:paraId="34E7E9C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о направлении товаров и грузов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 установленной Правительством Российской Федерации.</w:t>
      </w:r>
    </w:p>
    <w:p w14:paraId="40008E80"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осуществляющий федеральный государственный санитарно-эпидемиологический надзор, совместно с федеральным органом исполнительной власти, уполномоченным в области таможенного дела.";</w:t>
      </w:r>
    </w:p>
    <w:p w14:paraId="70678D1A"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 </w:t>
      </w:r>
      <w:hyperlink r:id="rId29" w:history="1">
        <w:r w:rsidRPr="005D5AF1">
          <w:rPr>
            <w:rFonts w:ascii="Times New Roman" w:hAnsi="Times New Roman" w:cs="Times New Roman"/>
            <w:color w:val="0000FF"/>
            <w:sz w:val="24"/>
            <w:szCs w:val="24"/>
          </w:rPr>
          <w:t>пункт 2 статьи 46</w:t>
        </w:r>
      </w:hyperlink>
      <w:r w:rsidRPr="005D5AF1">
        <w:rPr>
          <w:rFonts w:ascii="Times New Roman" w:hAnsi="Times New Roman" w:cs="Times New Roman"/>
          <w:sz w:val="24"/>
          <w:szCs w:val="24"/>
        </w:rPr>
        <w:t xml:space="preserve"> дополнить абзацем следующего содержания:</w:t>
      </w:r>
    </w:p>
    <w:p w14:paraId="4F9D1F0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"федеральный орган исполнительной власти, уполномоченный на осуществление санитарно-карантинного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 расположенных на территории свободного порта Владивосток.".</w:t>
      </w:r>
    </w:p>
    <w:p w14:paraId="59BBF754" w14:textId="77777777" w:rsidR="0036597D" w:rsidRPr="005D5AF1" w:rsidRDefault="0036597D">
      <w:pPr>
        <w:pStyle w:val="ConsPlusNormal"/>
        <w:ind w:firstLine="540"/>
        <w:jc w:val="both"/>
        <w:rPr>
          <w:rFonts w:ascii="Times New Roman" w:hAnsi="Times New Roman" w:cs="Times New Roman"/>
          <w:sz w:val="24"/>
          <w:szCs w:val="24"/>
        </w:rPr>
      </w:pPr>
    </w:p>
    <w:p w14:paraId="1B0C3CAA"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6</w:t>
      </w:r>
    </w:p>
    <w:p w14:paraId="3F8015DB" w14:textId="77777777" w:rsidR="0036597D" w:rsidRPr="005D5AF1" w:rsidRDefault="0036597D">
      <w:pPr>
        <w:pStyle w:val="ConsPlusNormal"/>
        <w:ind w:firstLine="540"/>
        <w:jc w:val="both"/>
        <w:rPr>
          <w:rFonts w:ascii="Times New Roman" w:hAnsi="Times New Roman" w:cs="Times New Roman"/>
          <w:sz w:val="24"/>
          <w:szCs w:val="24"/>
        </w:rPr>
      </w:pPr>
    </w:p>
    <w:p w14:paraId="2FD35311" w14:textId="77777777" w:rsidR="0036597D" w:rsidRPr="005D5AF1" w:rsidRDefault="0036597D">
      <w:pPr>
        <w:pStyle w:val="ConsPlusNormal"/>
        <w:ind w:firstLine="540"/>
        <w:jc w:val="both"/>
        <w:rPr>
          <w:rFonts w:ascii="Times New Roman" w:hAnsi="Times New Roman" w:cs="Times New Roman"/>
          <w:sz w:val="24"/>
          <w:szCs w:val="24"/>
        </w:rPr>
      </w:pPr>
      <w:hyperlink r:id="rId30" w:history="1">
        <w:r w:rsidRPr="005D5AF1">
          <w:rPr>
            <w:rFonts w:ascii="Times New Roman" w:hAnsi="Times New Roman" w:cs="Times New Roman"/>
            <w:color w:val="0000FF"/>
            <w:sz w:val="24"/>
            <w:szCs w:val="24"/>
          </w:rPr>
          <w:t>Пункт 7 статьи 33</w:t>
        </w:r>
      </w:hyperlink>
      <w:r w:rsidRPr="005D5AF1">
        <w:rPr>
          <w:rFonts w:ascii="Times New Roman" w:hAnsi="Times New Roman" w:cs="Times New Roman"/>
          <w:sz w:val="24"/>
          <w:szCs w:val="24"/>
        </w:rPr>
        <w:t xml:space="preserve"> Кодекса торгового мореплавания Российской Федерации (Собрание законодательства Российской Федерации, 1999, N 18, ст. 2207; 2005, N 52, ст. 5581; 2007, N 46, ст. 5557; 2011, N 25, ст. 3534; N 45, ст. 6335; 2012, N 18, ст. 2128; 2014, N 48, ст. 6659) дополнить подпунктом 8 следующего содержания:</w:t>
      </w:r>
    </w:p>
    <w:p w14:paraId="59268B37"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"8) суда, используемые для хранения и перевалки нефти, нефтепродуктов в морских портах Российской Федерации, при условии, что возраст этих судов на дату подачи заявления о </w:t>
      </w:r>
      <w:r w:rsidRPr="005D5AF1">
        <w:rPr>
          <w:rFonts w:ascii="Times New Roman" w:hAnsi="Times New Roman" w:cs="Times New Roman"/>
          <w:sz w:val="24"/>
          <w:szCs w:val="24"/>
        </w:rPr>
        <w:lastRenderedPageBreak/>
        <w:t>государственной регистрации не превышает двадцать лет.".</w:t>
      </w:r>
    </w:p>
    <w:p w14:paraId="36B7A73B" w14:textId="77777777" w:rsidR="0036597D" w:rsidRPr="005D5AF1" w:rsidRDefault="0036597D">
      <w:pPr>
        <w:pStyle w:val="ConsPlusNormal"/>
        <w:ind w:firstLine="540"/>
        <w:jc w:val="both"/>
        <w:rPr>
          <w:rFonts w:ascii="Times New Roman" w:hAnsi="Times New Roman" w:cs="Times New Roman"/>
          <w:sz w:val="24"/>
          <w:szCs w:val="24"/>
        </w:rPr>
      </w:pPr>
    </w:p>
    <w:p w14:paraId="3E974BA4"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7</w:t>
      </w:r>
    </w:p>
    <w:p w14:paraId="4D3D97D0" w14:textId="77777777" w:rsidR="0036597D" w:rsidRPr="005D5AF1" w:rsidRDefault="0036597D">
      <w:pPr>
        <w:pStyle w:val="ConsPlusNormal"/>
        <w:ind w:firstLine="540"/>
        <w:jc w:val="both"/>
        <w:rPr>
          <w:rFonts w:ascii="Times New Roman" w:hAnsi="Times New Roman" w:cs="Times New Roman"/>
          <w:sz w:val="24"/>
          <w:szCs w:val="24"/>
        </w:rPr>
      </w:pPr>
    </w:p>
    <w:p w14:paraId="4EF5DA1B"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Внести в </w:t>
      </w:r>
      <w:hyperlink r:id="rId31" w:history="1">
        <w:r w:rsidRPr="005D5AF1">
          <w:rPr>
            <w:rFonts w:ascii="Times New Roman" w:hAnsi="Times New Roman" w:cs="Times New Roman"/>
            <w:color w:val="0000FF"/>
            <w:sz w:val="24"/>
            <w:szCs w:val="24"/>
          </w:rPr>
          <w:t>статью 13</w:t>
        </w:r>
      </w:hyperlink>
      <w:r w:rsidRPr="005D5AF1">
        <w:rPr>
          <w:rFonts w:ascii="Times New Roman" w:hAnsi="Times New Roman" w:cs="Times New Roman"/>
          <w:sz w:val="24"/>
          <w:szCs w:val="24"/>
        </w:rPr>
        <w:t xml:space="preserve"> Федерального закона от 2 января 2000 года N 29-ФЗ "О качестве и безопасности пищевых продуктов" (Собрание законодательства Российской Федерации, 2000, N 2, ст. 150; 2003, N 27, ст. 2700; 2004, N 35, ст. 3607; 2006, N 14, ст. 1458; 2007, N 1, ст. 29; 2011, N 1, ст. 6; N 30, ст. 4590; 2015, N 1, ст. 85) следующие изменения:</w:t>
      </w:r>
    </w:p>
    <w:p w14:paraId="48BD2BF4"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 </w:t>
      </w:r>
      <w:hyperlink r:id="rId32" w:history="1">
        <w:r w:rsidRPr="005D5AF1">
          <w:rPr>
            <w:rFonts w:ascii="Times New Roman" w:hAnsi="Times New Roman" w:cs="Times New Roman"/>
            <w:color w:val="0000FF"/>
            <w:sz w:val="24"/>
            <w:szCs w:val="24"/>
          </w:rPr>
          <w:t>пункт 1</w:t>
        </w:r>
      </w:hyperlink>
      <w:r w:rsidRPr="005D5AF1">
        <w:rPr>
          <w:rFonts w:ascii="Times New Roman" w:hAnsi="Times New Roman" w:cs="Times New Roman"/>
          <w:sz w:val="24"/>
          <w:szCs w:val="24"/>
        </w:rPr>
        <w:t xml:space="preserve"> изложить в следующей редакции:</w:t>
      </w:r>
    </w:p>
    <w:p w14:paraId="1C4C09EF"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"1. Государственный надзор в области обеспечения качества и безопасности пищевых продуктов, материалов и изделий осуществляется федеральными органами исполнительной власти, органами исполнительной власти субъектов Российской Федерации, уполномоченными на осуществление соответственно федерального государственного санитарно-эпидемиологического надзора, федерального государственного ветеринарного надзора, регионального государственного ветеринарного надзора в соответствии с их компетенцией в порядке, установленном Правительством Российской Федерации.";</w:t>
      </w:r>
    </w:p>
    <w:p w14:paraId="2C25C495"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 </w:t>
      </w:r>
      <w:hyperlink r:id="rId33" w:history="1">
        <w:r w:rsidRPr="005D5AF1">
          <w:rPr>
            <w:rFonts w:ascii="Times New Roman" w:hAnsi="Times New Roman" w:cs="Times New Roman"/>
            <w:color w:val="0000FF"/>
            <w:sz w:val="24"/>
            <w:szCs w:val="24"/>
          </w:rPr>
          <w:t>пункты 3</w:t>
        </w:r>
      </w:hyperlink>
      <w:r w:rsidRPr="005D5AF1">
        <w:rPr>
          <w:rFonts w:ascii="Times New Roman" w:hAnsi="Times New Roman" w:cs="Times New Roman"/>
          <w:sz w:val="24"/>
          <w:szCs w:val="24"/>
        </w:rPr>
        <w:t xml:space="preserve"> и </w:t>
      </w:r>
      <w:hyperlink r:id="rId34" w:history="1">
        <w:r w:rsidRPr="005D5AF1">
          <w:rPr>
            <w:rFonts w:ascii="Times New Roman" w:hAnsi="Times New Roman" w:cs="Times New Roman"/>
            <w:color w:val="0000FF"/>
            <w:sz w:val="24"/>
            <w:szCs w:val="24"/>
          </w:rPr>
          <w:t>4</w:t>
        </w:r>
      </w:hyperlink>
      <w:r w:rsidRPr="005D5AF1">
        <w:rPr>
          <w:rFonts w:ascii="Times New Roman" w:hAnsi="Times New Roman" w:cs="Times New Roman"/>
          <w:sz w:val="24"/>
          <w:szCs w:val="24"/>
        </w:rPr>
        <w:t xml:space="preserve"> изложить в следующей редакции:</w:t>
      </w:r>
    </w:p>
    <w:p w14:paraId="3FF348CB"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"3. Федеральные органы исполнительной власти, указанные в пункте 1 настоящей статьи, осуществляют соответственно санитарно-карантинный контроль и государственный ветеринарный надзор в порядке, установленном законодательством Российской Федерации в области обеспечения санитарно-эпидемиологического благополучия населения и о ветеринарии.</w:t>
      </w:r>
    </w:p>
    <w:p w14:paraId="733C6437"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4.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расположенных на территории свободного порта Владивосток.</w:t>
      </w:r>
    </w:p>
    <w:p w14:paraId="6EDD9554"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В пунктах пропуска через Государственную границу Российской Федерации, расположенных на территории свободного порта Владивосток,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p>
    <w:p w14:paraId="45B6A164"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для проведения досмотра пищевых продуктов, материалов и изделий уполномоченными на осуществление федерального государственного санитарно-эпидемиологического надзора должностными лицами федеральных органов исполнительной власти.".</w:t>
      </w:r>
    </w:p>
    <w:p w14:paraId="0A5A4622" w14:textId="77777777" w:rsidR="0036597D" w:rsidRPr="005D5AF1" w:rsidRDefault="0036597D">
      <w:pPr>
        <w:pStyle w:val="ConsPlusNormal"/>
        <w:ind w:firstLine="540"/>
        <w:jc w:val="both"/>
        <w:rPr>
          <w:rFonts w:ascii="Times New Roman" w:hAnsi="Times New Roman" w:cs="Times New Roman"/>
          <w:sz w:val="24"/>
          <w:szCs w:val="24"/>
        </w:rPr>
      </w:pPr>
    </w:p>
    <w:p w14:paraId="444140CC"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8</w:t>
      </w:r>
    </w:p>
    <w:p w14:paraId="165F9FAA" w14:textId="77777777" w:rsidR="0036597D" w:rsidRPr="005D5AF1" w:rsidRDefault="0036597D">
      <w:pPr>
        <w:pStyle w:val="ConsPlusNormal"/>
        <w:ind w:firstLine="540"/>
        <w:jc w:val="both"/>
        <w:rPr>
          <w:rFonts w:ascii="Times New Roman" w:hAnsi="Times New Roman" w:cs="Times New Roman"/>
          <w:sz w:val="24"/>
          <w:szCs w:val="24"/>
        </w:rPr>
      </w:pPr>
    </w:p>
    <w:p w14:paraId="6D7CF028"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Внести в Земельный </w:t>
      </w:r>
      <w:hyperlink r:id="rId35" w:history="1">
        <w:r w:rsidRPr="005D5AF1">
          <w:rPr>
            <w:rFonts w:ascii="Times New Roman" w:hAnsi="Times New Roman" w:cs="Times New Roman"/>
            <w:color w:val="0000FF"/>
            <w:sz w:val="24"/>
            <w:szCs w:val="24"/>
          </w:rPr>
          <w:t>кодекс</w:t>
        </w:r>
      </w:hyperlink>
      <w:r w:rsidRPr="005D5AF1">
        <w:rPr>
          <w:rFonts w:ascii="Times New Roman" w:hAnsi="Times New Roman" w:cs="Times New Roman"/>
          <w:sz w:val="24"/>
          <w:szCs w:val="24"/>
        </w:rPr>
        <w:t xml:space="preserve"> Российской Федерации (Собрание законодательства Российской Федерации, 2001, N 44, ст. 4147; 2014, N 26, ст. 3377; N 30, ст. 4218, 4225) следующие изменения:</w:t>
      </w:r>
    </w:p>
    <w:p w14:paraId="6D161F98"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 </w:t>
      </w:r>
      <w:hyperlink r:id="rId36" w:history="1">
        <w:r w:rsidRPr="005D5AF1">
          <w:rPr>
            <w:rFonts w:ascii="Times New Roman" w:hAnsi="Times New Roman" w:cs="Times New Roman"/>
            <w:color w:val="0000FF"/>
            <w:sz w:val="24"/>
            <w:szCs w:val="24"/>
          </w:rPr>
          <w:t>пункт 2 статьи 39.6</w:t>
        </w:r>
      </w:hyperlink>
      <w:r w:rsidRPr="005D5AF1">
        <w:rPr>
          <w:rFonts w:ascii="Times New Roman" w:hAnsi="Times New Roman" w:cs="Times New Roman"/>
          <w:sz w:val="24"/>
          <w:szCs w:val="24"/>
        </w:rPr>
        <w:t xml:space="preserve"> дополнить подпунктом 33 следующего содержания:</w:t>
      </w:r>
    </w:p>
    <w:p w14:paraId="04C70E2C"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"33) земельного участка резиденту свободного порта Владивосток на территории свободного порта Владивосток.";</w:t>
      </w:r>
    </w:p>
    <w:p w14:paraId="63775C8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lastRenderedPageBreak/>
        <w:t xml:space="preserve">2) </w:t>
      </w:r>
      <w:hyperlink r:id="rId37" w:history="1">
        <w:r w:rsidRPr="005D5AF1">
          <w:rPr>
            <w:rFonts w:ascii="Times New Roman" w:hAnsi="Times New Roman" w:cs="Times New Roman"/>
            <w:color w:val="0000FF"/>
            <w:sz w:val="24"/>
            <w:szCs w:val="24"/>
          </w:rPr>
          <w:t>пункт 8 статьи 39.8</w:t>
        </w:r>
      </w:hyperlink>
      <w:r w:rsidRPr="005D5AF1">
        <w:rPr>
          <w:rFonts w:ascii="Times New Roman" w:hAnsi="Times New Roman" w:cs="Times New Roman"/>
          <w:sz w:val="24"/>
          <w:szCs w:val="24"/>
        </w:rPr>
        <w:t xml:space="preserve"> дополнить подпунктом 18 следующего содержания:</w:t>
      </w:r>
    </w:p>
    <w:p w14:paraId="75250612"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"18) на срок реализации резидентом свободного порта Владивосток соглашения об осуществлении деятельности, заключенного в соответствии с Федеральным законом "О свободном порте Владивосток".".</w:t>
      </w:r>
    </w:p>
    <w:p w14:paraId="2866E3BE" w14:textId="77777777" w:rsidR="0036597D" w:rsidRPr="005D5AF1" w:rsidRDefault="0036597D">
      <w:pPr>
        <w:pStyle w:val="ConsPlusNormal"/>
        <w:ind w:firstLine="540"/>
        <w:jc w:val="both"/>
        <w:rPr>
          <w:rFonts w:ascii="Times New Roman" w:hAnsi="Times New Roman" w:cs="Times New Roman"/>
          <w:sz w:val="24"/>
          <w:szCs w:val="24"/>
        </w:rPr>
      </w:pPr>
    </w:p>
    <w:p w14:paraId="0E3BA59A"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9</w:t>
      </w:r>
    </w:p>
    <w:p w14:paraId="214CB38E" w14:textId="77777777" w:rsidR="0036597D" w:rsidRPr="005D5AF1" w:rsidRDefault="0036597D">
      <w:pPr>
        <w:pStyle w:val="ConsPlusNormal"/>
        <w:ind w:firstLine="540"/>
        <w:jc w:val="both"/>
        <w:rPr>
          <w:rFonts w:ascii="Times New Roman" w:hAnsi="Times New Roman" w:cs="Times New Roman"/>
          <w:sz w:val="24"/>
          <w:szCs w:val="24"/>
        </w:rPr>
      </w:pPr>
    </w:p>
    <w:p w14:paraId="16910151"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Внести в </w:t>
      </w:r>
      <w:hyperlink r:id="rId38" w:history="1">
        <w:r w:rsidRPr="005D5AF1">
          <w:rPr>
            <w:rFonts w:ascii="Times New Roman" w:hAnsi="Times New Roman" w:cs="Times New Roman"/>
            <w:color w:val="0000FF"/>
            <w:sz w:val="24"/>
            <w:szCs w:val="24"/>
          </w:rPr>
          <w:t>статью 33</w:t>
        </w:r>
      </w:hyperlink>
      <w:r w:rsidRPr="005D5AF1">
        <w:rPr>
          <w:rFonts w:ascii="Times New Roman" w:hAnsi="Times New Roman" w:cs="Times New Roman"/>
          <w:sz w:val="24"/>
          <w:szCs w:val="24"/>
        </w:rPr>
        <w:t xml:space="preserve"> Федерального закона от 15 декабря 2001 года N 167-ФЗ "Об обязательном пенсионном страховании в Российской Федерации" (Собрание законодательства Российской Федерации, 2001, N 51, ст. 4832; 2004, N 30, ст. 3088; 2009, N 30, ст. 3739; 2010, N 40, ст. 4969; N 42, ст. 5294; N 50, ст. 6597; 2011, N 1, ст. 44; N 45, ст. 6335; N 49, ст. 7043, 7057; 2012, N 26, ст. 3447; 2013, N 27, ст. 3477; N 49, ст. 6352; 2014, N 26, ст. 3394; N 30, ст. 4217; N 48, ст. 6659; 2015, N 1, ст. 72) следующие изменения:</w:t>
      </w:r>
    </w:p>
    <w:p w14:paraId="53EC32C7"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 </w:t>
      </w:r>
      <w:hyperlink r:id="rId39" w:history="1">
        <w:r w:rsidRPr="005D5AF1">
          <w:rPr>
            <w:rFonts w:ascii="Times New Roman" w:hAnsi="Times New Roman" w:cs="Times New Roman"/>
            <w:color w:val="0000FF"/>
            <w:sz w:val="24"/>
            <w:szCs w:val="24"/>
          </w:rPr>
          <w:t>подпункт 9 пункта 4</w:t>
        </w:r>
      </w:hyperlink>
      <w:r w:rsidRPr="005D5AF1">
        <w:rPr>
          <w:rFonts w:ascii="Times New Roman" w:hAnsi="Times New Roman" w:cs="Times New Roman"/>
          <w:sz w:val="24"/>
          <w:szCs w:val="24"/>
        </w:rPr>
        <w:t xml:space="preserve"> изложить в следующей редакции:</w:t>
      </w:r>
    </w:p>
    <w:p w14:paraId="2764D888"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"9) для страхователей, производящих выплаты и иные вознаграждения членам экипажей судов, зарегистрированных в Российском международном реестре судов, за исключением судов, используемых для хранения и перевалки нефти, нефтепродуктов в морских портах Российской Федерации, за исполнение трудовых обязанностей члена экипажа судна, - в отношении данных выплат и вознаграждений;";</w:t>
      </w:r>
    </w:p>
    <w:p w14:paraId="62D3A3E2"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 в </w:t>
      </w:r>
      <w:hyperlink r:id="rId40" w:history="1">
        <w:r w:rsidRPr="005D5AF1">
          <w:rPr>
            <w:rFonts w:ascii="Times New Roman" w:hAnsi="Times New Roman" w:cs="Times New Roman"/>
            <w:color w:val="0000FF"/>
            <w:sz w:val="24"/>
            <w:szCs w:val="24"/>
          </w:rPr>
          <w:t>пункте 15</w:t>
        </w:r>
      </w:hyperlink>
      <w:r w:rsidRPr="005D5AF1">
        <w:rPr>
          <w:rFonts w:ascii="Times New Roman" w:hAnsi="Times New Roman" w:cs="Times New Roman"/>
          <w:sz w:val="24"/>
          <w:szCs w:val="24"/>
        </w:rPr>
        <w:t>:</w:t>
      </w:r>
    </w:p>
    <w:p w14:paraId="6C43041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в </w:t>
      </w:r>
      <w:hyperlink r:id="rId41" w:history="1">
        <w:r w:rsidRPr="005D5AF1">
          <w:rPr>
            <w:rFonts w:ascii="Times New Roman" w:hAnsi="Times New Roman" w:cs="Times New Roman"/>
            <w:color w:val="0000FF"/>
            <w:sz w:val="24"/>
            <w:szCs w:val="24"/>
          </w:rPr>
          <w:t>абзаце первом</w:t>
        </w:r>
      </w:hyperlink>
      <w:r w:rsidRPr="005D5AF1">
        <w:rPr>
          <w:rFonts w:ascii="Times New Roman" w:hAnsi="Times New Roman" w:cs="Times New Roman"/>
          <w:sz w:val="24"/>
          <w:szCs w:val="24"/>
        </w:rPr>
        <w:t xml:space="preserve"> слова "для организаций" заменить словами "для юридических лиц и индивидуальных предпринимателей";</w:t>
      </w:r>
    </w:p>
    <w:p w14:paraId="620000C0"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в </w:t>
      </w:r>
      <w:hyperlink r:id="rId42" w:history="1">
        <w:r w:rsidRPr="005D5AF1">
          <w:rPr>
            <w:rFonts w:ascii="Times New Roman" w:hAnsi="Times New Roman" w:cs="Times New Roman"/>
            <w:color w:val="0000FF"/>
            <w:sz w:val="24"/>
            <w:szCs w:val="24"/>
          </w:rPr>
          <w:t>абзаце втором</w:t>
        </w:r>
      </w:hyperlink>
      <w:r w:rsidRPr="005D5AF1">
        <w:rPr>
          <w:rFonts w:ascii="Times New Roman" w:hAnsi="Times New Roman" w:cs="Times New Roman"/>
          <w:sz w:val="24"/>
          <w:szCs w:val="24"/>
        </w:rPr>
        <w:t xml:space="preserve"> слова "накопительной части трудовой пенсии" заменить словами "накопительной пенсии";</w:t>
      </w:r>
    </w:p>
    <w:p w14:paraId="3529BA44" w14:textId="77777777" w:rsidR="0036597D" w:rsidRPr="005D5AF1" w:rsidRDefault="0036597D">
      <w:pPr>
        <w:pStyle w:val="ConsPlusNormal"/>
        <w:spacing w:before="220"/>
        <w:ind w:firstLine="540"/>
        <w:jc w:val="both"/>
        <w:rPr>
          <w:rFonts w:ascii="Times New Roman" w:hAnsi="Times New Roman" w:cs="Times New Roman"/>
          <w:sz w:val="24"/>
          <w:szCs w:val="24"/>
        </w:rPr>
      </w:pPr>
      <w:bookmarkStart w:id="0" w:name="P115"/>
      <w:bookmarkEnd w:id="0"/>
      <w:r w:rsidRPr="005D5AF1">
        <w:rPr>
          <w:rFonts w:ascii="Times New Roman" w:hAnsi="Times New Roman" w:cs="Times New Roman"/>
          <w:sz w:val="24"/>
          <w:szCs w:val="24"/>
        </w:rPr>
        <w:t xml:space="preserve">3) </w:t>
      </w:r>
      <w:hyperlink r:id="rId43" w:history="1">
        <w:r w:rsidRPr="005D5AF1">
          <w:rPr>
            <w:rFonts w:ascii="Times New Roman" w:hAnsi="Times New Roman" w:cs="Times New Roman"/>
            <w:color w:val="0000FF"/>
            <w:sz w:val="24"/>
            <w:szCs w:val="24"/>
          </w:rPr>
          <w:t>дополнить</w:t>
        </w:r>
      </w:hyperlink>
      <w:r w:rsidRPr="005D5AF1">
        <w:rPr>
          <w:rFonts w:ascii="Times New Roman" w:hAnsi="Times New Roman" w:cs="Times New Roman"/>
          <w:sz w:val="24"/>
          <w:szCs w:val="24"/>
        </w:rPr>
        <w:t xml:space="preserve"> пунктом 16 следующего содержания:</w:t>
      </w:r>
    </w:p>
    <w:p w14:paraId="1CDB877D"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"16. В 2015 году и последующие годы для юридических лиц и индивидуальных предпринимателей, получивших статус резидента свободного порта Владивосток в соответствии с Федеральным законом "О свободном порте Владивосток", в порядке и случаях, которые предусмотрены статьей 58.6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применяется тариф страховых взносов 6,0 процента.</w:t>
      </w:r>
    </w:p>
    <w:p w14:paraId="2CE9968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Определение суммы страховых взносов по обязательному пенсионному страхованию на финансирование страховой пенсии и накопительной пенсии в отношении застрахованных лиц осуществляется Пенсионным фондом Российской Федерации на основе данных индивидуального (персонифицированного) учета в соответствии с выбранным застрахованным лицом вариантом пенсионного обеспечения (0,0 или 6,0 процента на финансирование накопительной пенсии) по следующим тарифам страховых взносов:</w:t>
      </w:r>
    </w:p>
    <w:p w14:paraId="183FD9BD" w14:textId="77777777" w:rsidR="0036597D" w:rsidRPr="005D5AF1" w:rsidRDefault="0036597D">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1788"/>
        <w:gridCol w:w="1788"/>
        <w:gridCol w:w="1788"/>
        <w:gridCol w:w="1789"/>
      </w:tblGrid>
      <w:tr w:rsidR="0036597D" w:rsidRPr="005D5AF1" w14:paraId="14DC84FB" w14:textId="77777777">
        <w:tc>
          <w:tcPr>
            <w:tcW w:w="2438" w:type="dxa"/>
            <w:vMerge w:val="restart"/>
          </w:tcPr>
          <w:p w14:paraId="6490D956"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sz w:val="24"/>
                <w:szCs w:val="24"/>
              </w:rPr>
              <w:t>Тариф страхового взноса для лиц 1966 года рождения и старше</w:t>
            </w:r>
          </w:p>
        </w:tc>
        <w:tc>
          <w:tcPr>
            <w:tcW w:w="7153" w:type="dxa"/>
            <w:gridSpan w:val="4"/>
          </w:tcPr>
          <w:p w14:paraId="23EEA27E"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sz w:val="24"/>
                <w:szCs w:val="24"/>
              </w:rPr>
              <w:t>Тариф страхового взноса для лиц 1967 года рождения и моложе</w:t>
            </w:r>
          </w:p>
        </w:tc>
      </w:tr>
      <w:tr w:rsidR="0036597D" w:rsidRPr="005D5AF1" w14:paraId="6344BAD3" w14:textId="77777777">
        <w:tc>
          <w:tcPr>
            <w:tcW w:w="2438" w:type="dxa"/>
            <w:vMerge/>
          </w:tcPr>
          <w:p w14:paraId="6AE6566A" w14:textId="77777777" w:rsidR="0036597D" w:rsidRPr="005D5AF1" w:rsidRDefault="0036597D">
            <w:pPr>
              <w:rPr>
                <w:rFonts w:ascii="Times New Roman" w:hAnsi="Times New Roman" w:cs="Times New Roman"/>
                <w:sz w:val="24"/>
                <w:szCs w:val="24"/>
              </w:rPr>
            </w:pPr>
          </w:p>
        </w:tc>
        <w:tc>
          <w:tcPr>
            <w:tcW w:w="3576" w:type="dxa"/>
            <w:gridSpan w:val="2"/>
          </w:tcPr>
          <w:p w14:paraId="218E1A6B"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sz w:val="24"/>
                <w:szCs w:val="24"/>
              </w:rPr>
              <w:t>Вариант пенсионного обеспечения 0,0 процента на финансирование накопительной пенсии</w:t>
            </w:r>
          </w:p>
        </w:tc>
        <w:tc>
          <w:tcPr>
            <w:tcW w:w="3577" w:type="dxa"/>
            <w:gridSpan w:val="2"/>
          </w:tcPr>
          <w:p w14:paraId="639842BA"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sz w:val="24"/>
                <w:szCs w:val="24"/>
              </w:rPr>
              <w:t>Вариант пенсионного обеспечения 6,0 процента на финансирование накопительной пенсии</w:t>
            </w:r>
          </w:p>
        </w:tc>
      </w:tr>
      <w:tr w:rsidR="0036597D" w:rsidRPr="005D5AF1" w14:paraId="29E12CCB" w14:textId="77777777">
        <w:tc>
          <w:tcPr>
            <w:tcW w:w="2438" w:type="dxa"/>
            <w:vMerge/>
          </w:tcPr>
          <w:p w14:paraId="5EC02803" w14:textId="77777777" w:rsidR="0036597D" w:rsidRPr="005D5AF1" w:rsidRDefault="0036597D">
            <w:pPr>
              <w:rPr>
                <w:rFonts w:ascii="Times New Roman" w:hAnsi="Times New Roman" w:cs="Times New Roman"/>
                <w:sz w:val="24"/>
                <w:szCs w:val="24"/>
              </w:rPr>
            </w:pPr>
          </w:p>
        </w:tc>
        <w:tc>
          <w:tcPr>
            <w:tcW w:w="1788" w:type="dxa"/>
          </w:tcPr>
          <w:p w14:paraId="0CCBE27F"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sz w:val="24"/>
                <w:szCs w:val="24"/>
              </w:rPr>
              <w:t>на финансирование страховой пенсии</w:t>
            </w:r>
          </w:p>
        </w:tc>
        <w:tc>
          <w:tcPr>
            <w:tcW w:w="1788" w:type="dxa"/>
          </w:tcPr>
          <w:p w14:paraId="04BCC8BB"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sz w:val="24"/>
                <w:szCs w:val="24"/>
              </w:rPr>
              <w:t xml:space="preserve">на финансирование накопительной </w:t>
            </w:r>
            <w:r w:rsidRPr="005D5AF1">
              <w:rPr>
                <w:rFonts w:ascii="Times New Roman" w:hAnsi="Times New Roman" w:cs="Times New Roman"/>
                <w:sz w:val="24"/>
                <w:szCs w:val="24"/>
              </w:rPr>
              <w:lastRenderedPageBreak/>
              <w:t>пенсии</w:t>
            </w:r>
          </w:p>
        </w:tc>
        <w:tc>
          <w:tcPr>
            <w:tcW w:w="1788" w:type="dxa"/>
          </w:tcPr>
          <w:p w14:paraId="596D4FF3"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sz w:val="24"/>
                <w:szCs w:val="24"/>
              </w:rPr>
              <w:lastRenderedPageBreak/>
              <w:t>на финансирование страховой пенсии</w:t>
            </w:r>
          </w:p>
        </w:tc>
        <w:tc>
          <w:tcPr>
            <w:tcW w:w="1789" w:type="dxa"/>
          </w:tcPr>
          <w:p w14:paraId="51A108F3"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sz w:val="24"/>
                <w:szCs w:val="24"/>
              </w:rPr>
              <w:t xml:space="preserve">на финансирование накопительной </w:t>
            </w:r>
            <w:r w:rsidRPr="005D5AF1">
              <w:rPr>
                <w:rFonts w:ascii="Times New Roman" w:hAnsi="Times New Roman" w:cs="Times New Roman"/>
                <w:sz w:val="24"/>
                <w:szCs w:val="24"/>
              </w:rPr>
              <w:lastRenderedPageBreak/>
              <w:t>пенсии</w:t>
            </w:r>
          </w:p>
        </w:tc>
      </w:tr>
      <w:tr w:rsidR="0036597D" w:rsidRPr="005D5AF1" w14:paraId="1592E77A" w14:textId="77777777">
        <w:tblPrEx>
          <w:tblBorders>
            <w:left w:val="nil"/>
            <w:right w:val="nil"/>
            <w:insideV w:val="nil"/>
          </w:tblBorders>
        </w:tblPrEx>
        <w:tc>
          <w:tcPr>
            <w:tcW w:w="2438" w:type="dxa"/>
            <w:tcBorders>
              <w:bottom w:val="nil"/>
            </w:tcBorders>
          </w:tcPr>
          <w:p w14:paraId="3E802B68"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sz w:val="24"/>
                <w:szCs w:val="24"/>
              </w:rPr>
              <w:lastRenderedPageBreak/>
              <w:t>6,0 процента на финансирование страховой пенсии,</w:t>
            </w:r>
          </w:p>
          <w:p w14:paraId="560E0F72"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sz w:val="24"/>
                <w:szCs w:val="24"/>
              </w:rPr>
              <w:t>из них</w:t>
            </w:r>
          </w:p>
          <w:p w14:paraId="74735A02"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sz w:val="24"/>
                <w:szCs w:val="24"/>
              </w:rPr>
              <w:t>6,0 процента - индивидуальная часть тарифа страховых взносов</w:t>
            </w:r>
          </w:p>
        </w:tc>
        <w:tc>
          <w:tcPr>
            <w:tcW w:w="1788" w:type="dxa"/>
            <w:tcBorders>
              <w:bottom w:val="nil"/>
            </w:tcBorders>
          </w:tcPr>
          <w:p w14:paraId="0850F784"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sz w:val="24"/>
                <w:szCs w:val="24"/>
              </w:rPr>
              <w:t>6,0 процента, из них 6,0 процента - индивидуальная часть тарифа страховых взносов</w:t>
            </w:r>
          </w:p>
        </w:tc>
        <w:tc>
          <w:tcPr>
            <w:tcW w:w="1788" w:type="dxa"/>
            <w:tcBorders>
              <w:bottom w:val="nil"/>
            </w:tcBorders>
          </w:tcPr>
          <w:p w14:paraId="25342EF0"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sz w:val="24"/>
                <w:szCs w:val="24"/>
              </w:rPr>
              <w:t>0,0 процента - индивидуальная часть тарифа страховых взносов</w:t>
            </w:r>
          </w:p>
        </w:tc>
        <w:tc>
          <w:tcPr>
            <w:tcW w:w="1788" w:type="dxa"/>
            <w:tcBorders>
              <w:bottom w:val="nil"/>
            </w:tcBorders>
          </w:tcPr>
          <w:p w14:paraId="5DF97890"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sz w:val="24"/>
                <w:szCs w:val="24"/>
              </w:rPr>
              <w:t>0,0 процента, из них 0,0 процента - индивидуальная часть тарифа страховых взносов</w:t>
            </w:r>
          </w:p>
        </w:tc>
        <w:tc>
          <w:tcPr>
            <w:tcW w:w="1789" w:type="dxa"/>
            <w:tcBorders>
              <w:bottom w:val="nil"/>
            </w:tcBorders>
          </w:tcPr>
          <w:p w14:paraId="4693222D" w14:textId="77777777" w:rsidR="0036597D" w:rsidRPr="005D5AF1" w:rsidRDefault="0036597D">
            <w:pPr>
              <w:pStyle w:val="ConsPlusNormal"/>
              <w:jc w:val="center"/>
              <w:rPr>
                <w:rFonts w:ascii="Times New Roman" w:hAnsi="Times New Roman" w:cs="Times New Roman"/>
                <w:sz w:val="24"/>
                <w:szCs w:val="24"/>
              </w:rPr>
            </w:pPr>
            <w:r w:rsidRPr="005D5AF1">
              <w:rPr>
                <w:rFonts w:ascii="Times New Roman" w:hAnsi="Times New Roman" w:cs="Times New Roman"/>
                <w:sz w:val="24"/>
                <w:szCs w:val="24"/>
              </w:rPr>
              <w:t>6,0 процента - индивидуальная часть тарифа страховых взносов.".</w:t>
            </w:r>
          </w:p>
        </w:tc>
      </w:tr>
    </w:tbl>
    <w:p w14:paraId="3FC6DF9A" w14:textId="77777777" w:rsidR="0036597D" w:rsidRPr="005D5AF1" w:rsidRDefault="0036597D">
      <w:pPr>
        <w:pStyle w:val="ConsPlusNormal"/>
        <w:ind w:firstLine="540"/>
        <w:jc w:val="both"/>
        <w:rPr>
          <w:rFonts w:ascii="Times New Roman" w:hAnsi="Times New Roman" w:cs="Times New Roman"/>
          <w:sz w:val="24"/>
          <w:szCs w:val="24"/>
        </w:rPr>
      </w:pPr>
    </w:p>
    <w:p w14:paraId="4B7CFE32"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10</w:t>
      </w:r>
    </w:p>
    <w:p w14:paraId="1530A98C" w14:textId="77777777" w:rsidR="0036597D" w:rsidRPr="005D5AF1" w:rsidRDefault="0036597D">
      <w:pPr>
        <w:pStyle w:val="ConsPlusNormal"/>
        <w:ind w:firstLine="540"/>
        <w:jc w:val="both"/>
        <w:rPr>
          <w:rFonts w:ascii="Times New Roman" w:hAnsi="Times New Roman" w:cs="Times New Roman"/>
          <w:sz w:val="24"/>
          <w:szCs w:val="24"/>
        </w:rPr>
      </w:pPr>
    </w:p>
    <w:p w14:paraId="06E50A1F"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Внести в Федеральный </w:t>
      </w:r>
      <w:hyperlink r:id="rId44" w:history="1">
        <w:r w:rsidRPr="005D5AF1">
          <w:rPr>
            <w:rFonts w:ascii="Times New Roman" w:hAnsi="Times New Roman" w:cs="Times New Roman"/>
            <w:color w:val="0000FF"/>
            <w:sz w:val="24"/>
            <w:szCs w:val="24"/>
          </w:rPr>
          <w:t>закон</w:t>
        </w:r>
      </w:hyperlink>
      <w:r w:rsidRPr="005D5AF1">
        <w:rPr>
          <w:rFonts w:ascii="Times New Roman" w:hAnsi="Times New Roman" w:cs="Times New Roman"/>
          <w:sz w:val="24"/>
          <w:szCs w:val="24"/>
        </w:rPr>
        <w:t xml:space="preserve"> от 25 июля 2002 года N 115-ФЗ "О правовом положении иностранных граждан в Российской Федерации" (Собрание законодательства Российской Федерации, 2002, N 30, ст. 3032; 2003, N 46, ст. 4437; 2006, N 30, ст. 3286; 2007, N 2, ст. 361; N 49, ст. 6071; N 50, ст. 6241; 2008, N 19, ст. 2094; N 30, ст. 3616; 2009, N 19, ст. 2283; N 23, ст. 2760; N 26, ст. 3125; 2010, N 21, ст. 2524; N 31, ст. 4196; N 40, ст. 4969; N 52, ст. 7000; 2011, N 1, ст. 29; N 13, ст. 1689; N 17, ст. 2321; N 27, ст. 3880; N 49, ст. 7043, 7061; 2012, N 31, ст. 4322; N 47, ст. 6396, 6397; N 53, ст. 7640, 7645; 2013, N 19, ст. 2309, 2310; N 23, ст. 2866; N 27, ст. 3461, 3477; N 30, ст. 4036, 4037, 4057, 4081; N 52, ст. 6949, 6951, 6954, 6955; 2014, N 16, ст. 1828, 1830, 1831; N 19, ст. 2311, 2332; N 26, ст. 3370; N 30, ст. 4231; N 48, ст. 6638, 6659; N 49, ст. 6918; N 52, ст. 7557; 2015, N 1, ст. 61, 72; N 10, ст. 1426; N 21, ст. 2984; Официальный интернет-портал правовой информации (www.pravo.gov.ru), 30 июня 2015 года, N 0001201506300055, N 0001201506300105) следующие изменения:</w:t>
      </w:r>
    </w:p>
    <w:p w14:paraId="1BC20BD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 в </w:t>
      </w:r>
      <w:hyperlink r:id="rId45" w:history="1">
        <w:r w:rsidRPr="005D5AF1">
          <w:rPr>
            <w:rFonts w:ascii="Times New Roman" w:hAnsi="Times New Roman" w:cs="Times New Roman"/>
            <w:color w:val="0000FF"/>
            <w:sz w:val="24"/>
            <w:szCs w:val="24"/>
          </w:rPr>
          <w:t>пункте 4.1 статьи 13</w:t>
        </w:r>
      </w:hyperlink>
      <w:r w:rsidRPr="005D5AF1">
        <w:rPr>
          <w:rFonts w:ascii="Times New Roman" w:hAnsi="Times New Roman" w:cs="Times New Roman"/>
          <w:sz w:val="24"/>
          <w:szCs w:val="24"/>
        </w:rPr>
        <w:t xml:space="preserve"> цифры "13.5" заменить цифрами "13.6";</w:t>
      </w:r>
    </w:p>
    <w:p w14:paraId="7E4C58D8"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 </w:t>
      </w:r>
      <w:hyperlink r:id="rId46" w:history="1">
        <w:r w:rsidRPr="005D5AF1">
          <w:rPr>
            <w:rFonts w:ascii="Times New Roman" w:hAnsi="Times New Roman" w:cs="Times New Roman"/>
            <w:color w:val="0000FF"/>
            <w:sz w:val="24"/>
            <w:szCs w:val="24"/>
          </w:rPr>
          <w:t>дополнить</w:t>
        </w:r>
      </w:hyperlink>
      <w:r w:rsidRPr="005D5AF1">
        <w:rPr>
          <w:rFonts w:ascii="Times New Roman" w:hAnsi="Times New Roman" w:cs="Times New Roman"/>
          <w:sz w:val="24"/>
          <w:szCs w:val="24"/>
        </w:rPr>
        <w:t xml:space="preserve"> статьей 13.6 следующего содержания:</w:t>
      </w:r>
    </w:p>
    <w:p w14:paraId="51F94357" w14:textId="77777777" w:rsidR="0036597D" w:rsidRPr="005D5AF1" w:rsidRDefault="0036597D">
      <w:pPr>
        <w:pStyle w:val="ConsPlusNormal"/>
        <w:ind w:firstLine="540"/>
        <w:jc w:val="both"/>
        <w:rPr>
          <w:rFonts w:ascii="Times New Roman" w:hAnsi="Times New Roman" w:cs="Times New Roman"/>
          <w:sz w:val="24"/>
          <w:szCs w:val="24"/>
        </w:rPr>
      </w:pPr>
    </w:p>
    <w:p w14:paraId="62993798"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"Статья 13.6. Особенности осуществления трудовой деятельности иностранными гражданами, работающими у резидентов свободного порта Владивосток</w:t>
      </w:r>
    </w:p>
    <w:p w14:paraId="2AF6BE00" w14:textId="77777777" w:rsidR="0036597D" w:rsidRPr="005D5AF1" w:rsidRDefault="0036597D">
      <w:pPr>
        <w:pStyle w:val="ConsPlusNormal"/>
        <w:ind w:firstLine="540"/>
        <w:jc w:val="both"/>
        <w:rPr>
          <w:rFonts w:ascii="Times New Roman" w:hAnsi="Times New Roman" w:cs="Times New Roman"/>
          <w:sz w:val="24"/>
          <w:szCs w:val="24"/>
        </w:rPr>
      </w:pPr>
    </w:p>
    <w:p w14:paraId="56E3E289"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1. Работодатели, признаваемые резидентами свободного порта Владивосток в соответствии с Федеральным законом "О свободном порте Владивосток", привлекают и используют иностранных граждан для осуществления трудовой деятельности на территории свободного порта Владивосток в порядке и на условиях, которые предусмотрены законодательством о правовом положении иностранных граждан в Российской Федерации, при этом:</w:t>
      </w:r>
    </w:p>
    <w:p w14:paraId="7F76881E"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работодателям не требуется получение разрешений на привлечение и использование иностранных работников;</w:t>
      </w:r>
    </w:p>
    <w:p w14:paraId="0150EBC0"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разрешение на работу иностранному гражданину, привлекаемому для осуществления трудовой деятельности резидентом свободного порта Владивосток, выдается с учетом положений части 2 статьи 7 Федерального закона "О свободном порте Владивосток"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устанавливаемых Правительством Российской Федерации в соответствии с законодательством о правовом положении иностранных граждан в Российской Федерации;</w:t>
      </w:r>
    </w:p>
    <w:p w14:paraId="1870DA2D"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при приеме на работу, при прочих равных условиях, приоритет имеют граждане Российской Федерации.</w:t>
      </w:r>
    </w:p>
    <w:p w14:paraId="3C6EB762"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2. Форма разрешения на работу, выдаваемого иностранным гражданам, привлекаемым и используемым для осуществления трудовой деятельности на территории свободного порта Владивосток, устанавливается федеральным органом исполнительной власти в сфере миграции.".</w:t>
      </w:r>
    </w:p>
    <w:p w14:paraId="7E7DF111" w14:textId="77777777" w:rsidR="0036597D" w:rsidRPr="005D5AF1" w:rsidRDefault="0036597D">
      <w:pPr>
        <w:pStyle w:val="ConsPlusNormal"/>
        <w:ind w:firstLine="540"/>
        <w:jc w:val="both"/>
        <w:rPr>
          <w:rFonts w:ascii="Times New Roman" w:hAnsi="Times New Roman" w:cs="Times New Roman"/>
          <w:sz w:val="24"/>
          <w:szCs w:val="24"/>
        </w:rPr>
      </w:pPr>
    </w:p>
    <w:p w14:paraId="40962631"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11</w:t>
      </w:r>
    </w:p>
    <w:p w14:paraId="5B43F9F2" w14:textId="77777777" w:rsidR="0036597D" w:rsidRPr="005D5AF1" w:rsidRDefault="0036597D">
      <w:pPr>
        <w:pStyle w:val="ConsPlusNormal"/>
        <w:ind w:firstLine="540"/>
        <w:jc w:val="both"/>
        <w:rPr>
          <w:rFonts w:ascii="Times New Roman" w:hAnsi="Times New Roman" w:cs="Times New Roman"/>
          <w:sz w:val="24"/>
          <w:szCs w:val="24"/>
        </w:rPr>
      </w:pPr>
    </w:p>
    <w:p w14:paraId="59D89214" w14:textId="77777777" w:rsidR="0036597D" w:rsidRPr="005D5AF1" w:rsidRDefault="0036597D">
      <w:pPr>
        <w:pStyle w:val="ConsPlusNormal"/>
        <w:ind w:firstLine="540"/>
        <w:jc w:val="both"/>
        <w:rPr>
          <w:rFonts w:ascii="Times New Roman" w:hAnsi="Times New Roman" w:cs="Times New Roman"/>
          <w:sz w:val="24"/>
          <w:szCs w:val="24"/>
        </w:rPr>
      </w:pPr>
      <w:hyperlink r:id="rId47" w:history="1">
        <w:r w:rsidRPr="005D5AF1">
          <w:rPr>
            <w:rFonts w:ascii="Times New Roman" w:hAnsi="Times New Roman" w:cs="Times New Roman"/>
            <w:color w:val="0000FF"/>
            <w:sz w:val="24"/>
            <w:szCs w:val="24"/>
          </w:rPr>
          <w:t>Часть 5 статьи 4</w:t>
        </w:r>
      </w:hyperlink>
      <w:r w:rsidRPr="005D5AF1">
        <w:rPr>
          <w:rFonts w:ascii="Times New Roman" w:hAnsi="Times New Roman" w:cs="Times New Roman"/>
          <w:sz w:val="24"/>
          <w:szCs w:val="24"/>
        </w:rPr>
        <w:t xml:space="preserve"> Градостроительного кодекса Российской Федерации (Собрание законодательства Российской Федерации, 2005, N 1, ст. 16; 2006, N 1, ст. 21; 2008, N 30, ст. 3604; 2011, N 30, ст. 4590, 4591, 4594; N 49, ст. 7015; 2014, N 48, ст. 6640) после слов "искусственных земельных участков" дополнить словами "и строительством объектов капитального строительства на таких земельных участках".</w:t>
      </w:r>
    </w:p>
    <w:p w14:paraId="6468E8F2" w14:textId="77777777" w:rsidR="0036597D" w:rsidRPr="005D5AF1" w:rsidRDefault="0036597D">
      <w:pPr>
        <w:pStyle w:val="ConsPlusNormal"/>
        <w:ind w:firstLine="540"/>
        <w:jc w:val="both"/>
        <w:rPr>
          <w:rFonts w:ascii="Times New Roman" w:hAnsi="Times New Roman" w:cs="Times New Roman"/>
          <w:sz w:val="24"/>
          <w:szCs w:val="24"/>
        </w:rPr>
      </w:pPr>
    </w:p>
    <w:p w14:paraId="27BD8A65"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12</w:t>
      </w:r>
    </w:p>
    <w:p w14:paraId="2D730F8C" w14:textId="77777777" w:rsidR="0036597D" w:rsidRPr="005D5AF1" w:rsidRDefault="0036597D">
      <w:pPr>
        <w:pStyle w:val="ConsPlusNormal"/>
        <w:ind w:firstLine="540"/>
        <w:jc w:val="both"/>
        <w:rPr>
          <w:rFonts w:ascii="Times New Roman" w:hAnsi="Times New Roman" w:cs="Times New Roman"/>
          <w:sz w:val="24"/>
          <w:szCs w:val="24"/>
        </w:rPr>
      </w:pPr>
    </w:p>
    <w:p w14:paraId="322832F2"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Внести в Федеральный </w:t>
      </w:r>
      <w:hyperlink r:id="rId48" w:history="1">
        <w:r w:rsidRPr="005D5AF1">
          <w:rPr>
            <w:rFonts w:ascii="Times New Roman" w:hAnsi="Times New Roman" w:cs="Times New Roman"/>
            <w:color w:val="0000FF"/>
            <w:sz w:val="24"/>
            <w:szCs w:val="24"/>
          </w:rPr>
          <w:t>закон</w:t>
        </w:r>
      </w:hyperlink>
      <w:r w:rsidRPr="005D5AF1">
        <w:rPr>
          <w:rFonts w:ascii="Times New Roman" w:hAnsi="Times New Roman" w:cs="Times New Roman"/>
          <w:sz w:val="24"/>
          <w:szCs w:val="24"/>
        </w:rPr>
        <w:t xml:space="preserve"> от 22 июля 2005 года N 116-ФЗ "Об особых экономических зонах в Российской Федерации" (Собрание законодательства Российской Федерации, 2005, N 30, ст. 3127; 2006, N 23, ст. 2383; 2007, N 45, ст. 5417; 2008, N 30, ст. 3616; 2009, N 52, ст. 6416; 2011, N 27, ст. 3880; N 30, ст. 4563; N 45, ст. 6335; N 49, ст. 7043, 7070; N 50, ст. 7351; 2012, N 53, ст. 7643; 2013, N 9, ст. 873; N 30, ст. 4064; 2015, N 1, ст. 52; Официальный интернет-портал правовой информации (www.pravo.gov.ru), 30 июня 2015 года, N 0001201506300083) следующие изменения:</w:t>
      </w:r>
    </w:p>
    <w:p w14:paraId="4B37338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 в </w:t>
      </w:r>
      <w:hyperlink r:id="rId49" w:history="1">
        <w:r w:rsidRPr="005D5AF1">
          <w:rPr>
            <w:rFonts w:ascii="Times New Roman" w:hAnsi="Times New Roman" w:cs="Times New Roman"/>
            <w:color w:val="0000FF"/>
            <w:sz w:val="24"/>
            <w:szCs w:val="24"/>
          </w:rPr>
          <w:t>части 2 статьи 4</w:t>
        </w:r>
      </w:hyperlink>
      <w:r w:rsidRPr="005D5AF1">
        <w:rPr>
          <w:rFonts w:ascii="Times New Roman" w:hAnsi="Times New Roman" w:cs="Times New Roman"/>
          <w:sz w:val="24"/>
          <w:szCs w:val="24"/>
        </w:rPr>
        <w:t xml:space="preserve"> слова "не более чем на трех участках" заменить словами "на участках";</w:t>
      </w:r>
    </w:p>
    <w:p w14:paraId="1FC06BB5"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 </w:t>
      </w:r>
      <w:hyperlink r:id="rId50" w:history="1">
        <w:r w:rsidRPr="005D5AF1">
          <w:rPr>
            <w:rFonts w:ascii="Times New Roman" w:hAnsi="Times New Roman" w:cs="Times New Roman"/>
            <w:color w:val="0000FF"/>
            <w:sz w:val="24"/>
            <w:szCs w:val="24"/>
          </w:rPr>
          <w:t>часть 4 статьи 6</w:t>
        </w:r>
      </w:hyperlink>
      <w:r w:rsidRPr="005D5AF1">
        <w:rPr>
          <w:rFonts w:ascii="Times New Roman" w:hAnsi="Times New Roman" w:cs="Times New Roman"/>
          <w:sz w:val="24"/>
          <w:szCs w:val="24"/>
        </w:rPr>
        <w:t xml:space="preserve"> дополнить пунктом 5 следующего содержания:</w:t>
      </w:r>
    </w:p>
    <w:p w14:paraId="33F0B1EE"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"5) показатели эффективности функционирования особой экономической зоны.";</w:t>
      </w:r>
    </w:p>
    <w:p w14:paraId="33E6D3A0"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3) в </w:t>
      </w:r>
      <w:hyperlink r:id="rId51" w:history="1">
        <w:r w:rsidRPr="005D5AF1">
          <w:rPr>
            <w:rFonts w:ascii="Times New Roman" w:hAnsi="Times New Roman" w:cs="Times New Roman"/>
            <w:color w:val="0000FF"/>
            <w:sz w:val="24"/>
            <w:szCs w:val="24"/>
          </w:rPr>
          <w:t>статье 7</w:t>
        </w:r>
      </w:hyperlink>
      <w:r w:rsidRPr="005D5AF1">
        <w:rPr>
          <w:rFonts w:ascii="Times New Roman" w:hAnsi="Times New Roman" w:cs="Times New Roman"/>
          <w:sz w:val="24"/>
          <w:szCs w:val="24"/>
        </w:rPr>
        <w:t>:</w:t>
      </w:r>
    </w:p>
    <w:p w14:paraId="395164A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в </w:t>
      </w:r>
      <w:hyperlink r:id="rId52" w:history="1">
        <w:r w:rsidRPr="005D5AF1">
          <w:rPr>
            <w:rFonts w:ascii="Times New Roman" w:hAnsi="Times New Roman" w:cs="Times New Roman"/>
            <w:color w:val="0000FF"/>
            <w:sz w:val="24"/>
            <w:szCs w:val="24"/>
          </w:rPr>
          <w:t>части 2</w:t>
        </w:r>
      </w:hyperlink>
      <w:r w:rsidRPr="005D5AF1">
        <w:rPr>
          <w:rFonts w:ascii="Times New Roman" w:hAnsi="Times New Roman" w:cs="Times New Roman"/>
          <w:sz w:val="24"/>
          <w:szCs w:val="24"/>
        </w:rPr>
        <w:t xml:space="preserve"> слово "Типовая" заменить словом "Примерная", после слов "соглашения о передаче полномочий по управлению особыми экономическими зонами" дополнить словами "органу исполнительной власти субъекта Российской Федерации";</w:t>
      </w:r>
    </w:p>
    <w:p w14:paraId="028E8DF2"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w:t>
      </w:r>
      <w:hyperlink r:id="rId53" w:history="1">
        <w:r w:rsidRPr="005D5AF1">
          <w:rPr>
            <w:rFonts w:ascii="Times New Roman" w:hAnsi="Times New Roman" w:cs="Times New Roman"/>
            <w:color w:val="0000FF"/>
            <w:sz w:val="24"/>
            <w:szCs w:val="24"/>
          </w:rPr>
          <w:t>дополнить</w:t>
        </w:r>
      </w:hyperlink>
      <w:r w:rsidRPr="005D5AF1">
        <w:rPr>
          <w:rFonts w:ascii="Times New Roman" w:hAnsi="Times New Roman" w:cs="Times New Roman"/>
          <w:sz w:val="24"/>
          <w:szCs w:val="24"/>
        </w:rPr>
        <w:t xml:space="preserve"> частями 2.1 - 2.4 следующего содержания:</w:t>
      </w:r>
    </w:p>
    <w:p w14:paraId="31E83064"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"2.1. Соглашение о передаче полномочий по управлению особой экономической зоной органу исполнительной власти субъекта Российской Федерации должно содержать следующие основные положения:</w:t>
      </w:r>
    </w:p>
    <w:p w14:paraId="33953E0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1) показатели эффективности функционирования особой экономической зоны в период действия соглашения о передаче полномочий по управлению особой экономической зоной органу исполнительной власти субъекта Российской Федерации;</w:t>
      </w:r>
    </w:p>
    <w:p w14:paraId="7F787664"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2) порядок осуществления уполномоченным Правительством Российской Федерации федеральным органом исполнительной власти контроля за деятельностью органа исполнительной власти субъекта Российской Федерации;</w:t>
      </w:r>
    </w:p>
    <w:p w14:paraId="4B62C5DA"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3) порядок предоставления органом исполнительной власти субъекта Российской Федерации в уполномоченный Правительством Российской Федерации федеральный орган исполнительной власти ежегодного отчета о результатах функционирования особой экономической зоны;</w:t>
      </w:r>
    </w:p>
    <w:p w14:paraId="274D08D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4) ответственность сторон соглашения о передаче полномочий по управлению особой экономической зоной органу исполнительной власти субъекта Российской Федерации;</w:t>
      </w:r>
    </w:p>
    <w:p w14:paraId="51593FB4"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5) основания и порядок расторжения соглашения о передаче полномочий по управлению особой экономической зоной органу исполнительной власти субъекта Российской Федерации.</w:t>
      </w:r>
    </w:p>
    <w:p w14:paraId="67EDB22E"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2.2. В случае прекращения существования особой экономической зоны действие соглашения о передаче полномочий по управлению особой экономической зоной органу исполнительной власти субъекта Российской Федерации прекращается.</w:t>
      </w:r>
    </w:p>
    <w:p w14:paraId="24D98E17"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2.3. Сведения о заключении соглашения о передаче полномочий по управлению особой экономической зоной органу исполнительной власти субъекта Российской Федерации, а также сведения об органе исполнительной власти субъекта Российской Федерации размещаются </w:t>
      </w:r>
      <w:r w:rsidRPr="005D5AF1">
        <w:rPr>
          <w:rFonts w:ascii="Times New Roman" w:hAnsi="Times New Roman" w:cs="Times New Roman"/>
          <w:sz w:val="24"/>
          <w:szCs w:val="24"/>
        </w:rPr>
        <w:lastRenderedPageBreak/>
        <w:t>уполномоченным Правительством Российской Федерации федеральным органом исполнительной власти на официальном сайте в информационно-телекоммуникационной сети "Интернет".</w:t>
      </w:r>
    </w:p>
    <w:p w14:paraId="492CDA1A"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2.4. Орган исполнительной власти субъекта Российской Федерации раскрывает информацию о своей деятельности и об особой экономической зоне, находящейся у него в управлении, в информационно-телекоммуникационной сети "Интернет".";</w:t>
      </w:r>
    </w:p>
    <w:p w14:paraId="58B7F7CD"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w:t>
      </w:r>
      <w:hyperlink r:id="rId54" w:history="1">
        <w:r w:rsidRPr="005D5AF1">
          <w:rPr>
            <w:rFonts w:ascii="Times New Roman" w:hAnsi="Times New Roman" w:cs="Times New Roman"/>
            <w:color w:val="0000FF"/>
            <w:sz w:val="24"/>
            <w:szCs w:val="24"/>
          </w:rPr>
          <w:t>часть 5</w:t>
        </w:r>
      </w:hyperlink>
      <w:r w:rsidRPr="005D5AF1">
        <w:rPr>
          <w:rFonts w:ascii="Times New Roman" w:hAnsi="Times New Roman" w:cs="Times New Roman"/>
          <w:sz w:val="24"/>
          <w:szCs w:val="24"/>
        </w:rPr>
        <w:t xml:space="preserve"> дополнить словами "либо органом исполнительной власти субъекта Российской Федерации в случае передачи ему полномочий, предусмотренных частью 2 настоящей статьи";</w:t>
      </w:r>
    </w:p>
    <w:p w14:paraId="24AA63F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4) в </w:t>
      </w:r>
      <w:hyperlink r:id="rId55" w:history="1">
        <w:r w:rsidRPr="005D5AF1">
          <w:rPr>
            <w:rFonts w:ascii="Times New Roman" w:hAnsi="Times New Roman" w:cs="Times New Roman"/>
            <w:color w:val="0000FF"/>
            <w:sz w:val="24"/>
            <w:szCs w:val="24"/>
          </w:rPr>
          <w:t>статье 8</w:t>
        </w:r>
      </w:hyperlink>
      <w:r w:rsidRPr="005D5AF1">
        <w:rPr>
          <w:rFonts w:ascii="Times New Roman" w:hAnsi="Times New Roman" w:cs="Times New Roman"/>
          <w:sz w:val="24"/>
          <w:szCs w:val="24"/>
        </w:rPr>
        <w:t>:</w:t>
      </w:r>
    </w:p>
    <w:p w14:paraId="37C8E0AE"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w:t>
      </w:r>
      <w:hyperlink r:id="rId56" w:history="1">
        <w:r w:rsidRPr="005D5AF1">
          <w:rPr>
            <w:rFonts w:ascii="Times New Roman" w:hAnsi="Times New Roman" w:cs="Times New Roman"/>
            <w:color w:val="0000FF"/>
            <w:sz w:val="24"/>
            <w:szCs w:val="24"/>
          </w:rPr>
          <w:t>часть 1</w:t>
        </w:r>
      </w:hyperlink>
      <w:r w:rsidRPr="005D5AF1">
        <w:rPr>
          <w:rFonts w:ascii="Times New Roman" w:hAnsi="Times New Roman" w:cs="Times New Roman"/>
          <w:sz w:val="24"/>
          <w:szCs w:val="24"/>
        </w:rPr>
        <w:t xml:space="preserve"> дополнить пунктом 5.1 следующего содержания:</w:t>
      </w:r>
    </w:p>
    <w:p w14:paraId="30603BAB"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"5.1) заключает соглашения об осуществлении промышленно-производственной, технико-внедренческой, туристско-рекреационной деятельности или деятельности в портовой особой экономической зоне в порядке, установленном настоящим Федеральным законом;";</w:t>
      </w:r>
    </w:p>
    <w:p w14:paraId="76DDDB65"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в </w:t>
      </w:r>
      <w:hyperlink r:id="rId57" w:history="1">
        <w:r w:rsidRPr="005D5AF1">
          <w:rPr>
            <w:rFonts w:ascii="Times New Roman" w:hAnsi="Times New Roman" w:cs="Times New Roman"/>
            <w:color w:val="0000FF"/>
            <w:sz w:val="24"/>
            <w:szCs w:val="24"/>
          </w:rPr>
          <w:t>части 2</w:t>
        </w:r>
      </w:hyperlink>
      <w:r w:rsidRPr="005D5AF1">
        <w:rPr>
          <w:rFonts w:ascii="Times New Roman" w:hAnsi="Times New Roman" w:cs="Times New Roman"/>
          <w:sz w:val="24"/>
          <w:szCs w:val="24"/>
        </w:rPr>
        <w:t xml:space="preserve"> цифры "2, 3," исключить;</w:t>
      </w:r>
    </w:p>
    <w:p w14:paraId="3836AE7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w:t>
      </w:r>
      <w:hyperlink r:id="rId58" w:history="1">
        <w:r w:rsidRPr="005D5AF1">
          <w:rPr>
            <w:rFonts w:ascii="Times New Roman" w:hAnsi="Times New Roman" w:cs="Times New Roman"/>
            <w:color w:val="0000FF"/>
            <w:sz w:val="24"/>
            <w:szCs w:val="24"/>
          </w:rPr>
          <w:t>часть 3</w:t>
        </w:r>
      </w:hyperlink>
      <w:r w:rsidRPr="005D5AF1">
        <w:rPr>
          <w:rFonts w:ascii="Times New Roman" w:hAnsi="Times New Roman" w:cs="Times New Roman"/>
          <w:sz w:val="24"/>
          <w:szCs w:val="24"/>
        </w:rPr>
        <w:t xml:space="preserve"> после слов "привлекать управляющую компанию" дополнить словами "либо орган исполнительной власти субъекта Российской Федерации";</w:t>
      </w:r>
    </w:p>
    <w:p w14:paraId="24CF35E4"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г) в </w:t>
      </w:r>
      <w:hyperlink r:id="rId59" w:history="1">
        <w:r w:rsidRPr="005D5AF1">
          <w:rPr>
            <w:rFonts w:ascii="Times New Roman" w:hAnsi="Times New Roman" w:cs="Times New Roman"/>
            <w:color w:val="0000FF"/>
            <w:sz w:val="24"/>
            <w:szCs w:val="24"/>
          </w:rPr>
          <w:t>части 4</w:t>
        </w:r>
      </w:hyperlink>
      <w:r w:rsidRPr="005D5AF1">
        <w:rPr>
          <w:rFonts w:ascii="Times New Roman" w:hAnsi="Times New Roman" w:cs="Times New Roman"/>
          <w:sz w:val="24"/>
          <w:szCs w:val="24"/>
        </w:rPr>
        <w:t xml:space="preserve"> слова "указанные в части 1 настоящей статьи и" заменить словами "предусмотренные пунктами 2, 3, 5, 5.1, 6, 7, 9 и 11 части 1 настоящей статьи, а также полномочия, предусмотренные пунктом 8 части 1 настоящей статьи, за исключением полномочий по отчуждению указанных объектов недвижимости,";</w:t>
      </w:r>
    </w:p>
    <w:p w14:paraId="3C53239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5) в </w:t>
      </w:r>
      <w:hyperlink r:id="rId60" w:history="1">
        <w:r w:rsidRPr="005D5AF1">
          <w:rPr>
            <w:rFonts w:ascii="Times New Roman" w:hAnsi="Times New Roman" w:cs="Times New Roman"/>
            <w:color w:val="0000FF"/>
            <w:sz w:val="24"/>
            <w:szCs w:val="24"/>
          </w:rPr>
          <w:t>статье 9</w:t>
        </w:r>
      </w:hyperlink>
      <w:r w:rsidRPr="005D5AF1">
        <w:rPr>
          <w:rFonts w:ascii="Times New Roman" w:hAnsi="Times New Roman" w:cs="Times New Roman"/>
          <w:sz w:val="24"/>
          <w:szCs w:val="24"/>
        </w:rPr>
        <w:t>:</w:t>
      </w:r>
    </w:p>
    <w:p w14:paraId="5C889DA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w:t>
      </w:r>
      <w:hyperlink r:id="rId61" w:history="1">
        <w:r w:rsidRPr="005D5AF1">
          <w:rPr>
            <w:rFonts w:ascii="Times New Roman" w:hAnsi="Times New Roman" w:cs="Times New Roman"/>
            <w:color w:val="0000FF"/>
            <w:sz w:val="24"/>
            <w:szCs w:val="24"/>
          </w:rPr>
          <w:t>часть 2</w:t>
        </w:r>
      </w:hyperlink>
      <w:r w:rsidRPr="005D5AF1">
        <w:rPr>
          <w:rFonts w:ascii="Times New Roman" w:hAnsi="Times New Roman" w:cs="Times New Roman"/>
          <w:sz w:val="24"/>
          <w:szCs w:val="24"/>
        </w:rPr>
        <w:t xml:space="preserve"> после слов "технико-внедренческой деятельности" дополнить словами "либо соглашение об осуществлении промышленно-производственной деятельности в технико-внедренческой особой экономической зоне";</w:t>
      </w:r>
    </w:p>
    <w:p w14:paraId="00144AE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в </w:t>
      </w:r>
      <w:hyperlink r:id="rId62" w:history="1">
        <w:r w:rsidRPr="005D5AF1">
          <w:rPr>
            <w:rFonts w:ascii="Times New Roman" w:hAnsi="Times New Roman" w:cs="Times New Roman"/>
            <w:color w:val="0000FF"/>
            <w:sz w:val="24"/>
            <w:szCs w:val="24"/>
          </w:rPr>
          <w:t>части 4</w:t>
        </w:r>
      </w:hyperlink>
      <w:r w:rsidRPr="005D5AF1">
        <w:rPr>
          <w:rFonts w:ascii="Times New Roman" w:hAnsi="Times New Roman" w:cs="Times New Roman"/>
          <w:sz w:val="24"/>
          <w:szCs w:val="24"/>
        </w:rPr>
        <w:t xml:space="preserve"> слово "трех" заменить словами "пяти рабочих";</w:t>
      </w:r>
    </w:p>
    <w:p w14:paraId="2589A3AF"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w:t>
      </w:r>
      <w:hyperlink r:id="rId63" w:history="1">
        <w:r w:rsidRPr="005D5AF1">
          <w:rPr>
            <w:rFonts w:ascii="Times New Roman" w:hAnsi="Times New Roman" w:cs="Times New Roman"/>
            <w:color w:val="0000FF"/>
            <w:sz w:val="24"/>
            <w:szCs w:val="24"/>
          </w:rPr>
          <w:t>дополнить</w:t>
        </w:r>
      </w:hyperlink>
      <w:r w:rsidRPr="005D5AF1">
        <w:rPr>
          <w:rFonts w:ascii="Times New Roman" w:hAnsi="Times New Roman" w:cs="Times New Roman"/>
          <w:sz w:val="24"/>
          <w:szCs w:val="24"/>
        </w:rPr>
        <w:t xml:space="preserve"> частью 4.1 следующего содержания:</w:t>
      </w:r>
    </w:p>
    <w:p w14:paraId="2C59336A"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"4.1. В случае передачи органу исполнительной власти субъекта Российской Федерации полномочий, предусмотренных пунктом 5.1 части 1 статьи 8 настоящего Федерального закона, орган исполнительной власти субъекта Российской Федерации в течение трех рабочих дней направляет в уполномоченный Правительством Российской Федерации федеральный орган исполнительной власти копию соглашения об осуществлении (ведении) промышленно-производственной, технико-внедренческой, туристско-рекреационной деятельности или деятельности в портовой особой экономической зоне. Уполномоченный Правительством Российской Федерации федеральный орган исполнительной власти вносит в реестр резидентов особой экономической зоны запись о регистрации указанного лица в течение пяти рабочих дней с даты получения от органа исполнительной власти субъекта Российской Федерации копии соглашения об осуществлении (ведении) промышленно-производственной, технико-внедренческой, туристско-рекреационной деятельности или деятельности в портовой особой экономической зоне.";</w:t>
      </w:r>
    </w:p>
    <w:p w14:paraId="75162B84"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г) в </w:t>
      </w:r>
      <w:hyperlink r:id="rId64" w:history="1">
        <w:r w:rsidRPr="005D5AF1">
          <w:rPr>
            <w:rFonts w:ascii="Times New Roman" w:hAnsi="Times New Roman" w:cs="Times New Roman"/>
            <w:color w:val="0000FF"/>
            <w:sz w:val="24"/>
            <w:szCs w:val="24"/>
          </w:rPr>
          <w:t>части 9</w:t>
        </w:r>
      </w:hyperlink>
      <w:r w:rsidRPr="005D5AF1">
        <w:rPr>
          <w:rFonts w:ascii="Times New Roman" w:hAnsi="Times New Roman" w:cs="Times New Roman"/>
          <w:sz w:val="24"/>
          <w:szCs w:val="24"/>
        </w:rPr>
        <w:t xml:space="preserve"> слово "трех" заменить словами "пяти рабочих";</w:t>
      </w:r>
    </w:p>
    <w:p w14:paraId="6E90682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д) в </w:t>
      </w:r>
      <w:hyperlink r:id="rId65" w:history="1">
        <w:r w:rsidRPr="005D5AF1">
          <w:rPr>
            <w:rFonts w:ascii="Times New Roman" w:hAnsi="Times New Roman" w:cs="Times New Roman"/>
            <w:color w:val="0000FF"/>
            <w:sz w:val="24"/>
            <w:szCs w:val="24"/>
          </w:rPr>
          <w:t>части 10</w:t>
        </w:r>
      </w:hyperlink>
      <w:r w:rsidRPr="005D5AF1">
        <w:rPr>
          <w:rFonts w:ascii="Times New Roman" w:hAnsi="Times New Roman" w:cs="Times New Roman"/>
          <w:sz w:val="24"/>
          <w:szCs w:val="24"/>
        </w:rPr>
        <w:t xml:space="preserve"> слова "дня, следующего за днем" заменить словами "трех рабочих дней с даты";</w:t>
      </w:r>
    </w:p>
    <w:p w14:paraId="34F7998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6) </w:t>
      </w:r>
      <w:hyperlink r:id="rId66" w:history="1">
        <w:r w:rsidRPr="005D5AF1">
          <w:rPr>
            <w:rFonts w:ascii="Times New Roman" w:hAnsi="Times New Roman" w:cs="Times New Roman"/>
            <w:color w:val="0000FF"/>
            <w:sz w:val="24"/>
            <w:szCs w:val="24"/>
          </w:rPr>
          <w:t>часть 2 статьи 10</w:t>
        </w:r>
      </w:hyperlink>
      <w:r w:rsidRPr="005D5AF1">
        <w:rPr>
          <w:rFonts w:ascii="Times New Roman" w:hAnsi="Times New Roman" w:cs="Times New Roman"/>
          <w:sz w:val="24"/>
          <w:szCs w:val="24"/>
        </w:rPr>
        <w:t xml:space="preserve"> после слов "предусмотренную соглашением об осуществлении технико-внедренческой деятельности" дополнить словами "или соглашением об осуществлении промышленно-производственной деятельности", дополнить новым четвертым предложением следующего содержания: "Осуществление промышленно-производственной деятельности в </w:t>
      </w:r>
      <w:r w:rsidRPr="005D5AF1">
        <w:rPr>
          <w:rFonts w:ascii="Times New Roman" w:hAnsi="Times New Roman" w:cs="Times New Roman"/>
          <w:sz w:val="24"/>
          <w:szCs w:val="24"/>
        </w:rPr>
        <w:lastRenderedPageBreak/>
        <w:t>технико-внедренческой особой экономической зоне допускается по решению экспертного совета по промышленно-производственным особым экономическим зонам.";</w:t>
      </w:r>
    </w:p>
    <w:p w14:paraId="19C973F0"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7) в </w:t>
      </w:r>
      <w:hyperlink r:id="rId67" w:history="1">
        <w:r w:rsidRPr="005D5AF1">
          <w:rPr>
            <w:rFonts w:ascii="Times New Roman" w:hAnsi="Times New Roman" w:cs="Times New Roman"/>
            <w:color w:val="0000FF"/>
            <w:sz w:val="24"/>
            <w:szCs w:val="24"/>
          </w:rPr>
          <w:t>статье 12</w:t>
        </w:r>
      </w:hyperlink>
      <w:r w:rsidRPr="005D5AF1">
        <w:rPr>
          <w:rFonts w:ascii="Times New Roman" w:hAnsi="Times New Roman" w:cs="Times New Roman"/>
          <w:sz w:val="24"/>
          <w:szCs w:val="24"/>
        </w:rPr>
        <w:t>:</w:t>
      </w:r>
    </w:p>
    <w:p w14:paraId="607171E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w:t>
      </w:r>
      <w:hyperlink r:id="rId68" w:history="1">
        <w:r w:rsidRPr="005D5AF1">
          <w:rPr>
            <w:rFonts w:ascii="Times New Roman" w:hAnsi="Times New Roman" w:cs="Times New Roman"/>
            <w:color w:val="0000FF"/>
            <w:sz w:val="24"/>
            <w:szCs w:val="24"/>
          </w:rPr>
          <w:t>часть 1</w:t>
        </w:r>
      </w:hyperlink>
      <w:r w:rsidRPr="005D5AF1">
        <w:rPr>
          <w:rFonts w:ascii="Times New Roman" w:hAnsi="Times New Roman" w:cs="Times New Roman"/>
          <w:sz w:val="24"/>
          <w:szCs w:val="24"/>
        </w:rPr>
        <w:t xml:space="preserve"> после слов "уполномоченным Правительством Российской Федерации федеральным органом исполнительной власти" дополнить словами "либо органом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 после слов "уполномоченный Правительством Российской Федерации федеральный орган исполнительной власти" дополнить словами "либо орган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7B2AF80A"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в </w:t>
      </w:r>
      <w:hyperlink r:id="rId69" w:history="1">
        <w:r w:rsidRPr="005D5AF1">
          <w:rPr>
            <w:rFonts w:ascii="Times New Roman" w:hAnsi="Times New Roman" w:cs="Times New Roman"/>
            <w:color w:val="0000FF"/>
            <w:sz w:val="24"/>
            <w:szCs w:val="24"/>
          </w:rPr>
          <w:t>части 11</w:t>
        </w:r>
      </w:hyperlink>
      <w:r w:rsidRPr="005D5AF1">
        <w:rPr>
          <w:rFonts w:ascii="Times New Roman" w:hAnsi="Times New Roman" w:cs="Times New Roman"/>
          <w:sz w:val="24"/>
          <w:szCs w:val="24"/>
        </w:rPr>
        <w:t xml:space="preserve"> слово "Типовые" заменить словом "Примерные";</w:t>
      </w:r>
    </w:p>
    <w:p w14:paraId="3A7A8B0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8) в </w:t>
      </w:r>
      <w:hyperlink r:id="rId70" w:history="1">
        <w:r w:rsidRPr="005D5AF1">
          <w:rPr>
            <w:rFonts w:ascii="Times New Roman" w:hAnsi="Times New Roman" w:cs="Times New Roman"/>
            <w:color w:val="0000FF"/>
            <w:sz w:val="24"/>
            <w:szCs w:val="24"/>
          </w:rPr>
          <w:t>статье 13</w:t>
        </w:r>
      </w:hyperlink>
      <w:r w:rsidRPr="005D5AF1">
        <w:rPr>
          <w:rFonts w:ascii="Times New Roman" w:hAnsi="Times New Roman" w:cs="Times New Roman"/>
          <w:sz w:val="24"/>
          <w:szCs w:val="24"/>
        </w:rPr>
        <w:t>:</w:t>
      </w:r>
    </w:p>
    <w:p w14:paraId="0A343488"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w:t>
      </w:r>
      <w:hyperlink r:id="rId71" w:history="1">
        <w:r w:rsidRPr="005D5AF1">
          <w:rPr>
            <w:rFonts w:ascii="Times New Roman" w:hAnsi="Times New Roman" w:cs="Times New Roman"/>
            <w:color w:val="0000FF"/>
            <w:sz w:val="24"/>
            <w:szCs w:val="24"/>
          </w:rPr>
          <w:t>часть 1</w:t>
        </w:r>
      </w:hyperlink>
      <w:r w:rsidRPr="005D5AF1">
        <w:rPr>
          <w:rFonts w:ascii="Times New Roman" w:hAnsi="Times New Roman" w:cs="Times New Roman"/>
          <w:sz w:val="24"/>
          <w:szCs w:val="24"/>
        </w:rPr>
        <w:t xml:space="preserve"> после слов "уполномоченный Правительством Российской Федерации федеральный орган исполнительной власти" дополнить словами "либо орган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0FD0069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w:t>
      </w:r>
      <w:hyperlink r:id="rId72" w:history="1">
        <w:r w:rsidRPr="005D5AF1">
          <w:rPr>
            <w:rFonts w:ascii="Times New Roman" w:hAnsi="Times New Roman" w:cs="Times New Roman"/>
            <w:color w:val="0000FF"/>
            <w:sz w:val="24"/>
            <w:szCs w:val="24"/>
          </w:rPr>
          <w:t>часть 4</w:t>
        </w:r>
      </w:hyperlink>
      <w:r w:rsidRPr="005D5AF1">
        <w:rPr>
          <w:rFonts w:ascii="Times New Roman" w:hAnsi="Times New Roman" w:cs="Times New Roman"/>
          <w:sz w:val="24"/>
          <w:szCs w:val="24"/>
        </w:rPr>
        <w:t xml:space="preserve"> после слов "уполномоченного Правительством Российской Федерации федерального органа исполнительной власти" дополнить словами "либо органа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3A99D01C"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w:t>
      </w:r>
      <w:hyperlink r:id="rId73" w:history="1">
        <w:r w:rsidRPr="005D5AF1">
          <w:rPr>
            <w:rFonts w:ascii="Times New Roman" w:hAnsi="Times New Roman" w:cs="Times New Roman"/>
            <w:color w:val="0000FF"/>
            <w:sz w:val="24"/>
            <w:szCs w:val="24"/>
          </w:rPr>
          <w:t>часть 5</w:t>
        </w:r>
      </w:hyperlink>
      <w:r w:rsidRPr="005D5AF1">
        <w:rPr>
          <w:rFonts w:ascii="Times New Roman" w:hAnsi="Times New Roman" w:cs="Times New Roman"/>
          <w:sz w:val="24"/>
          <w:szCs w:val="24"/>
        </w:rPr>
        <w:t xml:space="preserve"> после слов "уполномоченным Правительством Российской Федерации федеральным органом исполнительной власти" дополнить словами "либо органом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39D18250"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г) в </w:t>
      </w:r>
      <w:hyperlink r:id="rId74" w:history="1">
        <w:r w:rsidRPr="005D5AF1">
          <w:rPr>
            <w:rFonts w:ascii="Times New Roman" w:hAnsi="Times New Roman" w:cs="Times New Roman"/>
            <w:color w:val="0000FF"/>
            <w:sz w:val="24"/>
            <w:szCs w:val="24"/>
          </w:rPr>
          <w:t>части 6</w:t>
        </w:r>
      </w:hyperlink>
      <w:r w:rsidRPr="005D5AF1">
        <w:rPr>
          <w:rFonts w:ascii="Times New Roman" w:hAnsi="Times New Roman" w:cs="Times New Roman"/>
          <w:sz w:val="24"/>
          <w:szCs w:val="24"/>
        </w:rPr>
        <w:t>:</w:t>
      </w:r>
    </w:p>
    <w:p w14:paraId="3580FD1F"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w:t>
      </w:r>
      <w:hyperlink r:id="rId75" w:history="1">
        <w:r w:rsidRPr="005D5AF1">
          <w:rPr>
            <w:rFonts w:ascii="Times New Roman" w:hAnsi="Times New Roman" w:cs="Times New Roman"/>
            <w:color w:val="0000FF"/>
            <w:sz w:val="24"/>
            <w:szCs w:val="24"/>
          </w:rPr>
          <w:t>абзаце первом</w:t>
        </w:r>
      </w:hyperlink>
      <w:r w:rsidRPr="005D5AF1">
        <w:rPr>
          <w:rFonts w:ascii="Times New Roman" w:hAnsi="Times New Roman" w:cs="Times New Roman"/>
          <w:sz w:val="24"/>
          <w:szCs w:val="24"/>
        </w:rPr>
        <w:t xml:space="preserve"> после слов "уполномоченный Правительством Российской Федерации федеральный орган исполнительной власти" дополнить словами "либо орган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 слово "десять" заменить словом "пятнадцать";</w:t>
      </w:r>
    </w:p>
    <w:p w14:paraId="307B61BC" w14:textId="77777777" w:rsidR="0036597D" w:rsidRPr="005D5AF1" w:rsidRDefault="0036597D">
      <w:pPr>
        <w:pStyle w:val="ConsPlusNormal"/>
        <w:spacing w:before="220"/>
        <w:ind w:firstLine="540"/>
        <w:jc w:val="both"/>
        <w:rPr>
          <w:rFonts w:ascii="Times New Roman" w:hAnsi="Times New Roman" w:cs="Times New Roman"/>
          <w:sz w:val="24"/>
          <w:szCs w:val="24"/>
        </w:rPr>
      </w:pPr>
      <w:hyperlink r:id="rId76" w:history="1">
        <w:r w:rsidRPr="005D5AF1">
          <w:rPr>
            <w:rFonts w:ascii="Times New Roman" w:hAnsi="Times New Roman" w:cs="Times New Roman"/>
            <w:color w:val="0000FF"/>
            <w:sz w:val="24"/>
            <w:szCs w:val="24"/>
          </w:rPr>
          <w:t>пункт 1</w:t>
        </w:r>
      </w:hyperlink>
      <w:r w:rsidRPr="005D5AF1">
        <w:rPr>
          <w:rFonts w:ascii="Times New Roman" w:hAnsi="Times New Roman" w:cs="Times New Roman"/>
          <w:sz w:val="24"/>
          <w:szCs w:val="24"/>
        </w:rPr>
        <w:t xml:space="preserve"> после слов "уполномоченным Правительством Российской Федерации федеральным органом исполнительной власти" дополнить словами "либо органом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08612A1D"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д) </w:t>
      </w:r>
      <w:hyperlink r:id="rId77" w:history="1">
        <w:r w:rsidRPr="005D5AF1">
          <w:rPr>
            <w:rFonts w:ascii="Times New Roman" w:hAnsi="Times New Roman" w:cs="Times New Roman"/>
            <w:color w:val="0000FF"/>
            <w:sz w:val="24"/>
            <w:szCs w:val="24"/>
          </w:rPr>
          <w:t>часть 8</w:t>
        </w:r>
      </w:hyperlink>
      <w:r w:rsidRPr="005D5AF1">
        <w:rPr>
          <w:rFonts w:ascii="Times New Roman" w:hAnsi="Times New Roman" w:cs="Times New Roman"/>
          <w:sz w:val="24"/>
          <w:szCs w:val="24"/>
        </w:rPr>
        <w:t xml:space="preserve"> после слов "Уполномоченный Правительством Российской Федерации федеральный орган исполнительной власти" дополнить словами "либо орган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1299529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е) в </w:t>
      </w:r>
      <w:hyperlink r:id="rId78" w:history="1">
        <w:r w:rsidRPr="005D5AF1">
          <w:rPr>
            <w:rFonts w:ascii="Times New Roman" w:hAnsi="Times New Roman" w:cs="Times New Roman"/>
            <w:color w:val="0000FF"/>
            <w:sz w:val="24"/>
            <w:szCs w:val="24"/>
          </w:rPr>
          <w:t>части 9</w:t>
        </w:r>
      </w:hyperlink>
      <w:r w:rsidRPr="005D5AF1">
        <w:rPr>
          <w:rFonts w:ascii="Times New Roman" w:hAnsi="Times New Roman" w:cs="Times New Roman"/>
          <w:sz w:val="24"/>
          <w:szCs w:val="24"/>
        </w:rPr>
        <w:t xml:space="preserve"> слова "7 настоящей статьи, уполномоченным Правительством Российской Федерации федеральным органом исполнительной власти" заменить словами "6 настоящей статьи, уполномоченным Правительством Российской Федерации федеральным органом исполнительной власти либо органом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1F01F2E0"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ж) </w:t>
      </w:r>
      <w:hyperlink r:id="rId79" w:history="1">
        <w:r w:rsidRPr="005D5AF1">
          <w:rPr>
            <w:rFonts w:ascii="Times New Roman" w:hAnsi="Times New Roman" w:cs="Times New Roman"/>
            <w:color w:val="0000FF"/>
            <w:sz w:val="24"/>
            <w:szCs w:val="24"/>
          </w:rPr>
          <w:t>часть 10</w:t>
        </w:r>
      </w:hyperlink>
      <w:r w:rsidRPr="005D5AF1">
        <w:rPr>
          <w:rFonts w:ascii="Times New Roman" w:hAnsi="Times New Roman" w:cs="Times New Roman"/>
          <w:sz w:val="24"/>
          <w:szCs w:val="24"/>
        </w:rPr>
        <w:t xml:space="preserve"> дополнить словами "либо органом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28CF3F90"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lastRenderedPageBreak/>
        <w:t xml:space="preserve">з) в </w:t>
      </w:r>
      <w:hyperlink r:id="rId80" w:history="1">
        <w:r w:rsidRPr="005D5AF1">
          <w:rPr>
            <w:rFonts w:ascii="Times New Roman" w:hAnsi="Times New Roman" w:cs="Times New Roman"/>
            <w:color w:val="0000FF"/>
            <w:sz w:val="24"/>
            <w:szCs w:val="24"/>
          </w:rPr>
          <w:t>части 11</w:t>
        </w:r>
      </w:hyperlink>
      <w:r w:rsidRPr="005D5AF1">
        <w:rPr>
          <w:rFonts w:ascii="Times New Roman" w:hAnsi="Times New Roman" w:cs="Times New Roman"/>
          <w:sz w:val="24"/>
          <w:szCs w:val="24"/>
        </w:rPr>
        <w:t xml:space="preserve"> слово "тридцать" заменить словами "сорок рабочих", после слов "уполномоченный Правительством Российской Федерации федеральный орган исполнительной власти" дополнить словами "либо орган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31C63607"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и) в </w:t>
      </w:r>
      <w:hyperlink r:id="rId81" w:history="1">
        <w:r w:rsidRPr="005D5AF1">
          <w:rPr>
            <w:rFonts w:ascii="Times New Roman" w:hAnsi="Times New Roman" w:cs="Times New Roman"/>
            <w:color w:val="0000FF"/>
            <w:sz w:val="24"/>
            <w:szCs w:val="24"/>
          </w:rPr>
          <w:t>части 13</w:t>
        </w:r>
      </w:hyperlink>
      <w:r w:rsidRPr="005D5AF1">
        <w:rPr>
          <w:rFonts w:ascii="Times New Roman" w:hAnsi="Times New Roman" w:cs="Times New Roman"/>
          <w:sz w:val="24"/>
          <w:szCs w:val="24"/>
        </w:rPr>
        <w:t xml:space="preserve"> слово "пяти" заменить словами "пятнадцати рабочих", после слов "уполномоченный Правительством Российской Федерации федеральный орган исполнительной власти" дополнить словами "либо орган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1C1385A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к) в </w:t>
      </w:r>
      <w:hyperlink r:id="rId82" w:history="1">
        <w:r w:rsidRPr="005D5AF1">
          <w:rPr>
            <w:rFonts w:ascii="Times New Roman" w:hAnsi="Times New Roman" w:cs="Times New Roman"/>
            <w:color w:val="0000FF"/>
            <w:sz w:val="24"/>
            <w:szCs w:val="24"/>
          </w:rPr>
          <w:t>части 14</w:t>
        </w:r>
      </w:hyperlink>
      <w:r w:rsidRPr="005D5AF1">
        <w:rPr>
          <w:rFonts w:ascii="Times New Roman" w:hAnsi="Times New Roman" w:cs="Times New Roman"/>
          <w:sz w:val="24"/>
          <w:szCs w:val="24"/>
        </w:rPr>
        <w:t xml:space="preserve"> слово "тридцати" заменить словами "сорока рабочих", после слов "уполномоченный Правительством Российской Федерации федеральный орган исполнительной власти" дополнить словами "либо орган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33FB531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9) </w:t>
      </w:r>
      <w:hyperlink r:id="rId83" w:history="1">
        <w:r w:rsidRPr="005D5AF1">
          <w:rPr>
            <w:rFonts w:ascii="Times New Roman" w:hAnsi="Times New Roman" w:cs="Times New Roman"/>
            <w:color w:val="0000FF"/>
            <w:sz w:val="24"/>
            <w:szCs w:val="24"/>
          </w:rPr>
          <w:t>часть 1 статьи 14</w:t>
        </w:r>
      </w:hyperlink>
      <w:r w:rsidRPr="005D5AF1">
        <w:rPr>
          <w:rFonts w:ascii="Times New Roman" w:hAnsi="Times New Roman" w:cs="Times New Roman"/>
          <w:sz w:val="24"/>
          <w:szCs w:val="24"/>
        </w:rPr>
        <w:t xml:space="preserve"> после слов "Уполномоченный Правительством Российской Федерации федеральный орган исполнительной власти" дополнить словами "либо орган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 слово "десяти" заменить словом "пятнадцати";</w:t>
      </w:r>
    </w:p>
    <w:p w14:paraId="4BAEDFF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10) в </w:t>
      </w:r>
      <w:hyperlink r:id="rId84" w:history="1">
        <w:r w:rsidRPr="005D5AF1">
          <w:rPr>
            <w:rFonts w:ascii="Times New Roman" w:hAnsi="Times New Roman" w:cs="Times New Roman"/>
            <w:color w:val="0000FF"/>
            <w:sz w:val="24"/>
            <w:szCs w:val="24"/>
          </w:rPr>
          <w:t>статье 18</w:t>
        </w:r>
      </w:hyperlink>
      <w:r w:rsidRPr="005D5AF1">
        <w:rPr>
          <w:rFonts w:ascii="Times New Roman" w:hAnsi="Times New Roman" w:cs="Times New Roman"/>
          <w:sz w:val="24"/>
          <w:szCs w:val="24"/>
        </w:rPr>
        <w:t>:</w:t>
      </w:r>
    </w:p>
    <w:p w14:paraId="0ED2B4F7"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w:t>
      </w:r>
      <w:hyperlink r:id="rId85" w:history="1">
        <w:r w:rsidRPr="005D5AF1">
          <w:rPr>
            <w:rFonts w:ascii="Times New Roman" w:hAnsi="Times New Roman" w:cs="Times New Roman"/>
            <w:color w:val="0000FF"/>
            <w:sz w:val="24"/>
            <w:szCs w:val="24"/>
          </w:rPr>
          <w:t>часть 1</w:t>
        </w:r>
      </w:hyperlink>
      <w:r w:rsidRPr="005D5AF1">
        <w:rPr>
          <w:rFonts w:ascii="Times New Roman" w:hAnsi="Times New Roman" w:cs="Times New Roman"/>
          <w:sz w:val="24"/>
          <w:szCs w:val="24"/>
        </w:rPr>
        <w:t xml:space="preserve"> после слов "уполномоченный Правительством Российской Федерации федеральный орган исполнительной власти" дополнить словами "либо орган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44751DFB"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в </w:t>
      </w:r>
      <w:hyperlink r:id="rId86" w:history="1">
        <w:r w:rsidRPr="005D5AF1">
          <w:rPr>
            <w:rFonts w:ascii="Times New Roman" w:hAnsi="Times New Roman" w:cs="Times New Roman"/>
            <w:color w:val="0000FF"/>
            <w:sz w:val="24"/>
            <w:szCs w:val="24"/>
          </w:rPr>
          <w:t>части 3</w:t>
        </w:r>
      </w:hyperlink>
      <w:r w:rsidRPr="005D5AF1">
        <w:rPr>
          <w:rFonts w:ascii="Times New Roman" w:hAnsi="Times New Roman" w:cs="Times New Roman"/>
          <w:sz w:val="24"/>
          <w:szCs w:val="24"/>
        </w:rPr>
        <w:t xml:space="preserve"> слово "пять" заменить словом "пятнадцать", после слов "экспертный совет по" дополнить словом "соответствующим";</w:t>
      </w:r>
    </w:p>
    <w:p w14:paraId="5C0BED24"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в </w:t>
      </w:r>
      <w:hyperlink r:id="rId87" w:history="1">
        <w:r w:rsidRPr="005D5AF1">
          <w:rPr>
            <w:rFonts w:ascii="Times New Roman" w:hAnsi="Times New Roman" w:cs="Times New Roman"/>
            <w:color w:val="0000FF"/>
            <w:sz w:val="24"/>
            <w:szCs w:val="24"/>
          </w:rPr>
          <w:t>части 4</w:t>
        </w:r>
      </w:hyperlink>
      <w:r w:rsidRPr="005D5AF1">
        <w:rPr>
          <w:rFonts w:ascii="Times New Roman" w:hAnsi="Times New Roman" w:cs="Times New Roman"/>
          <w:sz w:val="24"/>
          <w:szCs w:val="24"/>
        </w:rPr>
        <w:t xml:space="preserve"> слово "тридцать" заменить словом "сорок", после слов "уполномоченный Правительством Российской Федерации федеральный орган исполнительной власти" дополнить словами "либо орган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5095587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г) </w:t>
      </w:r>
      <w:hyperlink r:id="rId88" w:history="1">
        <w:r w:rsidRPr="005D5AF1">
          <w:rPr>
            <w:rFonts w:ascii="Times New Roman" w:hAnsi="Times New Roman" w:cs="Times New Roman"/>
            <w:color w:val="0000FF"/>
            <w:sz w:val="24"/>
            <w:szCs w:val="24"/>
          </w:rPr>
          <w:t>часть 5</w:t>
        </w:r>
      </w:hyperlink>
      <w:r w:rsidRPr="005D5AF1">
        <w:rPr>
          <w:rFonts w:ascii="Times New Roman" w:hAnsi="Times New Roman" w:cs="Times New Roman"/>
          <w:sz w:val="24"/>
          <w:szCs w:val="24"/>
        </w:rPr>
        <w:t xml:space="preserve"> после слов "уполномоченным Правительством Российской Федерации федеральным органом исполнительной власти" дополнить словами "либо органом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0C6EC324"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д) в </w:t>
      </w:r>
      <w:hyperlink r:id="rId89" w:history="1">
        <w:r w:rsidRPr="005D5AF1">
          <w:rPr>
            <w:rFonts w:ascii="Times New Roman" w:hAnsi="Times New Roman" w:cs="Times New Roman"/>
            <w:color w:val="0000FF"/>
            <w:sz w:val="24"/>
            <w:szCs w:val="24"/>
          </w:rPr>
          <w:t>абзаце первом части 6</w:t>
        </w:r>
      </w:hyperlink>
      <w:r w:rsidRPr="005D5AF1">
        <w:rPr>
          <w:rFonts w:ascii="Times New Roman" w:hAnsi="Times New Roman" w:cs="Times New Roman"/>
          <w:sz w:val="24"/>
          <w:szCs w:val="24"/>
        </w:rPr>
        <w:t xml:space="preserve"> слово "пяти" заменить словами "десяти рабочих", после слов "уполномоченный Правительством Российской Федерации федеральный орган исполнительной власти" дополнить словами "либо орган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1040F8A0"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е) </w:t>
      </w:r>
      <w:hyperlink r:id="rId90" w:history="1">
        <w:r w:rsidRPr="005D5AF1">
          <w:rPr>
            <w:rFonts w:ascii="Times New Roman" w:hAnsi="Times New Roman" w:cs="Times New Roman"/>
            <w:color w:val="0000FF"/>
            <w:sz w:val="24"/>
            <w:szCs w:val="24"/>
          </w:rPr>
          <w:t>часть 8</w:t>
        </w:r>
      </w:hyperlink>
      <w:r w:rsidRPr="005D5AF1">
        <w:rPr>
          <w:rFonts w:ascii="Times New Roman" w:hAnsi="Times New Roman" w:cs="Times New Roman"/>
          <w:sz w:val="24"/>
          <w:szCs w:val="24"/>
        </w:rPr>
        <w:t xml:space="preserve"> изложить в следующей редакции:</w:t>
      </w:r>
    </w:p>
    <w:p w14:paraId="278EBC9C"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"8. В течение пятнадцати рабочих дней с даты принятия экспертным советом по соответствующим особым экономическим зонам решения о заключении дополнительного соглашения к соглашению об осуществлении деятельности уполномоченный Правительством Российской Федерации федеральный орган исполнительной власти либо орган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 подготавливает и направляет заявителю и в управляющую компанию соглашение об осуществлении деятельности.";</w:t>
      </w:r>
    </w:p>
    <w:p w14:paraId="29E6862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lastRenderedPageBreak/>
        <w:t xml:space="preserve">11) в </w:t>
      </w:r>
      <w:hyperlink r:id="rId91" w:history="1">
        <w:r w:rsidRPr="005D5AF1">
          <w:rPr>
            <w:rFonts w:ascii="Times New Roman" w:hAnsi="Times New Roman" w:cs="Times New Roman"/>
            <w:color w:val="0000FF"/>
            <w:sz w:val="24"/>
            <w:szCs w:val="24"/>
          </w:rPr>
          <w:t>статье 20</w:t>
        </w:r>
      </w:hyperlink>
      <w:r w:rsidRPr="005D5AF1">
        <w:rPr>
          <w:rFonts w:ascii="Times New Roman" w:hAnsi="Times New Roman" w:cs="Times New Roman"/>
          <w:sz w:val="24"/>
          <w:szCs w:val="24"/>
        </w:rPr>
        <w:t>:</w:t>
      </w:r>
    </w:p>
    <w:p w14:paraId="0BB4C1E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в </w:t>
      </w:r>
      <w:hyperlink r:id="rId92" w:history="1">
        <w:r w:rsidRPr="005D5AF1">
          <w:rPr>
            <w:rFonts w:ascii="Times New Roman" w:hAnsi="Times New Roman" w:cs="Times New Roman"/>
            <w:color w:val="0000FF"/>
            <w:sz w:val="24"/>
            <w:szCs w:val="24"/>
          </w:rPr>
          <w:t>части 3</w:t>
        </w:r>
      </w:hyperlink>
      <w:r w:rsidRPr="005D5AF1">
        <w:rPr>
          <w:rFonts w:ascii="Times New Roman" w:hAnsi="Times New Roman" w:cs="Times New Roman"/>
          <w:sz w:val="24"/>
          <w:szCs w:val="24"/>
        </w:rPr>
        <w:t>:</w:t>
      </w:r>
    </w:p>
    <w:p w14:paraId="307FCF47" w14:textId="77777777" w:rsidR="0036597D" w:rsidRPr="005D5AF1" w:rsidRDefault="0036597D">
      <w:pPr>
        <w:pStyle w:val="ConsPlusNormal"/>
        <w:spacing w:before="220"/>
        <w:ind w:firstLine="540"/>
        <w:jc w:val="both"/>
        <w:rPr>
          <w:rFonts w:ascii="Times New Roman" w:hAnsi="Times New Roman" w:cs="Times New Roman"/>
          <w:sz w:val="24"/>
          <w:szCs w:val="24"/>
        </w:rPr>
      </w:pPr>
      <w:hyperlink r:id="rId93" w:history="1">
        <w:r w:rsidRPr="005D5AF1">
          <w:rPr>
            <w:rFonts w:ascii="Times New Roman" w:hAnsi="Times New Roman" w:cs="Times New Roman"/>
            <w:color w:val="0000FF"/>
            <w:sz w:val="24"/>
            <w:szCs w:val="24"/>
          </w:rPr>
          <w:t>пункт 2</w:t>
        </w:r>
      </w:hyperlink>
      <w:r w:rsidRPr="005D5AF1">
        <w:rPr>
          <w:rFonts w:ascii="Times New Roman" w:hAnsi="Times New Roman" w:cs="Times New Roman"/>
          <w:sz w:val="24"/>
          <w:szCs w:val="24"/>
        </w:rPr>
        <w:t xml:space="preserve"> после слов "уполномоченным Правительством Российской Федерации федеральным органом исполнительной власти" дополнить словами "либо органом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323FA325" w14:textId="77777777" w:rsidR="0036597D" w:rsidRPr="005D5AF1" w:rsidRDefault="0036597D">
      <w:pPr>
        <w:pStyle w:val="ConsPlusNormal"/>
        <w:spacing w:before="220"/>
        <w:ind w:firstLine="540"/>
        <w:jc w:val="both"/>
        <w:rPr>
          <w:rFonts w:ascii="Times New Roman" w:hAnsi="Times New Roman" w:cs="Times New Roman"/>
          <w:sz w:val="24"/>
          <w:szCs w:val="24"/>
        </w:rPr>
      </w:pPr>
      <w:hyperlink r:id="rId94" w:history="1">
        <w:r w:rsidRPr="005D5AF1">
          <w:rPr>
            <w:rFonts w:ascii="Times New Roman" w:hAnsi="Times New Roman" w:cs="Times New Roman"/>
            <w:color w:val="0000FF"/>
            <w:sz w:val="24"/>
            <w:szCs w:val="24"/>
          </w:rPr>
          <w:t>пункт 3</w:t>
        </w:r>
      </w:hyperlink>
      <w:r w:rsidRPr="005D5AF1">
        <w:rPr>
          <w:rFonts w:ascii="Times New Roman" w:hAnsi="Times New Roman" w:cs="Times New Roman"/>
          <w:sz w:val="24"/>
          <w:szCs w:val="24"/>
        </w:rPr>
        <w:t xml:space="preserve"> после слов "уполномоченный Правительством Российской Федерации федеральный орган исполнительной власти" дополнить словами "либо орган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4E629FCD"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w:t>
      </w:r>
      <w:hyperlink r:id="rId95" w:history="1">
        <w:r w:rsidRPr="005D5AF1">
          <w:rPr>
            <w:rFonts w:ascii="Times New Roman" w:hAnsi="Times New Roman" w:cs="Times New Roman"/>
            <w:color w:val="0000FF"/>
            <w:sz w:val="24"/>
            <w:szCs w:val="24"/>
          </w:rPr>
          <w:t>часть 6</w:t>
        </w:r>
      </w:hyperlink>
      <w:r w:rsidRPr="005D5AF1">
        <w:rPr>
          <w:rFonts w:ascii="Times New Roman" w:hAnsi="Times New Roman" w:cs="Times New Roman"/>
          <w:sz w:val="24"/>
          <w:szCs w:val="24"/>
        </w:rPr>
        <w:t xml:space="preserve"> после слов "уполномоченного Правительством Российской Федерации федерального органа исполнительной власти" дополнить словами "либо органа исполнительной власти субъекта Российской Федерации в случае передачи ему полномочий, предусмотренных пунктом 5.1 части 1 статьи 8 настоящего Федерального закона,".</w:t>
      </w:r>
    </w:p>
    <w:p w14:paraId="389961C0" w14:textId="77777777" w:rsidR="0036597D" w:rsidRPr="005D5AF1" w:rsidRDefault="0036597D">
      <w:pPr>
        <w:pStyle w:val="ConsPlusNormal"/>
        <w:ind w:firstLine="540"/>
        <w:jc w:val="both"/>
        <w:rPr>
          <w:rFonts w:ascii="Times New Roman" w:hAnsi="Times New Roman" w:cs="Times New Roman"/>
          <w:sz w:val="24"/>
          <w:szCs w:val="24"/>
        </w:rPr>
      </w:pPr>
    </w:p>
    <w:p w14:paraId="6F47DA44"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13</w:t>
      </w:r>
    </w:p>
    <w:p w14:paraId="328D428A" w14:textId="77777777" w:rsidR="0036597D" w:rsidRPr="005D5AF1" w:rsidRDefault="0036597D">
      <w:pPr>
        <w:pStyle w:val="ConsPlusNormal"/>
        <w:ind w:firstLine="540"/>
        <w:jc w:val="both"/>
        <w:rPr>
          <w:rFonts w:ascii="Times New Roman" w:hAnsi="Times New Roman" w:cs="Times New Roman"/>
          <w:sz w:val="24"/>
          <w:szCs w:val="24"/>
        </w:rPr>
      </w:pPr>
    </w:p>
    <w:p w14:paraId="703E67E5" w14:textId="77777777" w:rsidR="0036597D" w:rsidRPr="005D5AF1" w:rsidRDefault="0036597D">
      <w:pPr>
        <w:pStyle w:val="ConsPlusNormal"/>
        <w:ind w:firstLine="540"/>
        <w:jc w:val="both"/>
        <w:rPr>
          <w:rFonts w:ascii="Times New Roman" w:hAnsi="Times New Roman" w:cs="Times New Roman"/>
          <w:sz w:val="24"/>
          <w:szCs w:val="24"/>
        </w:rPr>
      </w:pPr>
      <w:hyperlink r:id="rId96" w:history="1">
        <w:r w:rsidRPr="005D5AF1">
          <w:rPr>
            <w:rFonts w:ascii="Times New Roman" w:hAnsi="Times New Roman" w:cs="Times New Roman"/>
            <w:color w:val="0000FF"/>
            <w:sz w:val="24"/>
            <w:szCs w:val="24"/>
          </w:rPr>
          <w:t>Статью 53</w:t>
        </w:r>
      </w:hyperlink>
      <w:r w:rsidRPr="005D5AF1">
        <w:rPr>
          <w:rFonts w:ascii="Times New Roman" w:hAnsi="Times New Roman" w:cs="Times New Roman"/>
          <w:sz w:val="24"/>
          <w:szCs w:val="24"/>
        </w:rPr>
        <w:t xml:space="preserve"> Федерального закона от 26 июля 2006 года N 135-ФЗ "О защите конкуренции" (Собрание законодательства Российской Федерации, 2006, N 31, ст. 3434; 2008, N 27, ст. 3126; N 45, ст. 5141; 2009, N 29, ст. 3610; 2011, N 29, ст. 4291; N 50, ст. 7343; 2013, N 27, ст. 3436) дополнить частью 4.1 следующего содержания:</w:t>
      </w:r>
    </w:p>
    <w:p w14:paraId="2524AC2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"4.1. На территориях Республики Крым и города федерального значения Севастополя заключение на новый срок договоров, предусматривающих переход прав владения и (или) пользования в отношении государственного или муниципального имущества, заключенных до 18 марта 2014 года, а также заключенных с 18 марта 2014 года до 1 июля 2015 года с субъектами малого и среднего предпринимательства, надлежащим образом исполнившими свои обязанности, осуществляется в порядке и на условиях, предусмотренных частями 9 - 11 статьи 17.1 настоящего Федерального закона. При этом положение пункта 1 части 9 статьи 17.1 настоящего Федерального закона не применяется и размер арендной платы определяется в соответствии с нормативными правовыми актами Республики Крым и города федерального значения Севастополя, принятыми в соответствии с </w:t>
      </w:r>
      <w:hyperlink r:id="rId97" w:history="1">
        <w:r w:rsidRPr="005D5AF1">
          <w:rPr>
            <w:rFonts w:ascii="Times New Roman" w:hAnsi="Times New Roman" w:cs="Times New Roman"/>
            <w:color w:val="0000FF"/>
            <w:sz w:val="24"/>
            <w:szCs w:val="24"/>
          </w:rPr>
          <w:t>частью 1 статьи 12.1</w:t>
        </w:r>
      </w:hyperlink>
      <w:r w:rsidRPr="005D5AF1">
        <w:rPr>
          <w:rFonts w:ascii="Times New Roman" w:hAnsi="Times New Roman" w:cs="Times New Roman"/>
          <w:sz w:val="24"/>
          <w:szCs w:val="24"/>
        </w:rP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14:paraId="0AEC7C95" w14:textId="77777777" w:rsidR="0036597D" w:rsidRPr="005D5AF1" w:rsidRDefault="0036597D">
      <w:pPr>
        <w:pStyle w:val="ConsPlusNormal"/>
        <w:ind w:firstLine="540"/>
        <w:jc w:val="both"/>
        <w:rPr>
          <w:rFonts w:ascii="Times New Roman" w:hAnsi="Times New Roman" w:cs="Times New Roman"/>
          <w:sz w:val="24"/>
          <w:szCs w:val="24"/>
        </w:rPr>
      </w:pPr>
    </w:p>
    <w:p w14:paraId="2D7406A5"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 xml:space="preserve">Статья 14. Утратила силу с 1 января 2017 года. - Федеральный </w:t>
      </w:r>
      <w:hyperlink r:id="rId98" w:history="1">
        <w:r w:rsidRPr="005D5AF1">
          <w:rPr>
            <w:rFonts w:ascii="Times New Roman" w:hAnsi="Times New Roman" w:cs="Times New Roman"/>
            <w:color w:val="0000FF"/>
            <w:sz w:val="24"/>
            <w:szCs w:val="24"/>
          </w:rPr>
          <w:t>закон</w:t>
        </w:r>
      </w:hyperlink>
      <w:r w:rsidRPr="005D5AF1">
        <w:rPr>
          <w:rFonts w:ascii="Times New Roman" w:hAnsi="Times New Roman" w:cs="Times New Roman"/>
          <w:sz w:val="24"/>
          <w:szCs w:val="24"/>
        </w:rPr>
        <w:t xml:space="preserve"> от 03.07.2016 N 361-ФЗ.</w:t>
      </w:r>
    </w:p>
    <w:p w14:paraId="572FA95A" w14:textId="77777777" w:rsidR="0036597D" w:rsidRPr="005D5AF1" w:rsidRDefault="0036597D">
      <w:pPr>
        <w:pStyle w:val="ConsPlusNormal"/>
        <w:ind w:firstLine="540"/>
        <w:jc w:val="both"/>
        <w:rPr>
          <w:rFonts w:ascii="Times New Roman" w:hAnsi="Times New Roman" w:cs="Times New Roman"/>
          <w:sz w:val="24"/>
          <w:szCs w:val="24"/>
        </w:rPr>
      </w:pPr>
    </w:p>
    <w:p w14:paraId="5A80D17D"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15</w:t>
      </w:r>
    </w:p>
    <w:p w14:paraId="1AF1828D" w14:textId="77777777" w:rsidR="0036597D" w:rsidRPr="005D5AF1" w:rsidRDefault="0036597D">
      <w:pPr>
        <w:pStyle w:val="ConsPlusNormal"/>
        <w:ind w:firstLine="540"/>
        <w:jc w:val="both"/>
        <w:rPr>
          <w:rFonts w:ascii="Times New Roman" w:hAnsi="Times New Roman" w:cs="Times New Roman"/>
          <w:sz w:val="24"/>
          <w:szCs w:val="24"/>
        </w:rPr>
      </w:pPr>
    </w:p>
    <w:p w14:paraId="3E2A2268" w14:textId="77777777" w:rsidR="0036597D" w:rsidRPr="005D5AF1" w:rsidRDefault="0036597D">
      <w:pPr>
        <w:pStyle w:val="ConsPlusNormal"/>
        <w:ind w:firstLine="540"/>
        <w:jc w:val="both"/>
        <w:rPr>
          <w:rFonts w:ascii="Times New Roman" w:hAnsi="Times New Roman" w:cs="Times New Roman"/>
          <w:sz w:val="24"/>
          <w:szCs w:val="24"/>
        </w:rPr>
      </w:pPr>
      <w:hyperlink r:id="rId99" w:history="1">
        <w:r w:rsidRPr="005D5AF1">
          <w:rPr>
            <w:rFonts w:ascii="Times New Roman" w:hAnsi="Times New Roman" w:cs="Times New Roman"/>
            <w:color w:val="0000FF"/>
            <w:sz w:val="24"/>
            <w:szCs w:val="24"/>
          </w:rPr>
          <w:t>Часть 2 статьи 6</w:t>
        </w:r>
      </w:hyperlink>
      <w:r w:rsidRPr="005D5AF1">
        <w:rPr>
          <w:rFonts w:ascii="Times New Roman" w:hAnsi="Times New Roman" w:cs="Times New Roman"/>
          <w:sz w:val="24"/>
          <w:szCs w:val="24"/>
        </w:rPr>
        <w:t xml:space="preserve"> Федерального закона от 8 ноября 2007 года N 261-ФЗ "О морских портах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5557; 2011, N 30, ст. 4594) после слова "участков" дополнить словами "и объектов капитального строительства на них".</w:t>
      </w:r>
    </w:p>
    <w:p w14:paraId="7176B8AF" w14:textId="77777777" w:rsidR="0036597D" w:rsidRPr="005D5AF1" w:rsidRDefault="0036597D">
      <w:pPr>
        <w:pStyle w:val="ConsPlusNormal"/>
        <w:ind w:firstLine="540"/>
        <w:jc w:val="both"/>
        <w:rPr>
          <w:rFonts w:ascii="Times New Roman" w:hAnsi="Times New Roman" w:cs="Times New Roman"/>
          <w:sz w:val="24"/>
          <w:szCs w:val="24"/>
        </w:rPr>
      </w:pPr>
    </w:p>
    <w:p w14:paraId="729807A9"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16</w:t>
      </w:r>
    </w:p>
    <w:p w14:paraId="4D6AC26C" w14:textId="77777777" w:rsidR="0036597D" w:rsidRPr="005D5AF1" w:rsidRDefault="0036597D">
      <w:pPr>
        <w:pStyle w:val="ConsPlusNormal"/>
        <w:ind w:firstLine="540"/>
        <w:jc w:val="both"/>
        <w:rPr>
          <w:rFonts w:ascii="Times New Roman" w:hAnsi="Times New Roman" w:cs="Times New Roman"/>
          <w:sz w:val="24"/>
          <w:szCs w:val="24"/>
        </w:rPr>
      </w:pPr>
    </w:p>
    <w:p w14:paraId="13B195F5" w14:textId="77777777" w:rsidR="0036597D" w:rsidRPr="005D5AF1" w:rsidRDefault="0036597D">
      <w:pPr>
        <w:pStyle w:val="ConsPlusNormal"/>
        <w:ind w:firstLine="540"/>
        <w:jc w:val="both"/>
        <w:rPr>
          <w:rFonts w:ascii="Times New Roman" w:hAnsi="Times New Roman" w:cs="Times New Roman"/>
          <w:sz w:val="24"/>
          <w:szCs w:val="24"/>
        </w:rPr>
      </w:pPr>
      <w:hyperlink r:id="rId100" w:history="1">
        <w:r w:rsidRPr="005D5AF1">
          <w:rPr>
            <w:rFonts w:ascii="Times New Roman" w:hAnsi="Times New Roman" w:cs="Times New Roman"/>
            <w:color w:val="0000FF"/>
            <w:sz w:val="24"/>
            <w:szCs w:val="24"/>
          </w:rPr>
          <w:t>Часть 4.1 статьи 1</w:t>
        </w:r>
      </w:hyperlink>
      <w:r w:rsidRPr="005D5AF1">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52, ст. 6441; 2010, N 17, ст. 1988; N 31, ст. 4160, 4193; 2011, N 17, ст. 2310; N 30, ст. 4590; N 48, ст. 6728; 2012, N 26, ст. 3446; 2013, N 27, ст. 3477; N 30, ст. 4041; N 52, ст. 6961, 6979, 6981; 2014, N 26, ст. 3366; N 30, ст. </w:t>
      </w:r>
      <w:r w:rsidRPr="005D5AF1">
        <w:rPr>
          <w:rFonts w:ascii="Times New Roman" w:hAnsi="Times New Roman" w:cs="Times New Roman"/>
          <w:sz w:val="24"/>
          <w:szCs w:val="24"/>
        </w:rPr>
        <w:lastRenderedPageBreak/>
        <w:t>4220, 4235, 4243; N 42, ст. 5615; N 48, ст. 6659; 2015, N 1, ст. 72, 85; N 18, ст. 2614; Официальный интернет-портал правовой информации (www.pravo.gov.ru), 30 июня 2015 года, N 000120150630001) дополнить словами "и Федеральным законом "О свободном порте Владивосток".</w:t>
      </w:r>
    </w:p>
    <w:p w14:paraId="1ED2A0FD" w14:textId="77777777" w:rsidR="0036597D" w:rsidRPr="005D5AF1" w:rsidRDefault="0036597D">
      <w:pPr>
        <w:pStyle w:val="ConsPlusNormal"/>
        <w:ind w:firstLine="540"/>
        <w:jc w:val="both"/>
        <w:rPr>
          <w:rFonts w:ascii="Times New Roman" w:hAnsi="Times New Roman" w:cs="Times New Roman"/>
          <w:sz w:val="24"/>
          <w:szCs w:val="24"/>
        </w:rPr>
      </w:pPr>
    </w:p>
    <w:p w14:paraId="1176BA3E" w14:textId="77777777" w:rsidR="0036597D" w:rsidRPr="005D5AF1" w:rsidRDefault="0036597D">
      <w:pPr>
        <w:pStyle w:val="ConsPlusTitle"/>
        <w:ind w:firstLine="540"/>
        <w:jc w:val="both"/>
        <w:outlineLvl w:val="0"/>
        <w:rPr>
          <w:rFonts w:ascii="Times New Roman" w:hAnsi="Times New Roman" w:cs="Times New Roman"/>
          <w:sz w:val="24"/>
          <w:szCs w:val="24"/>
        </w:rPr>
      </w:pPr>
      <w:bookmarkStart w:id="1" w:name="P232"/>
      <w:bookmarkEnd w:id="1"/>
      <w:r w:rsidRPr="005D5AF1">
        <w:rPr>
          <w:rFonts w:ascii="Times New Roman" w:hAnsi="Times New Roman" w:cs="Times New Roman"/>
          <w:sz w:val="24"/>
          <w:szCs w:val="24"/>
        </w:rPr>
        <w:t xml:space="preserve">Статья 17. Утратила силу с 1 января 2017 года. - Федеральный </w:t>
      </w:r>
      <w:hyperlink r:id="rId101" w:history="1">
        <w:r w:rsidRPr="005D5AF1">
          <w:rPr>
            <w:rFonts w:ascii="Times New Roman" w:hAnsi="Times New Roman" w:cs="Times New Roman"/>
            <w:color w:val="0000FF"/>
            <w:sz w:val="24"/>
            <w:szCs w:val="24"/>
          </w:rPr>
          <w:t>закон</w:t>
        </w:r>
      </w:hyperlink>
      <w:r w:rsidRPr="005D5AF1">
        <w:rPr>
          <w:rFonts w:ascii="Times New Roman" w:hAnsi="Times New Roman" w:cs="Times New Roman"/>
          <w:sz w:val="24"/>
          <w:szCs w:val="24"/>
        </w:rPr>
        <w:t xml:space="preserve"> от 03.07.2016 N 250-ФЗ.</w:t>
      </w:r>
    </w:p>
    <w:p w14:paraId="12D39612" w14:textId="77777777" w:rsidR="0036597D" w:rsidRPr="005D5AF1" w:rsidRDefault="0036597D">
      <w:pPr>
        <w:pStyle w:val="ConsPlusNormal"/>
        <w:ind w:firstLine="540"/>
        <w:jc w:val="both"/>
        <w:rPr>
          <w:rFonts w:ascii="Times New Roman" w:hAnsi="Times New Roman" w:cs="Times New Roman"/>
          <w:sz w:val="24"/>
          <w:szCs w:val="24"/>
        </w:rPr>
      </w:pPr>
    </w:p>
    <w:p w14:paraId="5A30F732" w14:textId="77777777" w:rsidR="0036597D" w:rsidRPr="005D5AF1" w:rsidRDefault="0036597D">
      <w:pPr>
        <w:pStyle w:val="ConsPlusTitle"/>
        <w:ind w:firstLine="540"/>
        <w:jc w:val="both"/>
        <w:outlineLvl w:val="0"/>
        <w:rPr>
          <w:rFonts w:ascii="Times New Roman" w:hAnsi="Times New Roman" w:cs="Times New Roman"/>
          <w:sz w:val="24"/>
          <w:szCs w:val="24"/>
        </w:rPr>
      </w:pPr>
      <w:bookmarkStart w:id="2" w:name="P234"/>
      <w:bookmarkEnd w:id="2"/>
      <w:r w:rsidRPr="005D5AF1">
        <w:rPr>
          <w:rFonts w:ascii="Times New Roman" w:hAnsi="Times New Roman" w:cs="Times New Roman"/>
          <w:sz w:val="24"/>
          <w:szCs w:val="24"/>
        </w:rPr>
        <w:t>Статья 18</w:t>
      </w:r>
    </w:p>
    <w:p w14:paraId="23881E05" w14:textId="77777777" w:rsidR="0036597D" w:rsidRPr="005D5AF1" w:rsidRDefault="0036597D">
      <w:pPr>
        <w:pStyle w:val="ConsPlusNormal"/>
        <w:ind w:firstLine="540"/>
        <w:jc w:val="both"/>
        <w:rPr>
          <w:rFonts w:ascii="Times New Roman" w:hAnsi="Times New Roman" w:cs="Times New Roman"/>
          <w:sz w:val="24"/>
          <w:szCs w:val="24"/>
        </w:rPr>
      </w:pPr>
    </w:p>
    <w:p w14:paraId="37F46C06"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Внести в Федеральный </w:t>
      </w:r>
      <w:hyperlink r:id="rId102" w:history="1">
        <w:r w:rsidRPr="005D5AF1">
          <w:rPr>
            <w:rFonts w:ascii="Times New Roman" w:hAnsi="Times New Roman" w:cs="Times New Roman"/>
            <w:color w:val="0000FF"/>
            <w:sz w:val="24"/>
            <w:szCs w:val="24"/>
          </w:rPr>
          <w:t>закон</w:t>
        </w:r>
      </w:hyperlink>
      <w:r w:rsidRPr="005D5AF1">
        <w:rPr>
          <w:rFonts w:ascii="Times New Roman" w:hAnsi="Times New Roman" w:cs="Times New Roman"/>
          <w:sz w:val="24"/>
          <w:szCs w:val="24"/>
        </w:rPr>
        <w:t xml:space="preserve"> от 27 ноября 2010 года N 311-ФЗ "О таможенном регулировании в Российской Федерации" (Собрание законодательства Российской Федерации, 2010, N 48, ст. 6252; 2013, N 26, ст. 3207) следующие изменения:</w:t>
      </w:r>
    </w:p>
    <w:p w14:paraId="36E1039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 в </w:t>
      </w:r>
      <w:hyperlink r:id="rId103" w:history="1">
        <w:r w:rsidRPr="005D5AF1">
          <w:rPr>
            <w:rFonts w:ascii="Times New Roman" w:hAnsi="Times New Roman" w:cs="Times New Roman"/>
            <w:color w:val="0000FF"/>
            <w:sz w:val="24"/>
            <w:szCs w:val="24"/>
          </w:rPr>
          <w:t>статье 162</w:t>
        </w:r>
      </w:hyperlink>
      <w:r w:rsidRPr="005D5AF1">
        <w:rPr>
          <w:rFonts w:ascii="Times New Roman" w:hAnsi="Times New Roman" w:cs="Times New Roman"/>
          <w:sz w:val="24"/>
          <w:szCs w:val="24"/>
        </w:rPr>
        <w:t>:</w:t>
      </w:r>
    </w:p>
    <w:p w14:paraId="7153706C"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w:t>
      </w:r>
      <w:hyperlink r:id="rId104" w:history="1">
        <w:r w:rsidRPr="005D5AF1">
          <w:rPr>
            <w:rFonts w:ascii="Times New Roman" w:hAnsi="Times New Roman" w:cs="Times New Roman"/>
            <w:color w:val="0000FF"/>
            <w:sz w:val="24"/>
            <w:szCs w:val="24"/>
          </w:rPr>
          <w:t>часть 2</w:t>
        </w:r>
      </w:hyperlink>
      <w:r w:rsidRPr="005D5AF1">
        <w:rPr>
          <w:rFonts w:ascii="Times New Roman" w:hAnsi="Times New Roman" w:cs="Times New Roman"/>
          <w:sz w:val="24"/>
          <w:szCs w:val="24"/>
        </w:rPr>
        <w:t xml:space="preserve"> изложить в следующей редакции:</w:t>
      </w:r>
    </w:p>
    <w:p w14:paraId="290CE4C2"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"2. Стратегию и тактику применения системы управления рисками, порядок сбора и обработки информации, проведения анализа и оценки рисков, разработки и реализации мер по управлению рисками (за исключением рисков в области ветеринарии, санитарно-эпидемиологического надзора и обеспечения карантина растений) определяет федеральный орган исполнительной власти, уполномоченный в области таможенного дела.";</w:t>
      </w:r>
    </w:p>
    <w:p w14:paraId="6EB0B45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w:t>
      </w:r>
      <w:hyperlink r:id="rId105" w:history="1">
        <w:r w:rsidRPr="005D5AF1">
          <w:rPr>
            <w:rFonts w:ascii="Times New Roman" w:hAnsi="Times New Roman" w:cs="Times New Roman"/>
            <w:color w:val="0000FF"/>
            <w:sz w:val="24"/>
            <w:szCs w:val="24"/>
          </w:rPr>
          <w:t>дополнить</w:t>
        </w:r>
      </w:hyperlink>
      <w:r w:rsidRPr="005D5AF1">
        <w:rPr>
          <w:rFonts w:ascii="Times New Roman" w:hAnsi="Times New Roman" w:cs="Times New Roman"/>
          <w:sz w:val="24"/>
          <w:szCs w:val="24"/>
        </w:rPr>
        <w:t xml:space="preserve"> частью 2.1 следующего содержания:</w:t>
      </w:r>
    </w:p>
    <w:p w14:paraId="0C02C9CB"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"2.1. Стратегию и тактику применения системы управления рисками, порядок сбора и обработки информации, проведения анализа и оценки рисков, разработки и реализации мер по управлению рисками в области ветеринарии, санитарно-эпидемиологического надзора и обеспечения карантина растений определяют федеральные органы исполнительной власти, уполномоченные в соответствующих областях нормативно-правового регулирования, совместно с федеральным органом исполнительной власти, уполномоченным в области таможенного дела.";</w:t>
      </w:r>
    </w:p>
    <w:p w14:paraId="62042B1D"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 </w:t>
      </w:r>
      <w:hyperlink r:id="rId106" w:history="1">
        <w:r w:rsidRPr="005D5AF1">
          <w:rPr>
            <w:rFonts w:ascii="Times New Roman" w:hAnsi="Times New Roman" w:cs="Times New Roman"/>
            <w:color w:val="0000FF"/>
            <w:sz w:val="24"/>
            <w:szCs w:val="24"/>
          </w:rPr>
          <w:t>статью 233</w:t>
        </w:r>
      </w:hyperlink>
      <w:r w:rsidRPr="005D5AF1">
        <w:rPr>
          <w:rFonts w:ascii="Times New Roman" w:hAnsi="Times New Roman" w:cs="Times New Roman"/>
          <w:sz w:val="24"/>
          <w:szCs w:val="24"/>
        </w:rPr>
        <w:t xml:space="preserve"> дополнить частью 4 следующего содержания:</w:t>
      </w:r>
    </w:p>
    <w:p w14:paraId="54F6E47B"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"4. Особенности таможенного транзита иностранных товаров от одного внутреннего таможенного органа, расположенного на территории свободного порта Владивосток, до другого внутреннего таможенного органа, расположенного на территории свободного порта Владивосток, устанавливаются федеральным органом исполнительной власти, уполномоченным в области таможенного дела.".</w:t>
      </w:r>
    </w:p>
    <w:p w14:paraId="1EA82092" w14:textId="77777777" w:rsidR="0036597D" w:rsidRPr="005D5AF1" w:rsidRDefault="0036597D">
      <w:pPr>
        <w:pStyle w:val="ConsPlusNormal"/>
        <w:ind w:firstLine="540"/>
        <w:jc w:val="both"/>
        <w:rPr>
          <w:rFonts w:ascii="Times New Roman" w:hAnsi="Times New Roman" w:cs="Times New Roman"/>
          <w:sz w:val="24"/>
          <w:szCs w:val="24"/>
        </w:rPr>
      </w:pPr>
    </w:p>
    <w:p w14:paraId="32F64B5E"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19</w:t>
      </w:r>
    </w:p>
    <w:p w14:paraId="2DB6362F" w14:textId="77777777" w:rsidR="0036597D" w:rsidRPr="005D5AF1" w:rsidRDefault="0036597D">
      <w:pPr>
        <w:pStyle w:val="ConsPlusNormal"/>
        <w:ind w:firstLine="540"/>
        <w:jc w:val="both"/>
        <w:rPr>
          <w:rFonts w:ascii="Times New Roman" w:hAnsi="Times New Roman" w:cs="Times New Roman"/>
          <w:sz w:val="24"/>
          <w:szCs w:val="24"/>
        </w:rPr>
      </w:pPr>
    </w:p>
    <w:p w14:paraId="4249652B" w14:textId="77777777" w:rsidR="0036597D" w:rsidRPr="005D5AF1" w:rsidRDefault="0036597D">
      <w:pPr>
        <w:pStyle w:val="ConsPlusNormal"/>
        <w:ind w:firstLine="540"/>
        <w:jc w:val="both"/>
        <w:rPr>
          <w:rFonts w:ascii="Times New Roman" w:hAnsi="Times New Roman" w:cs="Times New Roman"/>
          <w:sz w:val="24"/>
          <w:szCs w:val="24"/>
        </w:rPr>
      </w:pPr>
      <w:hyperlink r:id="rId107" w:history="1">
        <w:r w:rsidRPr="005D5AF1">
          <w:rPr>
            <w:rFonts w:ascii="Times New Roman" w:hAnsi="Times New Roman" w:cs="Times New Roman"/>
            <w:color w:val="0000FF"/>
            <w:sz w:val="24"/>
            <w:szCs w:val="24"/>
          </w:rPr>
          <w:t>Статью 1</w:t>
        </w:r>
      </w:hyperlink>
      <w:r w:rsidRPr="005D5AF1">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(Собрание законодательства Российской Федерации, 2011, N 19, ст. 2716; N 48, ст. 6728; 2013, N 27, ст. 3477; 2014, N 30, ст. 4256; N 42, ст. 5615; 2015, N 1, ст. 11, 72; Официальный интернет-портал правовой информации (www.pravo.gov.ru), 30 июня 2015 года, N 0001201506300055) дополнить частью 7 следующего содержания:</w:t>
      </w:r>
    </w:p>
    <w:p w14:paraId="14BAF00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"7.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территории свободного порта Владивосток, с учетом особенностей, установленных Федеральным законом "О свободном порте Владивосток".".</w:t>
      </w:r>
    </w:p>
    <w:p w14:paraId="6296E201" w14:textId="77777777" w:rsidR="0036597D" w:rsidRPr="005D5AF1" w:rsidRDefault="0036597D">
      <w:pPr>
        <w:pStyle w:val="ConsPlusNormal"/>
        <w:ind w:firstLine="540"/>
        <w:jc w:val="both"/>
        <w:rPr>
          <w:rFonts w:ascii="Times New Roman" w:hAnsi="Times New Roman" w:cs="Times New Roman"/>
          <w:sz w:val="24"/>
          <w:szCs w:val="24"/>
        </w:rPr>
      </w:pPr>
    </w:p>
    <w:p w14:paraId="516939AC"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20</w:t>
      </w:r>
    </w:p>
    <w:p w14:paraId="4CD6583F" w14:textId="77777777" w:rsidR="0036597D" w:rsidRPr="005D5AF1" w:rsidRDefault="0036597D">
      <w:pPr>
        <w:pStyle w:val="ConsPlusNormal"/>
        <w:ind w:firstLine="540"/>
        <w:jc w:val="both"/>
        <w:rPr>
          <w:rFonts w:ascii="Times New Roman" w:hAnsi="Times New Roman" w:cs="Times New Roman"/>
          <w:sz w:val="24"/>
          <w:szCs w:val="24"/>
        </w:rPr>
      </w:pPr>
    </w:p>
    <w:p w14:paraId="56043DC8"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Внести в Федеральный </w:t>
      </w:r>
      <w:hyperlink r:id="rId108" w:history="1">
        <w:r w:rsidRPr="005D5AF1">
          <w:rPr>
            <w:rFonts w:ascii="Times New Roman" w:hAnsi="Times New Roman" w:cs="Times New Roman"/>
            <w:color w:val="0000FF"/>
            <w:sz w:val="24"/>
            <w:szCs w:val="24"/>
          </w:rPr>
          <w:t>закон</w:t>
        </w:r>
      </w:hyperlink>
      <w:r w:rsidRPr="005D5AF1">
        <w:rPr>
          <w:rFonts w:ascii="Times New Roman" w:hAnsi="Times New Roman" w:cs="Times New Roman"/>
          <w:sz w:val="24"/>
          <w:szCs w:val="24"/>
        </w:rPr>
        <w:t xml:space="preserve">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законодательства Российской Федерации, 2011, N 30, ст. 4594; 2012, N 26, ст. 3446; N 53, ст. 7643; </w:t>
      </w:r>
      <w:r w:rsidRPr="005D5AF1">
        <w:rPr>
          <w:rFonts w:ascii="Times New Roman" w:hAnsi="Times New Roman" w:cs="Times New Roman"/>
          <w:sz w:val="24"/>
          <w:szCs w:val="24"/>
        </w:rPr>
        <w:lastRenderedPageBreak/>
        <w:t>2015, N 17, ст. 2477) следующие изменения:</w:t>
      </w:r>
    </w:p>
    <w:p w14:paraId="7BC2F3C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 </w:t>
      </w:r>
      <w:hyperlink r:id="rId109" w:history="1">
        <w:r w:rsidRPr="005D5AF1">
          <w:rPr>
            <w:rFonts w:ascii="Times New Roman" w:hAnsi="Times New Roman" w:cs="Times New Roman"/>
            <w:color w:val="0000FF"/>
            <w:sz w:val="24"/>
            <w:szCs w:val="24"/>
          </w:rPr>
          <w:t>статью 1</w:t>
        </w:r>
      </w:hyperlink>
      <w:r w:rsidRPr="005D5AF1">
        <w:rPr>
          <w:rFonts w:ascii="Times New Roman" w:hAnsi="Times New Roman" w:cs="Times New Roman"/>
          <w:sz w:val="24"/>
          <w:szCs w:val="24"/>
        </w:rPr>
        <w:t xml:space="preserve"> после слова "сооружений" дополнить словами "(далее - объекты капитального строительства)";</w:t>
      </w:r>
    </w:p>
    <w:p w14:paraId="010EF622"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 в </w:t>
      </w:r>
      <w:hyperlink r:id="rId110" w:history="1">
        <w:r w:rsidRPr="005D5AF1">
          <w:rPr>
            <w:rFonts w:ascii="Times New Roman" w:hAnsi="Times New Roman" w:cs="Times New Roman"/>
            <w:color w:val="0000FF"/>
            <w:sz w:val="24"/>
            <w:szCs w:val="24"/>
          </w:rPr>
          <w:t>статье 2</w:t>
        </w:r>
      </w:hyperlink>
      <w:r w:rsidRPr="005D5AF1">
        <w:rPr>
          <w:rFonts w:ascii="Times New Roman" w:hAnsi="Times New Roman" w:cs="Times New Roman"/>
          <w:sz w:val="24"/>
          <w:szCs w:val="24"/>
        </w:rPr>
        <w:t xml:space="preserve"> слова "зданий, сооружений" заменить словами "объектов капитального строительства";</w:t>
      </w:r>
    </w:p>
    <w:p w14:paraId="36052BED"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3) в </w:t>
      </w:r>
      <w:hyperlink r:id="rId111" w:history="1">
        <w:r w:rsidRPr="005D5AF1">
          <w:rPr>
            <w:rFonts w:ascii="Times New Roman" w:hAnsi="Times New Roman" w:cs="Times New Roman"/>
            <w:color w:val="0000FF"/>
            <w:sz w:val="24"/>
            <w:szCs w:val="24"/>
          </w:rPr>
          <w:t>пункте 1 части 5 статьи 4</w:t>
        </w:r>
      </w:hyperlink>
      <w:r w:rsidRPr="005D5AF1">
        <w:rPr>
          <w:rFonts w:ascii="Times New Roman" w:hAnsi="Times New Roman" w:cs="Times New Roman"/>
          <w:sz w:val="24"/>
          <w:szCs w:val="24"/>
        </w:rPr>
        <w:t xml:space="preserve"> слова ", государственный контроль (надзор) в морском порту" исключить, дополнить словами ", а также с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морского и речного транспорта (за исключением случаев, если искусственный земельный участок создается на водном объекте в акватории морского порта)";</w:t>
      </w:r>
    </w:p>
    <w:p w14:paraId="7F72F810"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4) в </w:t>
      </w:r>
      <w:hyperlink r:id="rId112" w:history="1">
        <w:r w:rsidRPr="005D5AF1">
          <w:rPr>
            <w:rFonts w:ascii="Times New Roman" w:hAnsi="Times New Roman" w:cs="Times New Roman"/>
            <w:color w:val="0000FF"/>
            <w:sz w:val="24"/>
            <w:szCs w:val="24"/>
          </w:rPr>
          <w:t>статье 5</w:t>
        </w:r>
      </w:hyperlink>
      <w:r w:rsidRPr="005D5AF1">
        <w:rPr>
          <w:rFonts w:ascii="Times New Roman" w:hAnsi="Times New Roman" w:cs="Times New Roman"/>
          <w:sz w:val="24"/>
          <w:szCs w:val="24"/>
        </w:rPr>
        <w:t>:</w:t>
      </w:r>
    </w:p>
    <w:p w14:paraId="78A388BA"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в </w:t>
      </w:r>
      <w:hyperlink r:id="rId113" w:history="1">
        <w:r w:rsidRPr="005D5AF1">
          <w:rPr>
            <w:rFonts w:ascii="Times New Roman" w:hAnsi="Times New Roman" w:cs="Times New Roman"/>
            <w:color w:val="0000FF"/>
            <w:sz w:val="24"/>
            <w:szCs w:val="24"/>
          </w:rPr>
          <w:t>пункте 2 части 2</w:t>
        </w:r>
      </w:hyperlink>
      <w:r w:rsidRPr="005D5AF1">
        <w:rPr>
          <w:rFonts w:ascii="Times New Roman" w:hAnsi="Times New Roman" w:cs="Times New Roman"/>
          <w:sz w:val="24"/>
          <w:szCs w:val="24"/>
        </w:rPr>
        <w:t xml:space="preserve"> слова "уполномоченным федеральным органом исполнительной власти" заменить словами "уполномоченными федеральными органами исполнительной власти", дополнить словами ", а также в случае, если искусственный земельный участок создается на водном объекте в акватории морского порта";</w:t>
      </w:r>
    </w:p>
    <w:p w14:paraId="34C13EC8"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w:t>
      </w:r>
      <w:hyperlink r:id="rId114" w:history="1">
        <w:r w:rsidRPr="005D5AF1">
          <w:rPr>
            <w:rFonts w:ascii="Times New Roman" w:hAnsi="Times New Roman" w:cs="Times New Roman"/>
            <w:color w:val="0000FF"/>
            <w:sz w:val="24"/>
            <w:szCs w:val="24"/>
          </w:rPr>
          <w:t>пункт 2 части 4</w:t>
        </w:r>
      </w:hyperlink>
      <w:r w:rsidRPr="005D5AF1">
        <w:rPr>
          <w:rFonts w:ascii="Times New Roman" w:hAnsi="Times New Roman" w:cs="Times New Roman"/>
          <w:sz w:val="24"/>
          <w:szCs w:val="24"/>
        </w:rPr>
        <w:t xml:space="preserve"> дополнить словами ", а в случаях, предусмотренных частью 5 статьи 7 настоящего Федерального закона, указание на лицо (лиц), осуществляющее создание искусственного земельного участка и (или) строительство на нем объектов капитального строительства";</w:t>
      </w:r>
    </w:p>
    <w:p w14:paraId="7492583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w:t>
      </w:r>
      <w:hyperlink r:id="rId115" w:history="1">
        <w:r w:rsidRPr="005D5AF1">
          <w:rPr>
            <w:rFonts w:ascii="Times New Roman" w:hAnsi="Times New Roman" w:cs="Times New Roman"/>
            <w:color w:val="0000FF"/>
            <w:sz w:val="24"/>
            <w:szCs w:val="24"/>
          </w:rPr>
          <w:t>часть 10</w:t>
        </w:r>
      </w:hyperlink>
      <w:r w:rsidRPr="005D5AF1">
        <w:rPr>
          <w:rFonts w:ascii="Times New Roman" w:hAnsi="Times New Roman" w:cs="Times New Roman"/>
          <w:sz w:val="24"/>
          <w:szCs w:val="24"/>
        </w:rPr>
        <w:t xml:space="preserve"> дополнить словами "либо решения о строительстве или расширении морского порта";</w:t>
      </w:r>
    </w:p>
    <w:p w14:paraId="2D4E5254"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г) </w:t>
      </w:r>
      <w:hyperlink r:id="rId116" w:history="1">
        <w:r w:rsidRPr="005D5AF1">
          <w:rPr>
            <w:rFonts w:ascii="Times New Roman" w:hAnsi="Times New Roman" w:cs="Times New Roman"/>
            <w:color w:val="0000FF"/>
            <w:sz w:val="24"/>
            <w:szCs w:val="24"/>
          </w:rPr>
          <w:t>дополнить</w:t>
        </w:r>
      </w:hyperlink>
      <w:r w:rsidRPr="005D5AF1">
        <w:rPr>
          <w:rFonts w:ascii="Times New Roman" w:hAnsi="Times New Roman" w:cs="Times New Roman"/>
          <w:sz w:val="24"/>
          <w:szCs w:val="24"/>
        </w:rPr>
        <w:t xml:space="preserve"> частью 12 следующего содержания:</w:t>
      </w:r>
    </w:p>
    <w:p w14:paraId="30B9242D"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"12. Решение о строительстве или расширении морского порта, предусматривающее создание искусственного земельного участка, должно содержать указание на планируемое использование искусственного земельного участка с указанием категории, предполагаемого целевого назначения, в том числе вида, видов разрешенного использования искусственного земельного участка, а также на конкретный объект капитального строительства, для размещения которого создается искусственный земельный участок, а в случаях, предусмотренных частью 5 статьи 7 настоящего Федерального закона, указание на лицо (лиц), осуществляющее создание искусственного земельного участка и (или) строительство на нем объектов капитального строительства.";</w:t>
      </w:r>
    </w:p>
    <w:p w14:paraId="49ADAD0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5) в </w:t>
      </w:r>
      <w:hyperlink r:id="rId117" w:history="1">
        <w:r w:rsidRPr="005D5AF1">
          <w:rPr>
            <w:rFonts w:ascii="Times New Roman" w:hAnsi="Times New Roman" w:cs="Times New Roman"/>
            <w:color w:val="0000FF"/>
            <w:sz w:val="24"/>
            <w:szCs w:val="24"/>
          </w:rPr>
          <w:t>статье 7</w:t>
        </w:r>
      </w:hyperlink>
      <w:r w:rsidRPr="005D5AF1">
        <w:rPr>
          <w:rFonts w:ascii="Times New Roman" w:hAnsi="Times New Roman" w:cs="Times New Roman"/>
          <w:sz w:val="24"/>
          <w:szCs w:val="24"/>
        </w:rPr>
        <w:t>:</w:t>
      </w:r>
    </w:p>
    <w:p w14:paraId="26D31DB0"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в </w:t>
      </w:r>
      <w:hyperlink r:id="rId118" w:history="1">
        <w:r w:rsidRPr="005D5AF1">
          <w:rPr>
            <w:rFonts w:ascii="Times New Roman" w:hAnsi="Times New Roman" w:cs="Times New Roman"/>
            <w:color w:val="0000FF"/>
            <w:sz w:val="24"/>
            <w:szCs w:val="24"/>
          </w:rPr>
          <w:t>части 1</w:t>
        </w:r>
      </w:hyperlink>
      <w:r w:rsidRPr="005D5AF1">
        <w:rPr>
          <w:rFonts w:ascii="Times New Roman" w:hAnsi="Times New Roman" w:cs="Times New Roman"/>
          <w:sz w:val="24"/>
          <w:szCs w:val="24"/>
        </w:rPr>
        <w:t xml:space="preserve"> слова "(лицо, с которым заключен договор)" заменить словами "(лицо (лица), с которым заключен договор)";</w:t>
      </w:r>
    </w:p>
    <w:p w14:paraId="0C26BB5D"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w:t>
      </w:r>
      <w:hyperlink r:id="rId119" w:history="1">
        <w:r w:rsidRPr="005D5AF1">
          <w:rPr>
            <w:rFonts w:ascii="Times New Roman" w:hAnsi="Times New Roman" w:cs="Times New Roman"/>
            <w:color w:val="0000FF"/>
            <w:sz w:val="24"/>
            <w:szCs w:val="24"/>
          </w:rPr>
          <w:t>часть 4</w:t>
        </w:r>
      </w:hyperlink>
      <w:r w:rsidRPr="005D5AF1">
        <w:rPr>
          <w:rFonts w:ascii="Times New Roman" w:hAnsi="Times New Roman" w:cs="Times New Roman"/>
          <w:sz w:val="24"/>
          <w:szCs w:val="24"/>
        </w:rPr>
        <w:t xml:space="preserve"> изложить в следующей редакции:</w:t>
      </w:r>
    </w:p>
    <w:p w14:paraId="44EE8AC5"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"4. Договор о создании искусственного земельного участка заключается:</w:t>
      </w:r>
    </w:p>
    <w:p w14:paraId="0E4E72F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1) федеральным органом исполнительной власти, органом государственной власти субъекта Российской Федерации, органом местного самоуправления, являющимися инициаторами создания искусственного земельного участка, за исключением случаев, предусмотренных пунктами 2 и 3 настоящей части и пунктами 1 и 2 части 5 настоящей статьи;</w:t>
      </w:r>
    </w:p>
    <w:p w14:paraId="729C7D6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2) уполномоченным Правительством Российской Федерации федеральным органом исполнительной власти в случае создания искусственного земельного участка на водном объекте в акватории морского и речного порта;</w:t>
      </w:r>
    </w:p>
    <w:p w14:paraId="78841AA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3) уполномоченным органом субъекта Российской Федерации в случаях, если инициатором создания искусственного земельного участка является физическое лицо, в том числе </w:t>
      </w:r>
      <w:r w:rsidRPr="005D5AF1">
        <w:rPr>
          <w:rFonts w:ascii="Times New Roman" w:hAnsi="Times New Roman" w:cs="Times New Roman"/>
          <w:sz w:val="24"/>
          <w:szCs w:val="24"/>
        </w:rPr>
        <w:lastRenderedPageBreak/>
        <w:t>индивидуальный предприниматель, или юридическое лицо, за исключением случаев, предусмотренных пунктами 1 и 2 настоящей части и пунктами 1 и 2 части 5 настоящей статьи.";</w:t>
      </w:r>
    </w:p>
    <w:p w14:paraId="7EFE8B7E"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в </w:t>
      </w:r>
      <w:hyperlink r:id="rId120" w:history="1">
        <w:r w:rsidRPr="005D5AF1">
          <w:rPr>
            <w:rFonts w:ascii="Times New Roman" w:hAnsi="Times New Roman" w:cs="Times New Roman"/>
            <w:color w:val="0000FF"/>
            <w:sz w:val="24"/>
            <w:szCs w:val="24"/>
          </w:rPr>
          <w:t>пункте 3 части 5</w:t>
        </w:r>
      </w:hyperlink>
      <w:r w:rsidRPr="005D5AF1">
        <w:rPr>
          <w:rFonts w:ascii="Times New Roman" w:hAnsi="Times New Roman" w:cs="Times New Roman"/>
          <w:sz w:val="24"/>
          <w:szCs w:val="24"/>
        </w:rPr>
        <w:t xml:space="preserve"> слова "органами, указанными в части 4 настоящей статьи," заменить словами "уполномоченным федеральным органом исполнительной власти", слова "в границах речного или морского порта" заменить словами "в границах морского порта или в речном порту";</w:t>
      </w:r>
    </w:p>
    <w:p w14:paraId="063A6E77"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г) </w:t>
      </w:r>
      <w:hyperlink r:id="rId121" w:history="1">
        <w:r w:rsidRPr="005D5AF1">
          <w:rPr>
            <w:rFonts w:ascii="Times New Roman" w:hAnsi="Times New Roman" w:cs="Times New Roman"/>
            <w:color w:val="0000FF"/>
            <w:sz w:val="24"/>
            <w:szCs w:val="24"/>
          </w:rPr>
          <w:t>дополнить</w:t>
        </w:r>
      </w:hyperlink>
      <w:r w:rsidRPr="005D5AF1">
        <w:rPr>
          <w:rFonts w:ascii="Times New Roman" w:hAnsi="Times New Roman" w:cs="Times New Roman"/>
          <w:sz w:val="24"/>
          <w:szCs w:val="24"/>
        </w:rPr>
        <w:t xml:space="preserve"> частью 5.1 следующего содержания:</w:t>
      </w:r>
    </w:p>
    <w:p w14:paraId="0AAC914B"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"5.1. В случаях, указанных в части 5 настоящей статьи, и в случае, если разрешением на создание искусственного земельного участка или решением о строительстве или расширении морского порта предусмотрено строительство конкретного объекта капитального строительства на таком искусственном земельном участке, стороной договора о создании искусственного земельного участка может являться лицо (лица), осуществляющее строительство объектов капитального строительства на создаваемом в соответствии с указанным договором искусственном земельном участке.";</w:t>
      </w:r>
    </w:p>
    <w:p w14:paraId="194E975B"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д) в </w:t>
      </w:r>
      <w:hyperlink r:id="rId122" w:history="1">
        <w:r w:rsidRPr="005D5AF1">
          <w:rPr>
            <w:rFonts w:ascii="Times New Roman" w:hAnsi="Times New Roman" w:cs="Times New Roman"/>
            <w:color w:val="0000FF"/>
            <w:sz w:val="24"/>
            <w:szCs w:val="24"/>
          </w:rPr>
          <w:t>части 6</w:t>
        </w:r>
      </w:hyperlink>
      <w:r w:rsidRPr="005D5AF1">
        <w:rPr>
          <w:rFonts w:ascii="Times New Roman" w:hAnsi="Times New Roman" w:cs="Times New Roman"/>
          <w:sz w:val="24"/>
          <w:szCs w:val="24"/>
        </w:rPr>
        <w:t>:</w:t>
      </w:r>
    </w:p>
    <w:p w14:paraId="77113EDE" w14:textId="77777777" w:rsidR="0036597D" w:rsidRPr="005D5AF1" w:rsidRDefault="0036597D">
      <w:pPr>
        <w:pStyle w:val="ConsPlusNormal"/>
        <w:spacing w:before="220"/>
        <w:ind w:firstLine="540"/>
        <w:jc w:val="both"/>
        <w:rPr>
          <w:rFonts w:ascii="Times New Roman" w:hAnsi="Times New Roman" w:cs="Times New Roman"/>
          <w:sz w:val="24"/>
          <w:szCs w:val="24"/>
        </w:rPr>
      </w:pPr>
      <w:hyperlink r:id="rId123" w:history="1">
        <w:r w:rsidRPr="005D5AF1">
          <w:rPr>
            <w:rFonts w:ascii="Times New Roman" w:hAnsi="Times New Roman" w:cs="Times New Roman"/>
            <w:color w:val="0000FF"/>
            <w:sz w:val="24"/>
            <w:szCs w:val="24"/>
          </w:rPr>
          <w:t>пункт 2</w:t>
        </w:r>
      </w:hyperlink>
      <w:r w:rsidRPr="005D5AF1">
        <w:rPr>
          <w:rFonts w:ascii="Times New Roman" w:hAnsi="Times New Roman" w:cs="Times New Roman"/>
          <w:sz w:val="24"/>
          <w:szCs w:val="24"/>
        </w:rPr>
        <w:t xml:space="preserve"> после слов "заключение договора" дополнить словами "в случае заключения договора на основании аукциона на право заключить договор о создании искусственного земельного участка";</w:t>
      </w:r>
    </w:p>
    <w:p w14:paraId="6BA5CF6B" w14:textId="77777777" w:rsidR="0036597D" w:rsidRPr="005D5AF1" w:rsidRDefault="0036597D">
      <w:pPr>
        <w:pStyle w:val="ConsPlusNormal"/>
        <w:spacing w:before="220"/>
        <w:ind w:firstLine="540"/>
        <w:jc w:val="both"/>
        <w:rPr>
          <w:rFonts w:ascii="Times New Roman" w:hAnsi="Times New Roman" w:cs="Times New Roman"/>
          <w:sz w:val="24"/>
          <w:szCs w:val="24"/>
        </w:rPr>
      </w:pPr>
      <w:hyperlink r:id="rId124" w:history="1">
        <w:r w:rsidRPr="005D5AF1">
          <w:rPr>
            <w:rFonts w:ascii="Times New Roman" w:hAnsi="Times New Roman" w:cs="Times New Roman"/>
            <w:color w:val="0000FF"/>
            <w:sz w:val="24"/>
            <w:szCs w:val="24"/>
          </w:rPr>
          <w:t>пункт 5</w:t>
        </w:r>
      </w:hyperlink>
      <w:r w:rsidRPr="005D5AF1">
        <w:rPr>
          <w:rFonts w:ascii="Times New Roman" w:hAnsi="Times New Roman" w:cs="Times New Roman"/>
          <w:sz w:val="24"/>
          <w:szCs w:val="24"/>
        </w:rPr>
        <w:t xml:space="preserve"> признать утратившим силу;</w:t>
      </w:r>
    </w:p>
    <w:p w14:paraId="531336FA"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е) в </w:t>
      </w:r>
      <w:hyperlink r:id="rId125" w:history="1">
        <w:r w:rsidRPr="005D5AF1">
          <w:rPr>
            <w:rFonts w:ascii="Times New Roman" w:hAnsi="Times New Roman" w:cs="Times New Roman"/>
            <w:color w:val="0000FF"/>
            <w:sz w:val="24"/>
            <w:szCs w:val="24"/>
          </w:rPr>
          <w:t>части 7</w:t>
        </w:r>
      </w:hyperlink>
      <w:r w:rsidRPr="005D5AF1">
        <w:rPr>
          <w:rFonts w:ascii="Times New Roman" w:hAnsi="Times New Roman" w:cs="Times New Roman"/>
          <w:sz w:val="24"/>
          <w:szCs w:val="24"/>
        </w:rPr>
        <w:t>:</w:t>
      </w:r>
    </w:p>
    <w:p w14:paraId="2330FF72"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w:t>
      </w:r>
      <w:hyperlink r:id="rId126" w:history="1">
        <w:r w:rsidRPr="005D5AF1">
          <w:rPr>
            <w:rFonts w:ascii="Times New Roman" w:hAnsi="Times New Roman" w:cs="Times New Roman"/>
            <w:color w:val="0000FF"/>
            <w:sz w:val="24"/>
            <w:szCs w:val="24"/>
          </w:rPr>
          <w:t>пункте 1</w:t>
        </w:r>
      </w:hyperlink>
      <w:r w:rsidRPr="005D5AF1">
        <w:rPr>
          <w:rFonts w:ascii="Times New Roman" w:hAnsi="Times New Roman" w:cs="Times New Roman"/>
          <w:sz w:val="24"/>
          <w:szCs w:val="24"/>
        </w:rPr>
        <w:t xml:space="preserve"> слова "лица, заключившего" заменить словами "лица и (или) лиц, заключивших";</w:t>
      </w:r>
    </w:p>
    <w:p w14:paraId="29C47E1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w:t>
      </w:r>
      <w:hyperlink r:id="rId127" w:history="1">
        <w:r w:rsidRPr="005D5AF1">
          <w:rPr>
            <w:rFonts w:ascii="Times New Roman" w:hAnsi="Times New Roman" w:cs="Times New Roman"/>
            <w:color w:val="0000FF"/>
            <w:sz w:val="24"/>
            <w:szCs w:val="24"/>
          </w:rPr>
          <w:t>пункте 3</w:t>
        </w:r>
      </w:hyperlink>
      <w:r w:rsidRPr="005D5AF1">
        <w:rPr>
          <w:rFonts w:ascii="Times New Roman" w:hAnsi="Times New Roman" w:cs="Times New Roman"/>
          <w:sz w:val="24"/>
          <w:szCs w:val="24"/>
        </w:rPr>
        <w:t xml:space="preserve"> слова "принятие решения о создании" заменить словами "выдачу разрешения на создание";</w:t>
      </w:r>
    </w:p>
    <w:p w14:paraId="72265C12"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6) в </w:t>
      </w:r>
      <w:hyperlink r:id="rId128" w:history="1">
        <w:r w:rsidRPr="005D5AF1">
          <w:rPr>
            <w:rFonts w:ascii="Times New Roman" w:hAnsi="Times New Roman" w:cs="Times New Roman"/>
            <w:color w:val="0000FF"/>
            <w:sz w:val="24"/>
            <w:szCs w:val="24"/>
          </w:rPr>
          <w:t>статье 8</w:t>
        </w:r>
      </w:hyperlink>
      <w:r w:rsidRPr="005D5AF1">
        <w:rPr>
          <w:rFonts w:ascii="Times New Roman" w:hAnsi="Times New Roman" w:cs="Times New Roman"/>
          <w:sz w:val="24"/>
          <w:szCs w:val="24"/>
        </w:rPr>
        <w:t>:</w:t>
      </w:r>
    </w:p>
    <w:p w14:paraId="44A71A52"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в </w:t>
      </w:r>
      <w:hyperlink r:id="rId129" w:history="1">
        <w:r w:rsidRPr="005D5AF1">
          <w:rPr>
            <w:rFonts w:ascii="Times New Roman" w:hAnsi="Times New Roman" w:cs="Times New Roman"/>
            <w:color w:val="0000FF"/>
            <w:sz w:val="24"/>
            <w:szCs w:val="24"/>
          </w:rPr>
          <w:t>пункте 5 части 7</w:t>
        </w:r>
      </w:hyperlink>
      <w:r w:rsidRPr="005D5AF1">
        <w:rPr>
          <w:rFonts w:ascii="Times New Roman" w:hAnsi="Times New Roman" w:cs="Times New Roman"/>
          <w:sz w:val="24"/>
          <w:szCs w:val="24"/>
        </w:rPr>
        <w:t xml:space="preserve"> слова "решения о создании" заменить словами "разрешения на создание";</w:t>
      </w:r>
    </w:p>
    <w:p w14:paraId="59A9985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w:t>
      </w:r>
      <w:hyperlink r:id="rId130" w:history="1">
        <w:r w:rsidRPr="005D5AF1">
          <w:rPr>
            <w:rFonts w:ascii="Times New Roman" w:hAnsi="Times New Roman" w:cs="Times New Roman"/>
            <w:color w:val="0000FF"/>
            <w:sz w:val="24"/>
            <w:szCs w:val="24"/>
          </w:rPr>
          <w:t>часть 8</w:t>
        </w:r>
      </w:hyperlink>
      <w:r w:rsidRPr="005D5AF1">
        <w:rPr>
          <w:rFonts w:ascii="Times New Roman" w:hAnsi="Times New Roman" w:cs="Times New Roman"/>
          <w:sz w:val="24"/>
          <w:szCs w:val="24"/>
        </w:rPr>
        <w:t xml:space="preserve"> дополнить пунктом 10 следующего содержания:</w:t>
      </w:r>
    </w:p>
    <w:p w14:paraId="5A458E8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"10) информация о необходимости возмещения победителем аукциона на право заключения договора о создании искусственного земельного участка, инициатором создания которого являлось иное лицо, расходов такого лица, связанных с подготовкой разрешения на создание искусственного земельного участка, в полном объеме и размере указанных расходов, за исключением случаев, если такие расходы осуществлялись за счет бюджетных средств. Порядок расчета и возмещения расходов устанавливается Правительством Российской Федерации.";</w:t>
      </w:r>
    </w:p>
    <w:p w14:paraId="3978C95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7) </w:t>
      </w:r>
      <w:hyperlink r:id="rId131" w:history="1">
        <w:r w:rsidRPr="005D5AF1">
          <w:rPr>
            <w:rFonts w:ascii="Times New Roman" w:hAnsi="Times New Roman" w:cs="Times New Roman"/>
            <w:color w:val="0000FF"/>
            <w:sz w:val="24"/>
            <w:szCs w:val="24"/>
          </w:rPr>
          <w:t>статью 9</w:t>
        </w:r>
      </w:hyperlink>
      <w:r w:rsidRPr="005D5AF1">
        <w:rPr>
          <w:rFonts w:ascii="Times New Roman" w:hAnsi="Times New Roman" w:cs="Times New Roman"/>
          <w:sz w:val="24"/>
          <w:szCs w:val="24"/>
        </w:rPr>
        <w:t xml:space="preserve"> дополнить частями 4.1 и 4.2 следующего содержания:</w:t>
      </w:r>
    </w:p>
    <w:p w14:paraId="69D1370B"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"4.1. Утверждение документации по планировке территории, подготовленной лицом, с которым заключен договор, в соответствии с настоящей статьей осуществляется:</w:t>
      </w:r>
    </w:p>
    <w:p w14:paraId="1A39876D"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1) федеральными органами исполнительной власти, являющимися инициаторами создания искусственного земельного участка, либо федеральным органом исполнительной власти, указанным в пункте 2 части 4 статьи 7 настоящего Федерального закона;</w:t>
      </w:r>
    </w:p>
    <w:p w14:paraId="2C0D1FB0"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2) органом государственной власти субъекта Российской Федерации в случае, если данный орган является инициатором создания искусственного земельного участка, либо в случае, если инициатором создания искусственного земельного участка является физическое лицо, в том числе индивидуальный предприниматель, или юридическое лицо;</w:t>
      </w:r>
    </w:p>
    <w:p w14:paraId="0E857A88"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3) органом местного самоуправления, являющимся инициатором создания искусственного земельного участка.</w:t>
      </w:r>
    </w:p>
    <w:p w14:paraId="31BA73D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lastRenderedPageBreak/>
        <w:t>4.2. Утверждение документации по планировке территории осуществляется в течение тридцати календарных дней со дня приема заявления и документации по планировке территории.";</w:t>
      </w:r>
    </w:p>
    <w:p w14:paraId="58FB076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8) </w:t>
      </w:r>
      <w:hyperlink r:id="rId132" w:history="1">
        <w:r w:rsidRPr="005D5AF1">
          <w:rPr>
            <w:rFonts w:ascii="Times New Roman" w:hAnsi="Times New Roman" w:cs="Times New Roman"/>
            <w:color w:val="0000FF"/>
            <w:sz w:val="24"/>
            <w:szCs w:val="24"/>
          </w:rPr>
          <w:t>часть 5 статьи 10</w:t>
        </w:r>
      </w:hyperlink>
      <w:r w:rsidRPr="005D5AF1">
        <w:rPr>
          <w:rFonts w:ascii="Times New Roman" w:hAnsi="Times New Roman" w:cs="Times New Roman"/>
          <w:sz w:val="24"/>
          <w:szCs w:val="24"/>
        </w:rPr>
        <w:t xml:space="preserve"> изложить в следующей редакции:</w:t>
      </w:r>
    </w:p>
    <w:p w14:paraId="3157BD68"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"5. В случае, если разрешением на создание искусственного земельного участка либо решением о строительстве или расширении морского порта предусмотрено также строительство одного или нескольких объектов капитального строительства на таком искусственном земельном участке, подготовка проектной документации искусственного земельного участка и таких объектов капитального строительства осуществляется одновременно. Проектная документация объектов капитального строительства должна содержать разделы проектной документации, предусмотренные законодательством о градостроительной деятельности. При этом в случае, если создание искусственного земельного участка и строительство на нем объекта капитального строительства будут осуществляться одним лицом, такое лицо может подготовить на них одну проектную документацию.";</w:t>
      </w:r>
    </w:p>
    <w:p w14:paraId="0E0A011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9) в </w:t>
      </w:r>
      <w:hyperlink r:id="rId133" w:history="1">
        <w:r w:rsidRPr="005D5AF1">
          <w:rPr>
            <w:rFonts w:ascii="Times New Roman" w:hAnsi="Times New Roman" w:cs="Times New Roman"/>
            <w:color w:val="0000FF"/>
            <w:sz w:val="24"/>
            <w:szCs w:val="24"/>
          </w:rPr>
          <w:t>статье 11</w:t>
        </w:r>
      </w:hyperlink>
      <w:r w:rsidRPr="005D5AF1">
        <w:rPr>
          <w:rFonts w:ascii="Times New Roman" w:hAnsi="Times New Roman" w:cs="Times New Roman"/>
          <w:sz w:val="24"/>
          <w:szCs w:val="24"/>
        </w:rPr>
        <w:t>:</w:t>
      </w:r>
    </w:p>
    <w:p w14:paraId="30D8C60B"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w:t>
      </w:r>
      <w:hyperlink r:id="rId134" w:history="1">
        <w:r w:rsidRPr="005D5AF1">
          <w:rPr>
            <w:rFonts w:ascii="Times New Roman" w:hAnsi="Times New Roman" w:cs="Times New Roman"/>
            <w:color w:val="0000FF"/>
            <w:sz w:val="24"/>
            <w:szCs w:val="24"/>
          </w:rPr>
          <w:t>часть 1</w:t>
        </w:r>
      </w:hyperlink>
      <w:r w:rsidRPr="005D5AF1">
        <w:rPr>
          <w:rFonts w:ascii="Times New Roman" w:hAnsi="Times New Roman" w:cs="Times New Roman"/>
          <w:sz w:val="24"/>
          <w:szCs w:val="24"/>
        </w:rPr>
        <w:t xml:space="preserve"> дополнить словами ", в том числе при одновременном строительстве на искусственном земельном участке объектов капитального строительства", дополнить предложением следующего содержания: "Форма разрешения на проведение работ по созданию искусственного земельного участка устанавливается уполномоченным Правительством Российской Федерации федеральным органом исполнительной власти.";</w:t>
      </w:r>
    </w:p>
    <w:p w14:paraId="0732630D"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w:t>
      </w:r>
      <w:hyperlink r:id="rId135" w:history="1">
        <w:r w:rsidRPr="005D5AF1">
          <w:rPr>
            <w:rFonts w:ascii="Times New Roman" w:hAnsi="Times New Roman" w:cs="Times New Roman"/>
            <w:color w:val="0000FF"/>
            <w:sz w:val="24"/>
            <w:szCs w:val="24"/>
          </w:rPr>
          <w:t>пункт 1 части 2</w:t>
        </w:r>
      </w:hyperlink>
      <w:r w:rsidRPr="005D5AF1">
        <w:rPr>
          <w:rFonts w:ascii="Times New Roman" w:hAnsi="Times New Roman" w:cs="Times New Roman"/>
          <w:sz w:val="24"/>
          <w:szCs w:val="24"/>
        </w:rPr>
        <w:t xml:space="preserve"> изложить в следующей редакции:</w:t>
      </w:r>
    </w:p>
    <w:p w14:paraId="330E8F0A"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"1) уполномоченными федеральными органами исполнительной власти в случае создания искусственного земельного участка на водном объекте в акватории морского или речного порта, во внутренних морских водах, в территориальном море Российской Федерации, в случае создания искусственного земельного участка на основании решения о строительстве или расширении морского порта, а также в случае создания искусственного земельного участка на территориях двух и более субъектов Российской Федерации;";</w:t>
      </w:r>
    </w:p>
    <w:p w14:paraId="509237A4"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в </w:t>
      </w:r>
      <w:hyperlink r:id="rId136" w:history="1">
        <w:r w:rsidRPr="005D5AF1">
          <w:rPr>
            <w:rFonts w:ascii="Times New Roman" w:hAnsi="Times New Roman" w:cs="Times New Roman"/>
            <w:color w:val="0000FF"/>
            <w:sz w:val="24"/>
            <w:szCs w:val="24"/>
          </w:rPr>
          <w:t>части 3</w:t>
        </w:r>
      </w:hyperlink>
      <w:r w:rsidRPr="005D5AF1">
        <w:rPr>
          <w:rFonts w:ascii="Times New Roman" w:hAnsi="Times New Roman" w:cs="Times New Roman"/>
          <w:sz w:val="24"/>
          <w:szCs w:val="24"/>
        </w:rPr>
        <w:t>:</w:t>
      </w:r>
    </w:p>
    <w:p w14:paraId="146D739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w:t>
      </w:r>
      <w:hyperlink r:id="rId137" w:history="1">
        <w:r w:rsidRPr="005D5AF1">
          <w:rPr>
            <w:rFonts w:ascii="Times New Roman" w:hAnsi="Times New Roman" w:cs="Times New Roman"/>
            <w:color w:val="0000FF"/>
            <w:sz w:val="24"/>
            <w:szCs w:val="24"/>
          </w:rPr>
          <w:t>абзаце первом</w:t>
        </w:r>
      </w:hyperlink>
      <w:r w:rsidRPr="005D5AF1">
        <w:rPr>
          <w:rFonts w:ascii="Times New Roman" w:hAnsi="Times New Roman" w:cs="Times New Roman"/>
          <w:sz w:val="24"/>
          <w:szCs w:val="24"/>
        </w:rPr>
        <w:t xml:space="preserve"> слова "лицо, с которым заключен в соответствии с настоящим Федеральным законом договор о создании искусственного земельного участка" заменить словами "лицо (лица), с которым заключен в соответствии с настоящим Федеральным законом договор о создании искусственного земельного участка";</w:t>
      </w:r>
    </w:p>
    <w:p w14:paraId="45F7EF46" w14:textId="77777777" w:rsidR="0036597D" w:rsidRPr="005D5AF1" w:rsidRDefault="0036597D">
      <w:pPr>
        <w:pStyle w:val="ConsPlusNormal"/>
        <w:spacing w:before="220"/>
        <w:ind w:firstLine="540"/>
        <w:jc w:val="both"/>
        <w:rPr>
          <w:rFonts w:ascii="Times New Roman" w:hAnsi="Times New Roman" w:cs="Times New Roman"/>
          <w:sz w:val="24"/>
          <w:szCs w:val="24"/>
        </w:rPr>
      </w:pPr>
      <w:hyperlink r:id="rId138" w:history="1">
        <w:r w:rsidRPr="005D5AF1">
          <w:rPr>
            <w:rFonts w:ascii="Times New Roman" w:hAnsi="Times New Roman" w:cs="Times New Roman"/>
            <w:color w:val="0000FF"/>
            <w:sz w:val="24"/>
            <w:szCs w:val="24"/>
          </w:rPr>
          <w:t>пункт 2</w:t>
        </w:r>
      </w:hyperlink>
      <w:r w:rsidRPr="005D5AF1">
        <w:rPr>
          <w:rFonts w:ascii="Times New Roman" w:hAnsi="Times New Roman" w:cs="Times New Roman"/>
          <w:sz w:val="24"/>
          <w:szCs w:val="24"/>
        </w:rPr>
        <w:t xml:space="preserve"> дополнить словами "либо решение о строительстве или расширении морского порта в случае невозможности получения таких документов в рамках межведомственного взаимодействия в порядке, предусмотренном Федеральным </w:t>
      </w:r>
      <w:hyperlink r:id="rId139" w:history="1">
        <w:r w:rsidRPr="005D5AF1">
          <w:rPr>
            <w:rFonts w:ascii="Times New Roman" w:hAnsi="Times New Roman" w:cs="Times New Roman"/>
            <w:color w:val="0000FF"/>
            <w:sz w:val="24"/>
            <w:szCs w:val="24"/>
          </w:rPr>
          <w:t>законом</w:t>
        </w:r>
      </w:hyperlink>
      <w:r w:rsidRPr="005D5AF1">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w:t>
      </w:r>
    </w:p>
    <w:p w14:paraId="53A32998" w14:textId="77777777" w:rsidR="0036597D" w:rsidRPr="005D5AF1" w:rsidRDefault="0036597D">
      <w:pPr>
        <w:pStyle w:val="ConsPlusNormal"/>
        <w:spacing w:before="220"/>
        <w:ind w:firstLine="540"/>
        <w:jc w:val="both"/>
        <w:rPr>
          <w:rFonts w:ascii="Times New Roman" w:hAnsi="Times New Roman" w:cs="Times New Roman"/>
          <w:sz w:val="24"/>
          <w:szCs w:val="24"/>
        </w:rPr>
      </w:pPr>
      <w:hyperlink r:id="rId140" w:history="1">
        <w:r w:rsidRPr="005D5AF1">
          <w:rPr>
            <w:rFonts w:ascii="Times New Roman" w:hAnsi="Times New Roman" w:cs="Times New Roman"/>
            <w:color w:val="0000FF"/>
            <w:sz w:val="24"/>
            <w:szCs w:val="24"/>
          </w:rPr>
          <w:t>дополнить</w:t>
        </w:r>
      </w:hyperlink>
      <w:r w:rsidRPr="005D5AF1">
        <w:rPr>
          <w:rFonts w:ascii="Times New Roman" w:hAnsi="Times New Roman" w:cs="Times New Roman"/>
          <w:sz w:val="24"/>
          <w:szCs w:val="24"/>
        </w:rPr>
        <w:t xml:space="preserve"> пунктом 2.1 следующего содержания:</w:t>
      </w:r>
    </w:p>
    <w:p w14:paraId="357F8BE7"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"2.1) договор о создании искусственного земельного участка в случае невозможности получения такого документа в рамках межведомственного взаимодействия в порядке, предусмотренном Федеральным </w:t>
      </w:r>
      <w:hyperlink r:id="rId141" w:history="1">
        <w:r w:rsidRPr="005D5AF1">
          <w:rPr>
            <w:rFonts w:ascii="Times New Roman" w:hAnsi="Times New Roman" w:cs="Times New Roman"/>
            <w:color w:val="0000FF"/>
            <w:sz w:val="24"/>
            <w:szCs w:val="24"/>
          </w:rPr>
          <w:t>законом</w:t>
        </w:r>
      </w:hyperlink>
      <w:r w:rsidRPr="005D5AF1">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w:t>
      </w:r>
    </w:p>
    <w:p w14:paraId="7926F508"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г) в </w:t>
      </w:r>
      <w:hyperlink r:id="rId142" w:history="1">
        <w:r w:rsidRPr="005D5AF1">
          <w:rPr>
            <w:rFonts w:ascii="Times New Roman" w:hAnsi="Times New Roman" w:cs="Times New Roman"/>
            <w:color w:val="0000FF"/>
            <w:sz w:val="24"/>
            <w:szCs w:val="24"/>
          </w:rPr>
          <w:t>части 6</w:t>
        </w:r>
      </w:hyperlink>
      <w:r w:rsidRPr="005D5AF1">
        <w:rPr>
          <w:rFonts w:ascii="Times New Roman" w:hAnsi="Times New Roman" w:cs="Times New Roman"/>
          <w:sz w:val="24"/>
          <w:szCs w:val="24"/>
        </w:rPr>
        <w:t xml:space="preserve"> слова "К заявлению о выдаче разрешения на проведение работ по созданию искусственного земельного участка" заменить словами "К заявлениям о выдаче разрешения на проведение работ по созданию искусственного земельного участка и разрешения на строительство размещаемого на таком земельном участке объекта капитального строительства", дополнить предложением следующего содержания: "В случае, если создание искусственного земельного участка и строительство на нем объекта капитального строительства будут осуществляться различными лицами, заявления о выдаче разрешения на проведение работ по </w:t>
      </w:r>
      <w:r w:rsidRPr="005D5AF1">
        <w:rPr>
          <w:rFonts w:ascii="Times New Roman" w:hAnsi="Times New Roman" w:cs="Times New Roman"/>
          <w:sz w:val="24"/>
          <w:szCs w:val="24"/>
        </w:rPr>
        <w:lastRenderedPageBreak/>
        <w:t>созданию искусственного земельного участка и разрешения на строительство объекта капитального строительства должны быть подписаны соответственно лицом, осуществляющим создание искусственного земельного участка, и лицом, осуществляющим строительство объекта капитального строительства.";</w:t>
      </w:r>
    </w:p>
    <w:p w14:paraId="6693251F"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д) </w:t>
      </w:r>
      <w:hyperlink r:id="rId143" w:history="1">
        <w:r w:rsidRPr="005D5AF1">
          <w:rPr>
            <w:rFonts w:ascii="Times New Roman" w:hAnsi="Times New Roman" w:cs="Times New Roman"/>
            <w:color w:val="0000FF"/>
            <w:sz w:val="24"/>
            <w:szCs w:val="24"/>
          </w:rPr>
          <w:t>дополнить</w:t>
        </w:r>
      </w:hyperlink>
      <w:r w:rsidRPr="005D5AF1">
        <w:rPr>
          <w:rFonts w:ascii="Times New Roman" w:hAnsi="Times New Roman" w:cs="Times New Roman"/>
          <w:sz w:val="24"/>
          <w:szCs w:val="24"/>
        </w:rPr>
        <w:t xml:space="preserve"> частью 8 следующего содержания:</w:t>
      </w:r>
    </w:p>
    <w:p w14:paraId="360401C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"8. Для выдачи разрешения на строительство объекта капитального строительства на искусственном земельном участке в случае, указанном в части 5 статьи 10 настоящего Федерального закона, не требуются:</w:t>
      </w:r>
    </w:p>
    <w:p w14:paraId="52C54898"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1) правоустанавливающие документы на земельный участок;</w:t>
      </w:r>
    </w:p>
    <w:p w14:paraId="757EE17B"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2) градостроительный план земельного участка.";</w:t>
      </w:r>
    </w:p>
    <w:p w14:paraId="1F9D2BF7"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10) в </w:t>
      </w:r>
      <w:hyperlink r:id="rId144" w:history="1">
        <w:r w:rsidRPr="005D5AF1">
          <w:rPr>
            <w:rFonts w:ascii="Times New Roman" w:hAnsi="Times New Roman" w:cs="Times New Roman"/>
            <w:color w:val="0000FF"/>
            <w:sz w:val="24"/>
            <w:szCs w:val="24"/>
          </w:rPr>
          <w:t>статье 12</w:t>
        </w:r>
      </w:hyperlink>
      <w:r w:rsidRPr="005D5AF1">
        <w:rPr>
          <w:rFonts w:ascii="Times New Roman" w:hAnsi="Times New Roman" w:cs="Times New Roman"/>
          <w:sz w:val="24"/>
          <w:szCs w:val="24"/>
        </w:rPr>
        <w:t>:</w:t>
      </w:r>
    </w:p>
    <w:p w14:paraId="6BAC550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в </w:t>
      </w:r>
      <w:hyperlink r:id="rId145" w:history="1">
        <w:r w:rsidRPr="005D5AF1">
          <w:rPr>
            <w:rFonts w:ascii="Times New Roman" w:hAnsi="Times New Roman" w:cs="Times New Roman"/>
            <w:color w:val="0000FF"/>
            <w:sz w:val="24"/>
            <w:szCs w:val="24"/>
          </w:rPr>
          <w:t>части 1</w:t>
        </w:r>
      </w:hyperlink>
      <w:r w:rsidRPr="005D5AF1">
        <w:rPr>
          <w:rFonts w:ascii="Times New Roman" w:hAnsi="Times New Roman" w:cs="Times New Roman"/>
          <w:sz w:val="24"/>
          <w:szCs w:val="24"/>
        </w:rPr>
        <w:t>:</w:t>
      </w:r>
    </w:p>
    <w:p w14:paraId="4D4602FF" w14:textId="77777777" w:rsidR="0036597D" w:rsidRPr="005D5AF1" w:rsidRDefault="0036597D">
      <w:pPr>
        <w:pStyle w:val="ConsPlusNormal"/>
        <w:spacing w:before="220"/>
        <w:ind w:firstLine="540"/>
        <w:jc w:val="both"/>
        <w:rPr>
          <w:rFonts w:ascii="Times New Roman" w:hAnsi="Times New Roman" w:cs="Times New Roman"/>
          <w:sz w:val="24"/>
          <w:szCs w:val="24"/>
        </w:rPr>
      </w:pPr>
      <w:hyperlink r:id="rId146" w:history="1">
        <w:r w:rsidRPr="005D5AF1">
          <w:rPr>
            <w:rFonts w:ascii="Times New Roman" w:hAnsi="Times New Roman" w:cs="Times New Roman"/>
            <w:color w:val="0000FF"/>
            <w:sz w:val="24"/>
            <w:szCs w:val="24"/>
          </w:rPr>
          <w:t>абзац первый</w:t>
        </w:r>
      </w:hyperlink>
      <w:r w:rsidRPr="005D5AF1">
        <w:rPr>
          <w:rFonts w:ascii="Times New Roman" w:hAnsi="Times New Roman" w:cs="Times New Roman"/>
          <w:sz w:val="24"/>
          <w:szCs w:val="24"/>
        </w:rPr>
        <w:t xml:space="preserve"> после слова "заявлению" дополнить словом "(заявлениям)";</w:t>
      </w:r>
    </w:p>
    <w:p w14:paraId="11EDBF64" w14:textId="77777777" w:rsidR="0036597D" w:rsidRPr="005D5AF1" w:rsidRDefault="0036597D">
      <w:pPr>
        <w:pStyle w:val="ConsPlusNormal"/>
        <w:spacing w:before="220"/>
        <w:ind w:firstLine="540"/>
        <w:jc w:val="both"/>
        <w:rPr>
          <w:rFonts w:ascii="Times New Roman" w:hAnsi="Times New Roman" w:cs="Times New Roman"/>
          <w:sz w:val="24"/>
          <w:szCs w:val="24"/>
        </w:rPr>
      </w:pPr>
      <w:hyperlink r:id="rId147" w:history="1">
        <w:r w:rsidRPr="005D5AF1">
          <w:rPr>
            <w:rFonts w:ascii="Times New Roman" w:hAnsi="Times New Roman" w:cs="Times New Roman"/>
            <w:color w:val="0000FF"/>
            <w:sz w:val="24"/>
            <w:szCs w:val="24"/>
          </w:rPr>
          <w:t>пункт 1</w:t>
        </w:r>
      </w:hyperlink>
      <w:r w:rsidRPr="005D5AF1">
        <w:rPr>
          <w:rFonts w:ascii="Times New Roman" w:hAnsi="Times New Roman" w:cs="Times New Roman"/>
          <w:sz w:val="24"/>
          <w:szCs w:val="24"/>
        </w:rPr>
        <w:t xml:space="preserve"> дополнить словами "либо разрешение на строительство объекта капитального строительства в случае, указанном в статье 16 настоящего Федерального закона";</w:t>
      </w:r>
    </w:p>
    <w:p w14:paraId="68D40F2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w:t>
      </w:r>
      <w:hyperlink r:id="rId148" w:history="1">
        <w:r w:rsidRPr="005D5AF1">
          <w:rPr>
            <w:rFonts w:ascii="Times New Roman" w:hAnsi="Times New Roman" w:cs="Times New Roman"/>
            <w:color w:val="0000FF"/>
            <w:sz w:val="24"/>
            <w:szCs w:val="24"/>
          </w:rPr>
          <w:t>дополнить</w:t>
        </w:r>
      </w:hyperlink>
      <w:r w:rsidRPr="005D5AF1">
        <w:rPr>
          <w:rFonts w:ascii="Times New Roman" w:hAnsi="Times New Roman" w:cs="Times New Roman"/>
          <w:sz w:val="24"/>
          <w:szCs w:val="24"/>
        </w:rPr>
        <w:t xml:space="preserve"> частью 5.1 следующего содержания:</w:t>
      </w:r>
    </w:p>
    <w:p w14:paraId="2A5560D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"5.1. В случае, указанном в части 5 настоящей статьи, для получения разрешения на ввод объекта капитального строительства в эксплуатацию не требуются:</w:t>
      </w:r>
    </w:p>
    <w:p w14:paraId="287121FA"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1) правоустанавливающие документы на земельный участок;</w:t>
      </w:r>
    </w:p>
    <w:p w14:paraId="17312FB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2) градостроительный план земельного участка.";</w:t>
      </w:r>
    </w:p>
    <w:p w14:paraId="54FF51CC"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w:t>
      </w:r>
      <w:hyperlink r:id="rId149" w:history="1">
        <w:r w:rsidRPr="005D5AF1">
          <w:rPr>
            <w:rFonts w:ascii="Times New Roman" w:hAnsi="Times New Roman" w:cs="Times New Roman"/>
            <w:color w:val="0000FF"/>
            <w:sz w:val="24"/>
            <w:szCs w:val="24"/>
          </w:rPr>
          <w:t>дополнить</w:t>
        </w:r>
      </w:hyperlink>
      <w:r w:rsidRPr="005D5AF1">
        <w:rPr>
          <w:rFonts w:ascii="Times New Roman" w:hAnsi="Times New Roman" w:cs="Times New Roman"/>
          <w:sz w:val="24"/>
          <w:szCs w:val="24"/>
        </w:rPr>
        <w:t xml:space="preserve"> частью 7 следующего содержания:</w:t>
      </w:r>
    </w:p>
    <w:p w14:paraId="61F1D74C"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"7. Форма разрешения на ввод искусственного земельного участка в эксплуатацию устанавливается федеральным органом исполнительной власти, осуществляющим выработку и реализацию государственной политики и нормативно-правовое регулирование в сфере строительства.";</w:t>
      </w:r>
    </w:p>
    <w:p w14:paraId="15DD76CC"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11) в </w:t>
      </w:r>
      <w:hyperlink r:id="rId150" w:history="1">
        <w:r w:rsidRPr="005D5AF1">
          <w:rPr>
            <w:rFonts w:ascii="Times New Roman" w:hAnsi="Times New Roman" w:cs="Times New Roman"/>
            <w:color w:val="0000FF"/>
            <w:sz w:val="24"/>
            <w:szCs w:val="24"/>
          </w:rPr>
          <w:t>абзаце первом части 1 статьи 13</w:t>
        </w:r>
      </w:hyperlink>
      <w:r w:rsidRPr="005D5AF1">
        <w:rPr>
          <w:rFonts w:ascii="Times New Roman" w:hAnsi="Times New Roman" w:cs="Times New Roman"/>
          <w:sz w:val="24"/>
          <w:szCs w:val="24"/>
        </w:rPr>
        <w:t xml:space="preserve"> слова "он находится в собственности" заменить словами "такой объект, а также образованные из него земельные участки находятся в собственности".</w:t>
      </w:r>
    </w:p>
    <w:p w14:paraId="6C233112" w14:textId="77777777" w:rsidR="0036597D" w:rsidRPr="005D5AF1" w:rsidRDefault="0036597D">
      <w:pPr>
        <w:pStyle w:val="ConsPlusNormal"/>
        <w:ind w:firstLine="540"/>
        <w:jc w:val="both"/>
        <w:rPr>
          <w:rFonts w:ascii="Times New Roman" w:hAnsi="Times New Roman" w:cs="Times New Roman"/>
          <w:sz w:val="24"/>
          <w:szCs w:val="24"/>
        </w:rPr>
      </w:pPr>
    </w:p>
    <w:p w14:paraId="1D1E6BE3"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21</w:t>
      </w:r>
    </w:p>
    <w:p w14:paraId="331DB01E" w14:textId="77777777" w:rsidR="0036597D" w:rsidRPr="005D5AF1" w:rsidRDefault="0036597D">
      <w:pPr>
        <w:pStyle w:val="ConsPlusNormal"/>
        <w:ind w:firstLine="540"/>
        <w:jc w:val="both"/>
        <w:rPr>
          <w:rFonts w:ascii="Times New Roman" w:hAnsi="Times New Roman" w:cs="Times New Roman"/>
          <w:sz w:val="24"/>
          <w:szCs w:val="24"/>
        </w:rPr>
      </w:pPr>
    </w:p>
    <w:p w14:paraId="14FA41C6" w14:textId="77777777" w:rsidR="0036597D" w:rsidRPr="005D5AF1" w:rsidRDefault="0036597D">
      <w:pPr>
        <w:pStyle w:val="ConsPlusNormal"/>
        <w:ind w:firstLine="540"/>
        <w:jc w:val="both"/>
        <w:rPr>
          <w:rFonts w:ascii="Times New Roman" w:hAnsi="Times New Roman" w:cs="Times New Roman"/>
          <w:sz w:val="24"/>
          <w:szCs w:val="24"/>
        </w:rPr>
      </w:pPr>
      <w:hyperlink r:id="rId151" w:history="1">
        <w:r w:rsidRPr="005D5AF1">
          <w:rPr>
            <w:rFonts w:ascii="Times New Roman" w:hAnsi="Times New Roman" w:cs="Times New Roman"/>
            <w:color w:val="0000FF"/>
            <w:sz w:val="24"/>
            <w:szCs w:val="24"/>
          </w:rPr>
          <w:t>Статью 3</w:t>
        </w:r>
      </w:hyperlink>
      <w:r w:rsidRPr="005D5AF1">
        <w:rPr>
          <w:rFonts w:ascii="Times New Roman" w:hAnsi="Times New Roman" w:cs="Times New Roman"/>
          <w:sz w:val="24"/>
          <w:szCs w:val="24"/>
        </w:rPr>
        <w:t xml:space="preserve"> Федерального закона от 21 ноября 2011 года N 323-ФЗ "Об основах охраны здоровья граждан в Российской Федерации" (Собрание законодательства Российской Федерации, 2011, N 48, ст. 6724; 2015, N 1, ст. 72; Официальный интернет-портал правовой информации (www.pravo.gov.ru), 30 июня 2015 года, N 0001201506300055) дополнить частью 8 следующего содержания:</w:t>
      </w:r>
    </w:p>
    <w:p w14:paraId="5FB9F85C"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законом "О свободном порте Владивосток".".</w:t>
      </w:r>
    </w:p>
    <w:p w14:paraId="7C79BA6F" w14:textId="77777777" w:rsidR="0036597D" w:rsidRPr="005D5AF1" w:rsidRDefault="0036597D">
      <w:pPr>
        <w:pStyle w:val="ConsPlusNormal"/>
        <w:ind w:firstLine="540"/>
        <w:jc w:val="both"/>
        <w:rPr>
          <w:rFonts w:ascii="Times New Roman" w:hAnsi="Times New Roman" w:cs="Times New Roman"/>
          <w:sz w:val="24"/>
          <w:szCs w:val="24"/>
        </w:rPr>
      </w:pPr>
    </w:p>
    <w:p w14:paraId="64F22C6F"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22</w:t>
      </w:r>
    </w:p>
    <w:p w14:paraId="399F7EC2" w14:textId="77777777" w:rsidR="0036597D" w:rsidRPr="005D5AF1" w:rsidRDefault="0036597D">
      <w:pPr>
        <w:pStyle w:val="ConsPlusNormal"/>
        <w:ind w:firstLine="540"/>
        <w:jc w:val="both"/>
        <w:rPr>
          <w:rFonts w:ascii="Times New Roman" w:hAnsi="Times New Roman" w:cs="Times New Roman"/>
          <w:sz w:val="24"/>
          <w:szCs w:val="24"/>
        </w:rPr>
      </w:pPr>
    </w:p>
    <w:p w14:paraId="36CEA98D" w14:textId="77777777" w:rsidR="0036597D" w:rsidRPr="005D5AF1" w:rsidRDefault="0036597D">
      <w:pPr>
        <w:pStyle w:val="ConsPlusNormal"/>
        <w:ind w:firstLine="540"/>
        <w:jc w:val="both"/>
        <w:rPr>
          <w:rFonts w:ascii="Times New Roman" w:hAnsi="Times New Roman" w:cs="Times New Roman"/>
          <w:sz w:val="24"/>
          <w:szCs w:val="24"/>
        </w:rPr>
      </w:pPr>
      <w:hyperlink r:id="rId152" w:history="1">
        <w:r w:rsidRPr="005D5AF1">
          <w:rPr>
            <w:rFonts w:ascii="Times New Roman" w:hAnsi="Times New Roman" w:cs="Times New Roman"/>
            <w:color w:val="0000FF"/>
            <w:sz w:val="24"/>
            <w:szCs w:val="24"/>
          </w:rPr>
          <w:t>Часть 8 статьи 4</w:t>
        </w:r>
      </w:hyperlink>
      <w:r w:rsidRPr="005D5AF1">
        <w:rPr>
          <w:rFonts w:ascii="Times New Roman" w:hAnsi="Times New Roman" w:cs="Times New Roman"/>
          <w:sz w:val="24"/>
          <w:szCs w:val="24"/>
        </w:rPr>
        <w:t xml:space="preserve"> Федерального закона от 29 декабря 2012 года N 273-ФЗ "Об образовании в Российской Федерации" (Собрание законодательства Российской Федерации, 2012, N 53, ст. 7598; 2015, N 1, ст. 72; Официальный интернет-портал правовой информации (www.pravo.gov.ru), </w:t>
      </w:r>
      <w:r w:rsidRPr="005D5AF1">
        <w:rPr>
          <w:rFonts w:ascii="Times New Roman" w:hAnsi="Times New Roman" w:cs="Times New Roman"/>
          <w:sz w:val="24"/>
          <w:szCs w:val="24"/>
        </w:rPr>
        <w:lastRenderedPageBreak/>
        <w:t>30 июня 2015 года, N 0001201506300055) после слов ", на территориях опережающего социально-экономического развития" дополнить словами ", на территории свободного порта Владивосток".</w:t>
      </w:r>
    </w:p>
    <w:p w14:paraId="314B4E3B" w14:textId="77777777" w:rsidR="0036597D" w:rsidRPr="005D5AF1" w:rsidRDefault="0036597D">
      <w:pPr>
        <w:pStyle w:val="ConsPlusNormal"/>
        <w:ind w:firstLine="540"/>
        <w:jc w:val="both"/>
        <w:rPr>
          <w:rFonts w:ascii="Times New Roman" w:hAnsi="Times New Roman" w:cs="Times New Roman"/>
          <w:sz w:val="24"/>
          <w:szCs w:val="24"/>
        </w:rPr>
      </w:pPr>
    </w:p>
    <w:p w14:paraId="3104F644"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23</w:t>
      </w:r>
    </w:p>
    <w:p w14:paraId="26685776" w14:textId="77777777" w:rsidR="0036597D" w:rsidRPr="005D5AF1" w:rsidRDefault="0036597D">
      <w:pPr>
        <w:pStyle w:val="ConsPlusNormal"/>
        <w:ind w:firstLine="540"/>
        <w:jc w:val="both"/>
        <w:rPr>
          <w:rFonts w:ascii="Times New Roman" w:hAnsi="Times New Roman" w:cs="Times New Roman"/>
          <w:sz w:val="24"/>
          <w:szCs w:val="24"/>
        </w:rPr>
      </w:pPr>
    </w:p>
    <w:p w14:paraId="0BF00BA8"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Внести в </w:t>
      </w:r>
      <w:hyperlink r:id="rId153" w:history="1">
        <w:r w:rsidRPr="005D5AF1">
          <w:rPr>
            <w:rFonts w:ascii="Times New Roman" w:hAnsi="Times New Roman" w:cs="Times New Roman"/>
            <w:color w:val="0000FF"/>
            <w:sz w:val="24"/>
            <w:szCs w:val="24"/>
          </w:rPr>
          <w:t>статью 28</w:t>
        </w:r>
      </w:hyperlink>
      <w:r w:rsidRPr="005D5AF1">
        <w:rPr>
          <w:rFonts w:ascii="Times New Roman" w:hAnsi="Times New Roman" w:cs="Times New Roman"/>
          <w:sz w:val="24"/>
          <w:szCs w:val="24"/>
        </w:rPr>
        <w:t xml:space="preserve"> Федерального закона от 21 июля 2014 года N 206-ФЗ "О карантине растений" (Собрание законодательства Российской Федерации, 2014, N 30, ст. 4207) следующие изменения:</w:t>
      </w:r>
    </w:p>
    <w:p w14:paraId="12FBF1F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 в </w:t>
      </w:r>
      <w:hyperlink r:id="rId154" w:history="1">
        <w:r w:rsidRPr="005D5AF1">
          <w:rPr>
            <w:rFonts w:ascii="Times New Roman" w:hAnsi="Times New Roman" w:cs="Times New Roman"/>
            <w:color w:val="0000FF"/>
            <w:sz w:val="24"/>
            <w:szCs w:val="24"/>
          </w:rPr>
          <w:t>части 2</w:t>
        </w:r>
      </w:hyperlink>
      <w:r w:rsidRPr="005D5AF1">
        <w:rPr>
          <w:rFonts w:ascii="Times New Roman" w:hAnsi="Times New Roman" w:cs="Times New Roman"/>
          <w:sz w:val="24"/>
          <w:szCs w:val="24"/>
        </w:rPr>
        <w:t xml:space="preserve"> слова "функциями, установленными" заменить словами "компетенцией, установленной";</w:t>
      </w:r>
    </w:p>
    <w:p w14:paraId="667D7015"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 </w:t>
      </w:r>
      <w:hyperlink r:id="rId155" w:history="1">
        <w:r w:rsidRPr="005D5AF1">
          <w:rPr>
            <w:rFonts w:ascii="Times New Roman" w:hAnsi="Times New Roman" w:cs="Times New Roman"/>
            <w:color w:val="0000FF"/>
            <w:sz w:val="24"/>
            <w:szCs w:val="24"/>
          </w:rPr>
          <w:t>дополнить</w:t>
        </w:r>
      </w:hyperlink>
      <w:r w:rsidRPr="005D5AF1">
        <w:rPr>
          <w:rFonts w:ascii="Times New Roman" w:hAnsi="Times New Roman" w:cs="Times New Roman"/>
          <w:sz w:val="24"/>
          <w:szCs w:val="24"/>
        </w:rPr>
        <w:t xml:space="preserve"> частью 2.1 следующего содержания:</w:t>
      </w:r>
    </w:p>
    <w:p w14:paraId="7541C50B"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"2.1. Правительство Российской Федерации вправе устанавливать компетенцию федеральных органов исполнительной власти по осуществлению государственного карантинного фитосанитарного контроля (надзора) в пунктах пропуска через Государственную границу Российской Федерации, расположенных на территории свободного порта Владивосток, на определенный период, а также порядок осуществления такого контроля (надзора).";</w:t>
      </w:r>
    </w:p>
    <w:p w14:paraId="77313B04"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3) </w:t>
      </w:r>
      <w:hyperlink r:id="rId156" w:history="1">
        <w:r w:rsidRPr="005D5AF1">
          <w:rPr>
            <w:rFonts w:ascii="Times New Roman" w:hAnsi="Times New Roman" w:cs="Times New Roman"/>
            <w:color w:val="0000FF"/>
            <w:sz w:val="24"/>
            <w:szCs w:val="24"/>
          </w:rPr>
          <w:t>дополнить</w:t>
        </w:r>
      </w:hyperlink>
      <w:r w:rsidRPr="005D5AF1">
        <w:rPr>
          <w:rFonts w:ascii="Times New Roman" w:hAnsi="Times New Roman" w:cs="Times New Roman"/>
          <w:sz w:val="24"/>
          <w:szCs w:val="24"/>
        </w:rPr>
        <w:t xml:space="preserve"> частями 3.1 и 3.2 следующего содержания:</w:t>
      </w:r>
    </w:p>
    <w:p w14:paraId="36B20AC1"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"3.1. По результатам документарной проверки с учетом мер по управлению рисками принимается одно из следующих решений:</w:t>
      </w:r>
    </w:p>
    <w:p w14:paraId="67536328"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 о немедленном вывозе </w:t>
      </w:r>
      <w:proofErr w:type="spellStart"/>
      <w:r w:rsidRPr="005D5AF1">
        <w:rPr>
          <w:rFonts w:ascii="Times New Roman" w:hAnsi="Times New Roman" w:cs="Times New Roman"/>
          <w:sz w:val="24"/>
          <w:szCs w:val="24"/>
        </w:rPr>
        <w:t>подкарантинной</w:t>
      </w:r>
      <w:proofErr w:type="spellEnd"/>
      <w:r w:rsidRPr="005D5AF1">
        <w:rPr>
          <w:rFonts w:ascii="Times New Roman" w:hAnsi="Times New Roman" w:cs="Times New Roman"/>
          <w:sz w:val="24"/>
          <w:szCs w:val="24"/>
        </w:rPr>
        <w:t xml:space="preserve"> продукции с территории Российской Федерации;</w:t>
      </w:r>
    </w:p>
    <w:p w14:paraId="050FD598"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 о пропуске </w:t>
      </w:r>
      <w:proofErr w:type="spellStart"/>
      <w:r w:rsidRPr="005D5AF1">
        <w:rPr>
          <w:rFonts w:ascii="Times New Roman" w:hAnsi="Times New Roman" w:cs="Times New Roman"/>
          <w:sz w:val="24"/>
          <w:szCs w:val="24"/>
        </w:rPr>
        <w:t>подкарантинной</w:t>
      </w:r>
      <w:proofErr w:type="spellEnd"/>
      <w:r w:rsidRPr="005D5AF1">
        <w:rPr>
          <w:rFonts w:ascii="Times New Roman" w:hAnsi="Times New Roman" w:cs="Times New Roman"/>
          <w:sz w:val="24"/>
          <w:szCs w:val="24"/>
        </w:rPr>
        <w:t xml:space="preserve"> продукции на территорию Российской Федерации в целях ее дальнейшей перевозки в соответствии с таможенной процедурой таможенного транзита в места назначения (доставки), где осуществляется государственный карантинный фитосанитарный контроль (надзор) с полным досмотром </w:t>
      </w:r>
      <w:proofErr w:type="spellStart"/>
      <w:r w:rsidRPr="005D5AF1">
        <w:rPr>
          <w:rFonts w:ascii="Times New Roman" w:hAnsi="Times New Roman" w:cs="Times New Roman"/>
          <w:sz w:val="24"/>
          <w:szCs w:val="24"/>
        </w:rPr>
        <w:t>подкарантинной</w:t>
      </w:r>
      <w:proofErr w:type="spellEnd"/>
      <w:r w:rsidRPr="005D5AF1">
        <w:rPr>
          <w:rFonts w:ascii="Times New Roman" w:hAnsi="Times New Roman" w:cs="Times New Roman"/>
          <w:sz w:val="24"/>
          <w:szCs w:val="24"/>
        </w:rPr>
        <w:t xml:space="preserve"> продукции, в целях его завершения должностными лицами федерального органа исполнительной власти, осуществляющего функции по контролю и надзору в области карантина растений;</w:t>
      </w:r>
    </w:p>
    <w:p w14:paraId="4B81D67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3) о направлении </w:t>
      </w:r>
      <w:proofErr w:type="spellStart"/>
      <w:r w:rsidRPr="005D5AF1">
        <w:rPr>
          <w:rFonts w:ascii="Times New Roman" w:hAnsi="Times New Roman" w:cs="Times New Roman"/>
          <w:sz w:val="24"/>
          <w:szCs w:val="24"/>
        </w:rPr>
        <w:t>подкарантинной</w:t>
      </w:r>
      <w:proofErr w:type="spellEnd"/>
      <w:r w:rsidRPr="005D5AF1">
        <w:rPr>
          <w:rFonts w:ascii="Times New Roman" w:hAnsi="Times New Roman" w:cs="Times New Roman"/>
          <w:sz w:val="24"/>
          <w:szCs w:val="24"/>
        </w:rPr>
        <w:t xml:space="preserve"> продукции в специально оборудованные и оснащенные места (фитосанитарные контрольные посты) в пунктах пропуска через Государственную границу Российской Федерации, расположенных на территории свободного порта Владивосток, для проведения досмотра </w:t>
      </w:r>
      <w:proofErr w:type="spellStart"/>
      <w:r w:rsidRPr="005D5AF1">
        <w:rPr>
          <w:rFonts w:ascii="Times New Roman" w:hAnsi="Times New Roman" w:cs="Times New Roman"/>
          <w:sz w:val="24"/>
          <w:szCs w:val="24"/>
        </w:rPr>
        <w:t>подкарантинной</w:t>
      </w:r>
      <w:proofErr w:type="spellEnd"/>
      <w:r w:rsidRPr="005D5AF1">
        <w:rPr>
          <w:rFonts w:ascii="Times New Roman" w:hAnsi="Times New Roman" w:cs="Times New Roman"/>
          <w:sz w:val="24"/>
          <w:szCs w:val="24"/>
        </w:rPr>
        <w:t xml:space="preserve"> продукции уполномоченными должностными лицами федерального органа исполнительной власти в соответствии с компетенцией, установленной Правительством Российской Федерации;</w:t>
      </w:r>
    </w:p>
    <w:p w14:paraId="4F0CD66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4) о направлении </w:t>
      </w:r>
      <w:proofErr w:type="spellStart"/>
      <w:r w:rsidRPr="005D5AF1">
        <w:rPr>
          <w:rFonts w:ascii="Times New Roman" w:hAnsi="Times New Roman" w:cs="Times New Roman"/>
          <w:sz w:val="24"/>
          <w:szCs w:val="24"/>
        </w:rPr>
        <w:t>подкарантинной</w:t>
      </w:r>
      <w:proofErr w:type="spellEnd"/>
      <w:r w:rsidRPr="005D5AF1">
        <w:rPr>
          <w:rFonts w:ascii="Times New Roman" w:hAnsi="Times New Roman" w:cs="Times New Roman"/>
          <w:sz w:val="24"/>
          <w:szCs w:val="24"/>
        </w:rPr>
        <w:t xml:space="preserve"> продукции в иные специально оборудованные и оснащенные места (фитосанитарные контрольные посты), находящиеся в регионе деятельности таможенных органов, расположенных в пунктах пропуска через Государственную границу Российской Федерации, для завершения государственного карантинного фитосанитарного контроля (надзора) должностными лицами федерального органа исполнительной власти, осуществляющего функции по контролю и надзору в области карантина растений.</w:t>
      </w:r>
    </w:p>
    <w:p w14:paraId="3A898149"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3.2. 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карантина растений, совместно с федеральным органом исполнительной власти, уполномоченным в области таможенного дела.".</w:t>
      </w:r>
    </w:p>
    <w:p w14:paraId="4831A7E2" w14:textId="77777777" w:rsidR="0036597D" w:rsidRPr="005D5AF1" w:rsidRDefault="0036597D">
      <w:pPr>
        <w:pStyle w:val="ConsPlusNormal"/>
        <w:ind w:firstLine="540"/>
        <w:jc w:val="both"/>
        <w:rPr>
          <w:rFonts w:ascii="Times New Roman" w:hAnsi="Times New Roman" w:cs="Times New Roman"/>
          <w:sz w:val="24"/>
          <w:szCs w:val="24"/>
        </w:rPr>
      </w:pPr>
    </w:p>
    <w:p w14:paraId="34026531"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24</w:t>
      </w:r>
    </w:p>
    <w:p w14:paraId="5AF0C557" w14:textId="77777777" w:rsidR="0036597D" w:rsidRPr="005D5AF1" w:rsidRDefault="0036597D">
      <w:pPr>
        <w:pStyle w:val="ConsPlusNormal"/>
        <w:ind w:firstLine="540"/>
        <w:jc w:val="both"/>
        <w:rPr>
          <w:rFonts w:ascii="Times New Roman" w:hAnsi="Times New Roman" w:cs="Times New Roman"/>
          <w:sz w:val="24"/>
          <w:szCs w:val="24"/>
        </w:rPr>
      </w:pPr>
    </w:p>
    <w:p w14:paraId="61CF91D1"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Внести в Федеральный </w:t>
      </w:r>
      <w:hyperlink r:id="rId157" w:history="1">
        <w:r w:rsidRPr="005D5AF1">
          <w:rPr>
            <w:rFonts w:ascii="Times New Roman" w:hAnsi="Times New Roman" w:cs="Times New Roman"/>
            <w:color w:val="0000FF"/>
            <w:sz w:val="24"/>
            <w:szCs w:val="24"/>
          </w:rPr>
          <w:t>закон</w:t>
        </w:r>
      </w:hyperlink>
      <w:r w:rsidRPr="005D5AF1">
        <w:rPr>
          <w:rFonts w:ascii="Times New Roman" w:hAnsi="Times New Roman" w:cs="Times New Roman"/>
          <w:sz w:val="24"/>
          <w:szCs w:val="24"/>
        </w:rPr>
        <w:t xml:space="preserve"> от 29 декабря 2014 года N 473-ФЗ "О территориях опережающего социально-экономического развития в Российской Федерации" (Собрание </w:t>
      </w:r>
      <w:r w:rsidRPr="005D5AF1">
        <w:rPr>
          <w:rFonts w:ascii="Times New Roman" w:hAnsi="Times New Roman" w:cs="Times New Roman"/>
          <w:sz w:val="24"/>
          <w:szCs w:val="24"/>
        </w:rPr>
        <w:lastRenderedPageBreak/>
        <w:t>законодательства Российской Федерации, 2015, N 1, ст. 26) следующие изменения:</w:t>
      </w:r>
    </w:p>
    <w:p w14:paraId="7319D86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 в </w:t>
      </w:r>
      <w:hyperlink r:id="rId158" w:history="1">
        <w:r w:rsidRPr="005D5AF1">
          <w:rPr>
            <w:rFonts w:ascii="Times New Roman" w:hAnsi="Times New Roman" w:cs="Times New Roman"/>
            <w:color w:val="0000FF"/>
            <w:sz w:val="24"/>
            <w:szCs w:val="24"/>
          </w:rPr>
          <w:t>статье 8</w:t>
        </w:r>
      </w:hyperlink>
      <w:r w:rsidRPr="005D5AF1">
        <w:rPr>
          <w:rFonts w:ascii="Times New Roman" w:hAnsi="Times New Roman" w:cs="Times New Roman"/>
          <w:sz w:val="24"/>
          <w:szCs w:val="24"/>
        </w:rPr>
        <w:t>:</w:t>
      </w:r>
    </w:p>
    <w:p w14:paraId="418F498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а) </w:t>
      </w:r>
      <w:hyperlink r:id="rId159" w:history="1">
        <w:r w:rsidRPr="005D5AF1">
          <w:rPr>
            <w:rFonts w:ascii="Times New Roman" w:hAnsi="Times New Roman" w:cs="Times New Roman"/>
            <w:color w:val="0000FF"/>
            <w:sz w:val="24"/>
            <w:szCs w:val="24"/>
          </w:rPr>
          <w:t>пункт 8 части 1</w:t>
        </w:r>
      </w:hyperlink>
      <w:r w:rsidRPr="005D5AF1">
        <w:rPr>
          <w:rFonts w:ascii="Times New Roman" w:hAnsi="Times New Roman" w:cs="Times New Roman"/>
          <w:sz w:val="24"/>
          <w:szCs w:val="24"/>
        </w:rPr>
        <w:t xml:space="preserve"> дополнить словами "и Федеральным законом "О свободном порте Владивосток";</w:t>
      </w:r>
    </w:p>
    <w:p w14:paraId="3104616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б) </w:t>
      </w:r>
      <w:hyperlink r:id="rId160" w:history="1">
        <w:r w:rsidRPr="005D5AF1">
          <w:rPr>
            <w:rFonts w:ascii="Times New Roman" w:hAnsi="Times New Roman" w:cs="Times New Roman"/>
            <w:color w:val="0000FF"/>
            <w:sz w:val="24"/>
            <w:szCs w:val="24"/>
          </w:rPr>
          <w:t>дополнить</w:t>
        </w:r>
      </w:hyperlink>
      <w:r w:rsidRPr="005D5AF1">
        <w:rPr>
          <w:rFonts w:ascii="Times New Roman" w:hAnsi="Times New Roman" w:cs="Times New Roman"/>
          <w:sz w:val="24"/>
          <w:szCs w:val="24"/>
        </w:rPr>
        <w:t xml:space="preserve"> частью 6 следующего содержания:</w:t>
      </w:r>
    </w:p>
    <w:p w14:paraId="1018E64A"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"6. Управляющая компания вправе представлять и защищать интересы обратившихся к ней резидентов в суде, предъявлять иски по делам, возникающим из административных и иных публичных правоотношений, о защите прав и законных интересов неопределенного круга юридических лиц и индивидуальных предпринимателей, имеющих статус резидента.";</w:t>
      </w:r>
    </w:p>
    <w:p w14:paraId="264757C3"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 </w:t>
      </w:r>
      <w:hyperlink r:id="rId161" w:history="1">
        <w:r w:rsidRPr="005D5AF1">
          <w:rPr>
            <w:rFonts w:ascii="Times New Roman" w:hAnsi="Times New Roman" w:cs="Times New Roman"/>
            <w:color w:val="0000FF"/>
            <w:sz w:val="24"/>
            <w:szCs w:val="24"/>
          </w:rPr>
          <w:t>часть 1 статьи 35</w:t>
        </w:r>
      </w:hyperlink>
      <w:r w:rsidRPr="005D5AF1">
        <w:rPr>
          <w:rFonts w:ascii="Times New Roman" w:hAnsi="Times New Roman" w:cs="Times New Roman"/>
          <w:sz w:val="24"/>
          <w:szCs w:val="24"/>
        </w:rPr>
        <w:t xml:space="preserve"> дополнить предложением следующего содержания: "На территориях закрытых административно-территориальных образований территории опережающего социально-экономического развития могут создаваться начиная с 1 января 2016 года.".</w:t>
      </w:r>
    </w:p>
    <w:p w14:paraId="19FE9422" w14:textId="77777777" w:rsidR="0036597D" w:rsidRPr="005D5AF1" w:rsidRDefault="0036597D">
      <w:pPr>
        <w:pStyle w:val="ConsPlusNormal"/>
        <w:ind w:firstLine="540"/>
        <w:jc w:val="both"/>
        <w:rPr>
          <w:rFonts w:ascii="Times New Roman" w:hAnsi="Times New Roman" w:cs="Times New Roman"/>
          <w:sz w:val="24"/>
          <w:szCs w:val="24"/>
        </w:rPr>
      </w:pPr>
    </w:p>
    <w:p w14:paraId="568589FB"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25</w:t>
      </w:r>
    </w:p>
    <w:p w14:paraId="5C0B53C6" w14:textId="77777777" w:rsidR="0036597D" w:rsidRPr="005D5AF1" w:rsidRDefault="0036597D">
      <w:pPr>
        <w:pStyle w:val="ConsPlusNormal"/>
        <w:ind w:firstLine="540"/>
        <w:jc w:val="both"/>
        <w:rPr>
          <w:rFonts w:ascii="Times New Roman" w:hAnsi="Times New Roman" w:cs="Times New Roman"/>
          <w:sz w:val="24"/>
          <w:szCs w:val="24"/>
        </w:rPr>
      </w:pPr>
    </w:p>
    <w:p w14:paraId="3999BADB"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В случае заключения соглашения о передаче органу исполнительной власти субъекта Российской Федерации полномочий по управлению особой экономической зоной в соответствии с </w:t>
      </w:r>
      <w:hyperlink r:id="rId162" w:history="1">
        <w:r w:rsidRPr="005D5AF1">
          <w:rPr>
            <w:rFonts w:ascii="Times New Roman" w:hAnsi="Times New Roman" w:cs="Times New Roman"/>
            <w:color w:val="0000FF"/>
            <w:sz w:val="24"/>
            <w:szCs w:val="24"/>
          </w:rPr>
          <w:t>частью 2 статьи 7</w:t>
        </w:r>
      </w:hyperlink>
      <w:r w:rsidRPr="005D5AF1">
        <w:rPr>
          <w:rFonts w:ascii="Times New Roman" w:hAnsi="Times New Roman" w:cs="Times New Roman"/>
          <w:sz w:val="24"/>
          <w:szCs w:val="24"/>
        </w:rPr>
        <w:t xml:space="preserve"> Федерального закона от 22 июля 2005 года N 116-ФЗ "Об особых экономических зонах в Российской Федерации" (в редакции настоящего Федерального закона) контроль за исполнением резидентами данной особой экономической зоны соглашений об осуществлении деятельности, заключенных до дня вступления в силу настоящего Федерального закона, возлагается на орган исполнительной власти субъекта Российской Федерации в </w:t>
      </w:r>
      <w:hyperlink r:id="rId163" w:history="1">
        <w:r w:rsidRPr="005D5AF1">
          <w:rPr>
            <w:rFonts w:ascii="Times New Roman" w:hAnsi="Times New Roman" w:cs="Times New Roman"/>
            <w:color w:val="0000FF"/>
            <w:sz w:val="24"/>
            <w:szCs w:val="24"/>
          </w:rPr>
          <w:t>порядке</w:t>
        </w:r>
      </w:hyperlink>
      <w:r w:rsidRPr="005D5AF1">
        <w:rPr>
          <w:rFonts w:ascii="Times New Roman" w:hAnsi="Times New Roman" w:cs="Times New Roman"/>
          <w:sz w:val="24"/>
          <w:szCs w:val="24"/>
        </w:rPr>
        <w:t>, установленном уполномоченным Правительством Российской Федерации федеральным органом исполнительной власти.</w:t>
      </w:r>
    </w:p>
    <w:p w14:paraId="59A23AEC" w14:textId="77777777" w:rsidR="0036597D" w:rsidRPr="005D5AF1" w:rsidRDefault="0036597D">
      <w:pPr>
        <w:pStyle w:val="ConsPlusNormal"/>
        <w:ind w:firstLine="540"/>
        <w:jc w:val="both"/>
        <w:rPr>
          <w:rFonts w:ascii="Times New Roman" w:hAnsi="Times New Roman" w:cs="Times New Roman"/>
          <w:sz w:val="24"/>
          <w:szCs w:val="24"/>
        </w:rPr>
      </w:pPr>
    </w:p>
    <w:p w14:paraId="3FBB67FF"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26</w:t>
      </w:r>
    </w:p>
    <w:p w14:paraId="13916992" w14:textId="77777777" w:rsidR="0036597D" w:rsidRPr="005D5AF1" w:rsidRDefault="0036597D">
      <w:pPr>
        <w:pStyle w:val="ConsPlusNormal"/>
        <w:ind w:firstLine="540"/>
        <w:jc w:val="both"/>
        <w:rPr>
          <w:rFonts w:ascii="Times New Roman" w:hAnsi="Times New Roman" w:cs="Times New Roman"/>
          <w:sz w:val="24"/>
          <w:szCs w:val="24"/>
        </w:rPr>
      </w:pPr>
    </w:p>
    <w:p w14:paraId="4C8BC7E7"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Признать утратившими силу:</w:t>
      </w:r>
    </w:p>
    <w:p w14:paraId="2980B5CC"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1) </w:t>
      </w:r>
      <w:hyperlink r:id="rId164" w:history="1">
        <w:r w:rsidRPr="005D5AF1">
          <w:rPr>
            <w:rFonts w:ascii="Times New Roman" w:hAnsi="Times New Roman" w:cs="Times New Roman"/>
            <w:color w:val="0000FF"/>
            <w:sz w:val="24"/>
            <w:szCs w:val="24"/>
          </w:rPr>
          <w:t>пункт 7 статьи 11</w:t>
        </w:r>
      </w:hyperlink>
      <w:r w:rsidRPr="005D5AF1">
        <w:rPr>
          <w:rFonts w:ascii="Times New Roman" w:hAnsi="Times New Roman" w:cs="Times New Roman"/>
          <w:sz w:val="24"/>
          <w:szCs w:val="24"/>
        </w:rPr>
        <w:t xml:space="preserve"> Федерального закона от 3 декабря 2008 года N 250-ФЗ "О внесении изменений в Федеральный закон "О рыболовстве и сохранении водных биологических ресурсов" и отдельные законодательные акты Российской Федерации" (Собрание законодательства Российской Федерации, 2008, N 49, ст. 5748);</w:t>
      </w:r>
    </w:p>
    <w:p w14:paraId="49CB1486"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 </w:t>
      </w:r>
      <w:hyperlink r:id="rId165" w:history="1">
        <w:r w:rsidRPr="005D5AF1">
          <w:rPr>
            <w:rFonts w:ascii="Times New Roman" w:hAnsi="Times New Roman" w:cs="Times New Roman"/>
            <w:color w:val="0000FF"/>
            <w:sz w:val="24"/>
            <w:szCs w:val="24"/>
          </w:rPr>
          <w:t>подпункт "б" пункта 11 статьи 2</w:t>
        </w:r>
      </w:hyperlink>
      <w:r w:rsidRPr="005D5AF1">
        <w:rPr>
          <w:rFonts w:ascii="Times New Roman" w:hAnsi="Times New Roman" w:cs="Times New Roman"/>
          <w:sz w:val="24"/>
          <w:szCs w:val="24"/>
        </w:rPr>
        <w:t xml:space="preserve"> Федерального закона от 27 декабря 2009 года N 364-ФЗ "О внесении изменений в отдельные законодательные акты Российской Федерации" (Собрание законодательства Российской Федерации, 2009, N 52, ст. 6440).</w:t>
      </w:r>
    </w:p>
    <w:p w14:paraId="0EDF221D" w14:textId="77777777" w:rsidR="0036597D" w:rsidRPr="005D5AF1" w:rsidRDefault="0036597D">
      <w:pPr>
        <w:pStyle w:val="ConsPlusNormal"/>
        <w:ind w:firstLine="540"/>
        <w:jc w:val="both"/>
        <w:rPr>
          <w:rFonts w:ascii="Times New Roman" w:hAnsi="Times New Roman" w:cs="Times New Roman"/>
          <w:sz w:val="24"/>
          <w:szCs w:val="24"/>
        </w:rPr>
      </w:pPr>
    </w:p>
    <w:p w14:paraId="212C6650" w14:textId="77777777" w:rsidR="0036597D" w:rsidRPr="005D5AF1" w:rsidRDefault="0036597D">
      <w:pPr>
        <w:pStyle w:val="ConsPlusTitle"/>
        <w:ind w:firstLine="540"/>
        <w:jc w:val="both"/>
        <w:outlineLvl w:val="0"/>
        <w:rPr>
          <w:rFonts w:ascii="Times New Roman" w:hAnsi="Times New Roman" w:cs="Times New Roman"/>
          <w:sz w:val="24"/>
          <w:szCs w:val="24"/>
        </w:rPr>
      </w:pPr>
      <w:r w:rsidRPr="005D5AF1">
        <w:rPr>
          <w:rFonts w:ascii="Times New Roman" w:hAnsi="Times New Roman" w:cs="Times New Roman"/>
          <w:sz w:val="24"/>
          <w:szCs w:val="24"/>
        </w:rPr>
        <w:t>Статья 27</w:t>
      </w:r>
    </w:p>
    <w:p w14:paraId="3F5DD23F" w14:textId="77777777" w:rsidR="0036597D" w:rsidRPr="005D5AF1" w:rsidRDefault="0036597D">
      <w:pPr>
        <w:pStyle w:val="ConsPlusNormal"/>
        <w:ind w:firstLine="540"/>
        <w:jc w:val="both"/>
        <w:rPr>
          <w:rFonts w:ascii="Times New Roman" w:hAnsi="Times New Roman" w:cs="Times New Roman"/>
          <w:sz w:val="24"/>
          <w:szCs w:val="24"/>
        </w:rPr>
      </w:pPr>
    </w:p>
    <w:p w14:paraId="0D5783CC" w14:textId="77777777" w:rsidR="0036597D" w:rsidRPr="005D5AF1" w:rsidRDefault="0036597D">
      <w:pPr>
        <w:pStyle w:val="ConsPlusNormal"/>
        <w:ind w:firstLine="540"/>
        <w:jc w:val="both"/>
        <w:rPr>
          <w:rFonts w:ascii="Times New Roman" w:hAnsi="Times New Roman" w:cs="Times New Roman"/>
          <w:sz w:val="24"/>
          <w:szCs w:val="24"/>
        </w:rPr>
      </w:pPr>
      <w:r w:rsidRPr="005D5AF1">
        <w:rPr>
          <w:rFonts w:ascii="Times New Roman" w:hAnsi="Times New Roman" w:cs="Times New Roman"/>
          <w:sz w:val="24"/>
          <w:szCs w:val="24"/>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14:paraId="7167D278"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2. </w:t>
      </w:r>
      <w:hyperlink w:anchor="P115" w:history="1">
        <w:r w:rsidRPr="005D5AF1">
          <w:rPr>
            <w:rFonts w:ascii="Times New Roman" w:hAnsi="Times New Roman" w:cs="Times New Roman"/>
            <w:color w:val="0000FF"/>
            <w:sz w:val="24"/>
            <w:szCs w:val="24"/>
          </w:rPr>
          <w:t>Пункт 3 статьи 9</w:t>
        </w:r>
      </w:hyperlink>
      <w:r w:rsidRPr="005D5AF1">
        <w:rPr>
          <w:rFonts w:ascii="Times New Roman" w:hAnsi="Times New Roman" w:cs="Times New Roman"/>
          <w:sz w:val="24"/>
          <w:szCs w:val="24"/>
        </w:rPr>
        <w:t xml:space="preserve"> и </w:t>
      </w:r>
      <w:hyperlink w:anchor="P232" w:history="1">
        <w:r w:rsidRPr="005D5AF1">
          <w:rPr>
            <w:rFonts w:ascii="Times New Roman" w:hAnsi="Times New Roman" w:cs="Times New Roman"/>
            <w:color w:val="0000FF"/>
            <w:sz w:val="24"/>
            <w:szCs w:val="24"/>
          </w:rPr>
          <w:t>пункт 4 статьи 17</w:t>
        </w:r>
      </w:hyperlink>
      <w:r w:rsidRPr="005D5AF1">
        <w:rPr>
          <w:rFonts w:ascii="Times New Roman" w:hAnsi="Times New Roman" w:cs="Times New Roman"/>
          <w:sz w:val="24"/>
          <w:szCs w:val="24"/>
        </w:rPr>
        <w:t xml:space="preserve"> настоящего Федерального закона вступают в силу с 1 января 2016 года.</w:t>
      </w:r>
    </w:p>
    <w:p w14:paraId="370229A0" w14:textId="77777777" w:rsidR="0036597D" w:rsidRPr="005D5AF1" w:rsidRDefault="0036597D">
      <w:pPr>
        <w:pStyle w:val="ConsPlusNormal"/>
        <w:spacing w:before="220"/>
        <w:ind w:firstLine="540"/>
        <w:jc w:val="both"/>
        <w:rPr>
          <w:rFonts w:ascii="Times New Roman" w:hAnsi="Times New Roman" w:cs="Times New Roman"/>
          <w:sz w:val="24"/>
          <w:szCs w:val="24"/>
        </w:rPr>
      </w:pPr>
      <w:r w:rsidRPr="005D5AF1">
        <w:rPr>
          <w:rFonts w:ascii="Times New Roman" w:hAnsi="Times New Roman" w:cs="Times New Roman"/>
          <w:sz w:val="24"/>
          <w:szCs w:val="24"/>
        </w:rPr>
        <w:t xml:space="preserve">3. </w:t>
      </w:r>
      <w:hyperlink w:anchor="P234" w:history="1">
        <w:r w:rsidRPr="005D5AF1">
          <w:rPr>
            <w:rFonts w:ascii="Times New Roman" w:hAnsi="Times New Roman" w:cs="Times New Roman"/>
            <w:color w:val="0000FF"/>
            <w:sz w:val="24"/>
            <w:szCs w:val="24"/>
          </w:rPr>
          <w:t>Статья 18</w:t>
        </w:r>
      </w:hyperlink>
      <w:r w:rsidRPr="005D5AF1">
        <w:rPr>
          <w:rFonts w:ascii="Times New Roman" w:hAnsi="Times New Roman" w:cs="Times New Roman"/>
          <w:sz w:val="24"/>
          <w:szCs w:val="24"/>
        </w:rPr>
        <w:t xml:space="preserve"> настоящего Федерального закона вступает в силу по истечении тридцати дней после дня официального опубликования настоящего Федерального закона.</w:t>
      </w:r>
    </w:p>
    <w:p w14:paraId="6903A57B" w14:textId="77777777" w:rsidR="0036597D" w:rsidRPr="005D5AF1" w:rsidRDefault="0036597D">
      <w:pPr>
        <w:pStyle w:val="ConsPlusNormal"/>
        <w:ind w:firstLine="540"/>
        <w:jc w:val="both"/>
        <w:rPr>
          <w:rFonts w:ascii="Times New Roman" w:hAnsi="Times New Roman" w:cs="Times New Roman"/>
          <w:sz w:val="24"/>
          <w:szCs w:val="24"/>
        </w:rPr>
      </w:pPr>
    </w:p>
    <w:p w14:paraId="4BF04F07" w14:textId="77777777" w:rsidR="0036597D" w:rsidRPr="005D5AF1" w:rsidRDefault="0036597D">
      <w:pPr>
        <w:pStyle w:val="ConsPlusNormal"/>
        <w:jc w:val="right"/>
        <w:rPr>
          <w:rFonts w:ascii="Times New Roman" w:hAnsi="Times New Roman" w:cs="Times New Roman"/>
          <w:sz w:val="24"/>
          <w:szCs w:val="24"/>
        </w:rPr>
      </w:pPr>
      <w:r w:rsidRPr="005D5AF1">
        <w:rPr>
          <w:rFonts w:ascii="Times New Roman" w:hAnsi="Times New Roman" w:cs="Times New Roman"/>
          <w:sz w:val="24"/>
          <w:szCs w:val="24"/>
        </w:rPr>
        <w:t>Президент</w:t>
      </w:r>
    </w:p>
    <w:p w14:paraId="5D14963C" w14:textId="77777777" w:rsidR="0036597D" w:rsidRPr="005D5AF1" w:rsidRDefault="0036597D">
      <w:pPr>
        <w:pStyle w:val="ConsPlusNormal"/>
        <w:jc w:val="right"/>
        <w:rPr>
          <w:rFonts w:ascii="Times New Roman" w:hAnsi="Times New Roman" w:cs="Times New Roman"/>
          <w:sz w:val="24"/>
          <w:szCs w:val="24"/>
        </w:rPr>
      </w:pPr>
      <w:r w:rsidRPr="005D5AF1">
        <w:rPr>
          <w:rFonts w:ascii="Times New Roman" w:hAnsi="Times New Roman" w:cs="Times New Roman"/>
          <w:sz w:val="24"/>
          <w:szCs w:val="24"/>
        </w:rPr>
        <w:t>Российской Федерации</w:t>
      </w:r>
    </w:p>
    <w:p w14:paraId="79D45BB4" w14:textId="77777777" w:rsidR="0036597D" w:rsidRPr="005D5AF1" w:rsidRDefault="0036597D">
      <w:pPr>
        <w:pStyle w:val="ConsPlusNormal"/>
        <w:jc w:val="right"/>
        <w:rPr>
          <w:rFonts w:ascii="Times New Roman" w:hAnsi="Times New Roman" w:cs="Times New Roman"/>
          <w:sz w:val="24"/>
          <w:szCs w:val="24"/>
        </w:rPr>
      </w:pPr>
      <w:r w:rsidRPr="005D5AF1">
        <w:rPr>
          <w:rFonts w:ascii="Times New Roman" w:hAnsi="Times New Roman" w:cs="Times New Roman"/>
          <w:sz w:val="24"/>
          <w:szCs w:val="24"/>
        </w:rPr>
        <w:t>В.ПУТИН</w:t>
      </w:r>
    </w:p>
    <w:p w14:paraId="62CEF569" w14:textId="77777777" w:rsidR="0036597D" w:rsidRPr="005D5AF1" w:rsidRDefault="0036597D">
      <w:pPr>
        <w:pStyle w:val="ConsPlusNormal"/>
        <w:rPr>
          <w:rFonts w:ascii="Times New Roman" w:hAnsi="Times New Roman" w:cs="Times New Roman"/>
          <w:sz w:val="24"/>
          <w:szCs w:val="24"/>
        </w:rPr>
      </w:pPr>
      <w:r w:rsidRPr="005D5AF1">
        <w:rPr>
          <w:rFonts w:ascii="Times New Roman" w:hAnsi="Times New Roman" w:cs="Times New Roman"/>
          <w:sz w:val="24"/>
          <w:szCs w:val="24"/>
        </w:rPr>
        <w:t>Москва, Кремль</w:t>
      </w:r>
    </w:p>
    <w:p w14:paraId="38A9A213" w14:textId="77777777" w:rsidR="0036597D" w:rsidRPr="005D5AF1" w:rsidRDefault="0036597D">
      <w:pPr>
        <w:pStyle w:val="ConsPlusNormal"/>
        <w:spacing w:before="220"/>
        <w:rPr>
          <w:rFonts w:ascii="Times New Roman" w:hAnsi="Times New Roman" w:cs="Times New Roman"/>
          <w:sz w:val="24"/>
          <w:szCs w:val="24"/>
        </w:rPr>
      </w:pPr>
      <w:r w:rsidRPr="005D5AF1">
        <w:rPr>
          <w:rFonts w:ascii="Times New Roman" w:hAnsi="Times New Roman" w:cs="Times New Roman"/>
          <w:sz w:val="24"/>
          <w:szCs w:val="24"/>
        </w:rPr>
        <w:lastRenderedPageBreak/>
        <w:t>13 июля 2015 года</w:t>
      </w:r>
    </w:p>
    <w:p w14:paraId="5EBB8014" w14:textId="77777777" w:rsidR="0036597D" w:rsidRPr="005D5AF1" w:rsidRDefault="0036597D">
      <w:pPr>
        <w:pStyle w:val="ConsPlusNormal"/>
        <w:spacing w:before="220"/>
        <w:rPr>
          <w:rFonts w:ascii="Times New Roman" w:hAnsi="Times New Roman" w:cs="Times New Roman"/>
          <w:sz w:val="24"/>
          <w:szCs w:val="24"/>
        </w:rPr>
      </w:pPr>
      <w:r w:rsidRPr="005D5AF1">
        <w:rPr>
          <w:rFonts w:ascii="Times New Roman" w:hAnsi="Times New Roman" w:cs="Times New Roman"/>
          <w:sz w:val="24"/>
          <w:szCs w:val="24"/>
        </w:rPr>
        <w:t>N 213-ФЗ</w:t>
      </w:r>
    </w:p>
    <w:p w14:paraId="5A2D5C8D" w14:textId="77777777" w:rsidR="0036597D" w:rsidRPr="005D5AF1" w:rsidRDefault="0036597D">
      <w:pPr>
        <w:pStyle w:val="ConsPlusNormal"/>
        <w:ind w:firstLine="540"/>
        <w:jc w:val="both"/>
        <w:rPr>
          <w:rFonts w:ascii="Times New Roman" w:hAnsi="Times New Roman" w:cs="Times New Roman"/>
          <w:sz w:val="24"/>
          <w:szCs w:val="24"/>
        </w:rPr>
      </w:pPr>
    </w:p>
    <w:p w14:paraId="19446C89" w14:textId="77777777" w:rsidR="0036597D" w:rsidRPr="005D5AF1" w:rsidRDefault="0036597D">
      <w:pPr>
        <w:pStyle w:val="ConsPlusNormal"/>
        <w:ind w:firstLine="540"/>
        <w:jc w:val="both"/>
        <w:rPr>
          <w:rFonts w:ascii="Times New Roman" w:hAnsi="Times New Roman" w:cs="Times New Roman"/>
          <w:sz w:val="24"/>
          <w:szCs w:val="24"/>
        </w:rPr>
      </w:pPr>
    </w:p>
    <w:p w14:paraId="7104790A" w14:textId="77777777" w:rsidR="0036597D" w:rsidRPr="005D5AF1" w:rsidRDefault="0036597D">
      <w:pPr>
        <w:pStyle w:val="ConsPlusNormal"/>
        <w:pBdr>
          <w:top w:val="single" w:sz="6" w:space="0" w:color="auto"/>
        </w:pBdr>
        <w:spacing w:before="100" w:after="100"/>
        <w:jc w:val="both"/>
        <w:rPr>
          <w:rFonts w:ascii="Times New Roman" w:hAnsi="Times New Roman" w:cs="Times New Roman"/>
          <w:sz w:val="24"/>
          <w:szCs w:val="24"/>
        </w:rPr>
      </w:pPr>
    </w:p>
    <w:p w14:paraId="57267422" w14:textId="77777777" w:rsidR="00811662" w:rsidRPr="005D5AF1" w:rsidRDefault="005D5AF1">
      <w:pPr>
        <w:rPr>
          <w:rFonts w:ascii="Times New Roman" w:hAnsi="Times New Roman" w:cs="Times New Roman"/>
          <w:sz w:val="24"/>
          <w:szCs w:val="24"/>
        </w:rPr>
      </w:pPr>
    </w:p>
    <w:sectPr w:rsidR="00811662" w:rsidRPr="005D5AF1" w:rsidSect="003048B7">
      <w:pgSz w:w="11906" w:h="16838"/>
      <w:pgMar w:top="426" w:right="850"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97D"/>
    <w:rsid w:val="0036597D"/>
    <w:rsid w:val="00494F3E"/>
    <w:rsid w:val="0053353F"/>
    <w:rsid w:val="005D5AF1"/>
    <w:rsid w:val="00B36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D9886"/>
  <w15:chartTrackingRefBased/>
  <w15:docId w15:val="{146A6A8E-39AF-4FBB-B7A9-C3E28377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59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59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59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659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659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6597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6597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6597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D9170650AD881E738401090AA20B159D76BED5BB23381E00FAA948BE36C793B596622AC5661EED5C5034642EF62349FAD4F216B60DE8144B6SFE" TargetMode="External"/><Relationship Id="rId21" Type="http://schemas.openxmlformats.org/officeDocument/2006/relationships/hyperlink" Target="consultantplus://offline/ref=ED9170650AD881E738401090AA20B159D76AE75FB33481E00FAA948BE36C793B596622AC5661EAD0C3034642EF62349FAD4F216B60DE8144B6SFE" TargetMode="External"/><Relationship Id="rId42" Type="http://schemas.openxmlformats.org/officeDocument/2006/relationships/hyperlink" Target="consultantplus://offline/ref=ED9170650AD881E738401090AA20B159D76AE65EB43181E00FAA948BE36C793B596622A45064E586964C471EAB3F279EA54F226B7CBDSDE" TargetMode="External"/><Relationship Id="rId63" Type="http://schemas.openxmlformats.org/officeDocument/2006/relationships/hyperlink" Target="consultantplus://offline/ref=ED9170650AD881E738401090AA20B159D765E453B23281E00FAA948BE36C793B596622AC5661EEDAC5034642EF62349FAD4F216B60DE8144B6SFE" TargetMode="External"/><Relationship Id="rId84" Type="http://schemas.openxmlformats.org/officeDocument/2006/relationships/hyperlink" Target="consultantplus://offline/ref=ED9170650AD881E738401090AA20B159D765E453B23281E00FAA948BE36C793B596622A85666E586964C471EAB3F279EA54F226B7CBDSDE" TargetMode="External"/><Relationship Id="rId138" Type="http://schemas.openxmlformats.org/officeDocument/2006/relationships/hyperlink" Target="consultantplus://offline/ref=ED9170650AD881E738401090AA20B159D76BED5BB23381E00FAA948BE36C793B596622AC5661EFDACF034642EF62349FAD4F216B60DE8144B6SFE" TargetMode="External"/><Relationship Id="rId159" Type="http://schemas.openxmlformats.org/officeDocument/2006/relationships/hyperlink" Target="consultantplus://offline/ref=ED9170650AD881E738401090AA20B159D76AE753B03081E00FAA948BE36C793B596622AC5661EEDACF034642EF62349FAD4F216B60DE8144B6SFE" TargetMode="External"/><Relationship Id="rId107" Type="http://schemas.openxmlformats.org/officeDocument/2006/relationships/hyperlink" Target="consultantplus://offline/ref=ED9170650AD881E738401090AA20B159D76AE65CB33381E00FAA948BE36C793B596622AC5661EED2CE034642EF62349FAD4F216B60DE8144B6SFE" TargetMode="External"/><Relationship Id="rId11" Type="http://schemas.openxmlformats.org/officeDocument/2006/relationships/hyperlink" Target="consultantplus://offline/ref=ED9170650AD881E738401090AA20B159D76CE258B73081E00FAA948BE36C793B596622AC5569E586964C471EAB3F279EA54F226B7CBDSDE" TargetMode="External"/><Relationship Id="rId32" Type="http://schemas.openxmlformats.org/officeDocument/2006/relationships/hyperlink" Target="consultantplus://offline/ref=ED9170650AD881E738401090AA20B159D76AE659BE3181E00FAA948BE36C793B596622AE546ABA83835D1F13A329389FBB532069B7SFE" TargetMode="External"/><Relationship Id="rId53" Type="http://schemas.openxmlformats.org/officeDocument/2006/relationships/hyperlink" Target="consultantplus://offline/ref=ED9170650AD881E738401090AA20B159D765E453B23281E00FAA948BE36C793B596622AC5661EED7CE034642EF62349FAD4F216B60DE8144B6SFE" TargetMode="External"/><Relationship Id="rId74" Type="http://schemas.openxmlformats.org/officeDocument/2006/relationships/hyperlink" Target="consultantplus://offline/ref=ED9170650AD881E738401090AA20B159D765E453B23281E00FAA948BE36C793B596622A95167E586964C471EAB3F279EA54F226B7CBDSDE" TargetMode="External"/><Relationship Id="rId128" Type="http://schemas.openxmlformats.org/officeDocument/2006/relationships/hyperlink" Target="consultantplus://offline/ref=ED9170650AD881E738401090AA20B159D76BED5BB23381E00FAA948BE36C793B596622AC5661EEDBCF034642EF62349FAD4F216B60DE8144B6SFE" TargetMode="External"/><Relationship Id="rId149" Type="http://schemas.openxmlformats.org/officeDocument/2006/relationships/hyperlink" Target="consultantplus://offline/ref=ED9170650AD881E738401090AA20B159D76BED5BB23381E00FAA948BE36C793B596622AC5661EFDBC0034642EF62349FAD4F216B60DE8144B6SFE" TargetMode="External"/><Relationship Id="rId5" Type="http://schemas.openxmlformats.org/officeDocument/2006/relationships/hyperlink" Target="consultantplus://offline/ref=ED9170650AD881E738401090AA20B159D465E25EBE3A81E00FAA948BE36C793B596622AC5661E9D7CF034642EF62349FAD4F216B60DE8144B6SFE" TargetMode="External"/><Relationship Id="rId95" Type="http://schemas.openxmlformats.org/officeDocument/2006/relationships/hyperlink" Target="consultantplus://offline/ref=ED9170650AD881E738401090AA20B159D765E453B23281E00FAA948BE36C793B596622A85566E586964C471EAB3F279EA54F226B7CBDSDE" TargetMode="External"/><Relationship Id="rId160" Type="http://schemas.openxmlformats.org/officeDocument/2006/relationships/hyperlink" Target="consultantplus://offline/ref=ED9170650AD881E738401090AA20B159D76AE753B03081E00FAA948BE36C793B596622AC5661EED5CE034642EF62349FAD4F216B60DE8144B6SFE" TargetMode="External"/><Relationship Id="rId22" Type="http://schemas.openxmlformats.org/officeDocument/2006/relationships/hyperlink" Target="consultantplus://offline/ref=ED9170650AD881E738401090AA20B159D76AE75FB33481E00FAA948BE36C793B596622AC5661EAD0C2034642EF62349FAD4F216B60DE8144B6SFE" TargetMode="External"/><Relationship Id="rId43" Type="http://schemas.openxmlformats.org/officeDocument/2006/relationships/hyperlink" Target="consultantplus://offline/ref=ED9170650AD881E738401090AA20B159D765E752B73581E00FAA948BE36C793B596622AC5160E586964C471EAB3F279EA54F226B7CBDSDE" TargetMode="External"/><Relationship Id="rId64" Type="http://schemas.openxmlformats.org/officeDocument/2006/relationships/hyperlink" Target="consultantplus://offline/ref=ED9170650AD881E738401090AA20B159D765E453B23281E00FAA948BE36C793B596622A95464E586964C471EAB3F279EA54F226B7CBDSDE" TargetMode="External"/><Relationship Id="rId118" Type="http://schemas.openxmlformats.org/officeDocument/2006/relationships/hyperlink" Target="consultantplus://offline/ref=ED9170650AD881E738401090AA20B159D76BED5BB23381E00FAA948BE36C793B596622AC5661EED5C4034642EF62349FAD4F216B60DE8144B6SFE" TargetMode="External"/><Relationship Id="rId139" Type="http://schemas.openxmlformats.org/officeDocument/2006/relationships/hyperlink" Target="consultantplus://offline/ref=ED9170650AD881E738401090AA20B159D565EC5DB23381E00FAA948BE36C793B4B667AA05669F0D3C7161013A9B3S6E" TargetMode="External"/><Relationship Id="rId85" Type="http://schemas.openxmlformats.org/officeDocument/2006/relationships/hyperlink" Target="consultantplus://offline/ref=ED9170650AD881E738401090AA20B159D765E453B23281E00FAA948BE36C793B596622A85669E586964C471EAB3F279EA54F226B7CBDSDE" TargetMode="External"/><Relationship Id="rId150" Type="http://schemas.openxmlformats.org/officeDocument/2006/relationships/hyperlink" Target="consultantplus://offline/ref=ED9170650AD881E738401090AA20B159D76BED5BB23381E00FAA948BE36C793B596622AC5661ECD3C4034642EF62349FAD4F216B60DE8144B6SFE" TargetMode="External"/><Relationship Id="rId12" Type="http://schemas.openxmlformats.org/officeDocument/2006/relationships/hyperlink" Target="consultantplus://offline/ref=ED9170650AD881E738401090AA20B159D76CE258B73081E00FAA948BE36C793B596622AC5463E586964C471EAB3F279EA54F226B7CBDSDE" TargetMode="External"/><Relationship Id="rId17" Type="http://schemas.openxmlformats.org/officeDocument/2006/relationships/hyperlink" Target="consultantplus://offline/ref=ED9170650AD881E738401090AA20B159D76AE75FB33481E00FAA948BE36C793B596622AC5661EDD1C5034642EF62349FAD4F216B60DE8144B6SFE" TargetMode="External"/><Relationship Id="rId33" Type="http://schemas.openxmlformats.org/officeDocument/2006/relationships/hyperlink" Target="consultantplus://offline/ref=ED9170650AD881E738401090AA20B159D76AE659BE3181E00FAA948BE36C793B596622AE526ABA83835D1F13A329389FBB532069B7SFE" TargetMode="External"/><Relationship Id="rId38" Type="http://schemas.openxmlformats.org/officeDocument/2006/relationships/hyperlink" Target="consultantplus://offline/ref=ED9170650AD881E738401090AA20B159D76AE65EB43181E00FAA948BE36C793B596622AC5160E586964C471EAB3F279EA54F226B7CBDSDE" TargetMode="External"/><Relationship Id="rId59" Type="http://schemas.openxmlformats.org/officeDocument/2006/relationships/hyperlink" Target="consultantplus://offline/ref=ED9170650AD881E738401090AA20B159D765E453B23281E00FAA948BE36C793B596622AC5661EBD7C3034642EF62349FAD4F216B60DE8144B6SFE" TargetMode="External"/><Relationship Id="rId103" Type="http://schemas.openxmlformats.org/officeDocument/2006/relationships/hyperlink" Target="consultantplus://offline/ref=ED9170650AD881E738401090AA20B159D76AE252B03081E00FAA948BE36C793B596622AC5660E8D5C0034642EF62349FAD4F216B60DE8144B6SFE" TargetMode="External"/><Relationship Id="rId108" Type="http://schemas.openxmlformats.org/officeDocument/2006/relationships/hyperlink" Target="consultantplus://offline/ref=ED9170650AD881E738401090AA20B159D76BED5BB23381E00FAA948BE36C793B4B667AA05669F0D3C7161013A9B3S6E" TargetMode="External"/><Relationship Id="rId124" Type="http://schemas.openxmlformats.org/officeDocument/2006/relationships/hyperlink" Target="consultantplus://offline/ref=ED9170650AD881E738401090AA20B159D76BED5BB23381E00FAA948BE36C793B596622AC5661EEDAC1034642EF62349FAD4F216B60DE8144B6SFE" TargetMode="External"/><Relationship Id="rId129" Type="http://schemas.openxmlformats.org/officeDocument/2006/relationships/hyperlink" Target="consultantplus://offline/ref=ED9170650AD881E738401090AA20B159D76BED5BB23381E00FAA948BE36C793B596622AC5661EFD3C7034642EF62349FAD4F216B60DE8144B6SFE" TargetMode="External"/><Relationship Id="rId54" Type="http://schemas.openxmlformats.org/officeDocument/2006/relationships/hyperlink" Target="consultantplus://offline/ref=ED9170650AD881E738401090AA20B159D765E453B23281E00FAA948BE36C793B596622AE5E62E586964C471EAB3F279EA54F226B7CBDSDE" TargetMode="External"/><Relationship Id="rId70" Type="http://schemas.openxmlformats.org/officeDocument/2006/relationships/hyperlink" Target="consultantplus://offline/ref=ED9170650AD881E738401090AA20B159D765E453B23281E00FAA948BE36C793B596622A95060E586964C471EAB3F279EA54F226B7CBDSDE" TargetMode="External"/><Relationship Id="rId75" Type="http://schemas.openxmlformats.org/officeDocument/2006/relationships/hyperlink" Target="consultantplus://offline/ref=ED9170650AD881E738401090AA20B159D765E453B23281E00FAA948BE36C793B596622A95167E586964C471EAB3F279EA54F226B7CBDSDE" TargetMode="External"/><Relationship Id="rId91" Type="http://schemas.openxmlformats.org/officeDocument/2006/relationships/hyperlink" Target="consultantplus://offline/ref=ED9170650AD881E738401090AA20B159D765E453B23281E00FAA948BE36C793B596622A85466E586964C471EAB3F279EA54F226B7CBDSDE" TargetMode="External"/><Relationship Id="rId96" Type="http://schemas.openxmlformats.org/officeDocument/2006/relationships/hyperlink" Target="consultantplus://offline/ref=ED9170650AD881E738401090AA20B159D765E452B63181E00FAA948BE36C793B596622AC5661EBD6C3034642EF62349FAD4F216B60DE8144B6SFE" TargetMode="External"/><Relationship Id="rId140" Type="http://schemas.openxmlformats.org/officeDocument/2006/relationships/hyperlink" Target="consultantplus://offline/ref=ED9170650AD881E738401090AA20B159D76BED5BB23381E00FAA948BE36C793B596622AC5661EFDAC3034642EF62349FAD4F216B60DE8144B6SFE" TargetMode="External"/><Relationship Id="rId145" Type="http://schemas.openxmlformats.org/officeDocument/2006/relationships/hyperlink" Target="consultantplus://offline/ref=ED9170650AD881E738401090AA20B159D76BED5BB23381E00FAA948BE36C793B596622AC5661EFDBCF034642EF62349FAD4F216B60DE8144B6SFE" TargetMode="External"/><Relationship Id="rId161" Type="http://schemas.openxmlformats.org/officeDocument/2006/relationships/hyperlink" Target="consultantplus://offline/ref=ED9170650AD881E738401090AA20B159D76AE753B03081E00FAA948BE36C793B596622AC5661EDD2C0034642EF62349FAD4F216B60DE8144B6SFE" TargetMode="External"/><Relationship Id="rId16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D9170650AD881E738401090AA20B159D76CE258B73081E00FAA948BE36C793B4B667AA05669F0D3C7161013A9B3S6E" TargetMode="External"/><Relationship Id="rId23" Type="http://schemas.openxmlformats.org/officeDocument/2006/relationships/hyperlink" Target="consultantplus://offline/ref=ED9170650AD881E738401090AA20B159D76AE75FB33481E00FAA948BE36C793B596622A5556ABA83835D1F13A329389FBB532069B7SFE" TargetMode="External"/><Relationship Id="rId28" Type="http://schemas.openxmlformats.org/officeDocument/2006/relationships/hyperlink" Target="consultantplus://offline/ref=ED9170650AD881E738401090AA20B159D76AE65EB33B81E00FAA948BE36C793B596622AC5661EFDBC4034642EF62349FAD4F216B60DE8144B6SFE" TargetMode="External"/><Relationship Id="rId49" Type="http://schemas.openxmlformats.org/officeDocument/2006/relationships/hyperlink" Target="consultantplus://offline/ref=ED9170650AD881E738401090AA20B159D765E453B23281E00FAA948BE36C793B596622AE5366E586964C471EAB3F279EA54F226B7CBDSDE" TargetMode="External"/><Relationship Id="rId114" Type="http://schemas.openxmlformats.org/officeDocument/2006/relationships/hyperlink" Target="consultantplus://offline/ref=ED9170650AD881E738401090AA20B159D76BED5BB23381E00FAA948BE36C793B596622AC5661EED6CF034642EF62349FAD4F216B60DE8144B6SFE" TargetMode="External"/><Relationship Id="rId119" Type="http://schemas.openxmlformats.org/officeDocument/2006/relationships/hyperlink" Target="consultantplus://offline/ref=ED9170650AD881E738401090AA20B159D76BED5BB23381E00FAA948BE36C793B596622AC5661EED5C1034642EF62349FAD4F216B60DE8144B6SFE" TargetMode="External"/><Relationship Id="rId44" Type="http://schemas.openxmlformats.org/officeDocument/2006/relationships/hyperlink" Target="consultantplus://offline/ref=ED9170650AD881E738401090AA20B159D765E75AB23781E00FAA948BE36C793B4B667AA05669F0D3C7161013A9B3S6E" TargetMode="External"/><Relationship Id="rId60" Type="http://schemas.openxmlformats.org/officeDocument/2006/relationships/hyperlink" Target="consultantplus://offline/ref=ED9170650AD881E738401090AA20B159D765E453B23281E00FAA948BE36C793B596622AC5661EEDAC5034642EF62349FAD4F216B60DE8144B6SFE" TargetMode="External"/><Relationship Id="rId65" Type="http://schemas.openxmlformats.org/officeDocument/2006/relationships/hyperlink" Target="consultantplus://offline/ref=ED9170650AD881E738401090AA20B159D765E453B23281E00FAA948BE36C793B596622A95467E586964C471EAB3F279EA54F226B7CBDSDE" TargetMode="External"/><Relationship Id="rId81" Type="http://schemas.openxmlformats.org/officeDocument/2006/relationships/hyperlink" Target="consultantplus://offline/ref=ED9170650AD881E738401090AA20B159D765E453B23281E00FAA948BE36C793B596622A95F62E586964C471EAB3F279EA54F226B7CBDSDE" TargetMode="External"/><Relationship Id="rId86" Type="http://schemas.openxmlformats.org/officeDocument/2006/relationships/hyperlink" Target="consultantplus://offline/ref=ED9170650AD881E738401090AA20B159D765E453B23281E00FAA948BE36C793B596622A85761E586964C471EAB3F279EA54F226B7CBDSDE" TargetMode="External"/><Relationship Id="rId130" Type="http://schemas.openxmlformats.org/officeDocument/2006/relationships/hyperlink" Target="consultantplus://offline/ref=ED9170650AD881E738401090AA20B159D76BED5BB23381E00FAA948BE36C793B596622AC5661EFD3C4034642EF62349FAD4F216B60DE8144B6SFE" TargetMode="External"/><Relationship Id="rId135" Type="http://schemas.openxmlformats.org/officeDocument/2006/relationships/hyperlink" Target="consultantplus://offline/ref=ED9170650AD881E738401090AA20B159D76BED5BB23381E00FAA948BE36C793B596622AC5661EFDAC7034642EF62349FAD4F216B60DE8144B6SFE" TargetMode="External"/><Relationship Id="rId151" Type="http://schemas.openxmlformats.org/officeDocument/2006/relationships/hyperlink" Target="consultantplus://offline/ref=ED9170650AD881E738401090AA20B159D765E453B03481E00FAA948BE36C793B596622AC5661EED1CE034642EF62349FAD4F216B60DE8144B6SFE" TargetMode="External"/><Relationship Id="rId156" Type="http://schemas.openxmlformats.org/officeDocument/2006/relationships/hyperlink" Target="consultantplus://offline/ref=ED9170650AD881E738401090AA20B159D76BE05DBF3781E00FAA948BE36C793B596622AC5661EDD1C5034642EF62349FAD4F216B60DE8144B6SFE" TargetMode="External"/><Relationship Id="rId13" Type="http://schemas.openxmlformats.org/officeDocument/2006/relationships/hyperlink" Target="consultantplus://offline/ref=ED9170650AD881E738401090AA20B159D765E55BB03481E00FAA948BE36C793B4B667AA05669F0D3C7161013A9B3S6E" TargetMode="External"/><Relationship Id="rId18" Type="http://schemas.openxmlformats.org/officeDocument/2006/relationships/hyperlink" Target="consultantplus://offline/ref=ED9170650AD881E738401090AA20B159D76AE75FB33481E00FAA948BE36C793B596622AC5661ECD5C4034642EF62349FAD4F216B60DE8144B6SFE" TargetMode="External"/><Relationship Id="rId39" Type="http://schemas.openxmlformats.org/officeDocument/2006/relationships/hyperlink" Target="consultantplus://offline/ref=ED9170650AD881E738401090AA20B159D76AE65EB43181E00FAA948BE36C793B596622AF5260E586964C471EAB3F279EA54F226B7CBDSDE" TargetMode="External"/><Relationship Id="rId109" Type="http://schemas.openxmlformats.org/officeDocument/2006/relationships/hyperlink" Target="consultantplus://offline/ref=ED9170650AD881E738401090AA20B159D76BED5BB23381E00FAA948BE36C793B596622AC5661EED2CF034642EF62349FAD4F216B60DE8144B6SFE" TargetMode="External"/><Relationship Id="rId34" Type="http://schemas.openxmlformats.org/officeDocument/2006/relationships/hyperlink" Target="consultantplus://offline/ref=ED9170650AD881E738401090AA20B159D76AE659BE3181E00FAA948BE36C793B596622AE536ABA83835D1F13A329389FBB532069B7SFE" TargetMode="External"/><Relationship Id="rId50" Type="http://schemas.openxmlformats.org/officeDocument/2006/relationships/hyperlink" Target="consultantplus://offline/ref=ED9170650AD881E738401090AA20B159D765E453B23281E00FAA948BE36C793B596622AE5065E586964C471EAB3F279EA54F226B7CBDSDE" TargetMode="External"/><Relationship Id="rId55" Type="http://schemas.openxmlformats.org/officeDocument/2006/relationships/hyperlink" Target="consultantplus://offline/ref=ED9170650AD881E738401090AA20B159D765E453B23281E00FAA948BE36C793B596622AC5661EDD4C4034642EF62349FAD4F216B60DE8144B6SFE" TargetMode="External"/><Relationship Id="rId76" Type="http://schemas.openxmlformats.org/officeDocument/2006/relationships/hyperlink" Target="consultantplus://offline/ref=ED9170650AD881E738401090AA20B159D765E453B23281E00FAA948BE36C793B596622A95166E586964C471EAB3F279EA54F226B7CBDSDE" TargetMode="External"/><Relationship Id="rId97" Type="http://schemas.openxmlformats.org/officeDocument/2006/relationships/hyperlink" Target="consultantplus://offline/ref=ED9170650AD881E738401090AA20B159D565E25BB73581E00FAA948BE36C793B596622AC5661EFD7C0034642EF62349FAD4F216B60DE8144B6SFE" TargetMode="External"/><Relationship Id="rId104" Type="http://schemas.openxmlformats.org/officeDocument/2006/relationships/hyperlink" Target="consultantplus://offline/ref=ED9170650AD881E738401090AA20B159D76AE252B03081E00FAA948BE36C793B596622AC5660E8DAC4034642EF62349FAD4F216B60DE8144B6SFE" TargetMode="External"/><Relationship Id="rId120" Type="http://schemas.openxmlformats.org/officeDocument/2006/relationships/hyperlink" Target="consultantplus://offline/ref=ED9170650AD881E738401090AA20B159D76BED5BB23381E00FAA948BE36C793B596622AC5661EEDAC7034642EF62349FAD4F216B60DE8144B6SFE" TargetMode="External"/><Relationship Id="rId125" Type="http://schemas.openxmlformats.org/officeDocument/2006/relationships/hyperlink" Target="consultantplus://offline/ref=ED9170650AD881E738401090AA20B159D76BED5BB23381E00FAA948BE36C793B596622AC5661EEDACE034642EF62349FAD4F216B60DE8144B6SFE" TargetMode="External"/><Relationship Id="rId141" Type="http://schemas.openxmlformats.org/officeDocument/2006/relationships/hyperlink" Target="consultantplus://offline/ref=ED9170650AD881E738401090AA20B159D565EC5DB23381E00FAA948BE36C793B4B667AA05669F0D3C7161013A9B3S6E" TargetMode="External"/><Relationship Id="rId146" Type="http://schemas.openxmlformats.org/officeDocument/2006/relationships/hyperlink" Target="consultantplus://offline/ref=ED9170650AD881E738401090AA20B159D76BED5BB23381E00FAA948BE36C793B596622AC5661EFDBCF034642EF62349FAD4F216B60DE8144B6SFE" TargetMode="External"/><Relationship Id="rId167" Type="http://schemas.openxmlformats.org/officeDocument/2006/relationships/theme" Target="theme/theme1.xml"/><Relationship Id="rId7" Type="http://schemas.openxmlformats.org/officeDocument/2006/relationships/hyperlink" Target="consultantplus://offline/ref=ED9170650AD881E738401090AA20B159D76CE258B73081E00FAA948BE36C793B596622AC5661EED1C0034642EF62349FAD4F216B60DE8144B6SFE" TargetMode="External"/><Relationship Id="rId71" Type="http://schemas.openxmlformats.org/officeDocument/2006/relationships/hyperlink" Target="consultantplus://offline/ref=ED9170650AD881E738401090AA20B159D765E453B23281E00FAA948BE36C793B596622A95063E586964C471EAB3F279EA54F226B7CBDSDE" TargetMode="External"/><Relationship Id="rId92" Type="http://schemas.openxmlformats.org/officeDocument/2006/relationships/hyperlink" Target="consultantplus://offline/ref=ED9170650AD881E738401090AA20B159D765E453B23281E00FAA948BE36C793B596622A85561E586964C471EAB3F279EA54F226B7CBDSDE" TargetMode="External"/><Relationship Id="rId162" Type="http://schemas.openxmlformats.org/officeDocument/2006/relationships/hyperlink" Target="consultantplus://offline/ref=ED9170650AD881E738401090AA20B159D565E353B13381E00FAA948BE36C793B596622AC5661EBD7CF034642EF62349FAD4F216B60DE8144B6SFE" TargetMode="External"/><Relationship Id="rId2" Type="http://schemas.openxmlformats.org/officeDocument/2006/relationships/settings" Target="settings.xml"/><Relationship Id="rId29" Type="http://schemas.openxmlformats.org/officeDocument/2006/relationships/hyperlink" Target="consultantplus://offline/ref=ED9170650AD881E738401090AA20B159D76AE65EB33B81E00FAA948BE36C793B596622AC5361E586964C471EAB3F279EA54F226B7CBDSDE" TargetMode="External"/><Relationship Id="rId24" Type="http://schemas.openxmlformats.org/officeDocument/2006/relationships/hyperlink" Target="consultantplus://offline/ref=ED9170650AD881E738401090AA20B159D76AE75FB33481E00FAA948BE36C793B596622A5556ABA83835D1F13A329389FBB532069B7SFE" TargetMode="External"/><Relationship Id="rId40" Type="http://schemas.openxmlformats.org/officeDocument/2006/relationships/hyperlink" Target="consultantplus://offline/ref=ED9170650AD881E738401090AA20B159D76AE65EB43181E00FAA948BE36C793B596622A45065E586964C471EAB3F279EA54F226B7CBDSDE" TargetMode="External"/><Relationship Id="rId45" Type="http://schemas.openxmlformats.org/officeDocument/2006/relationships/hyperlink" Target="consultantplus://offline/ref=ED9170650AD881E738401090AA20B159D765E75AB23781E00FAA948BE36C793B596622AA5065E586964C471EAB3F279EA54F226B7CBDSDE" TargetMode="External"/><Relationship Id="rId66" Type="http://schemas.openxmlformats.org/officeDocument/2006/relationships/hyperlink" Target="consultantplus://offline/ref=ED9170650AD881E738401090AA20B159D765E453B23281E00FAA948BE36C793B596622A95469E586964C471EAB3F279EA54F226B7CBDSDE" TargetMode="External"/><Relationship Id="rId87" Type="http://schemas.openxmlformats.org/officeDocument/2006/relationships/hyperlink" Target="consultantplus://offline/ref=ED9170650AD881E738401090AA20B159D765E453B23281E00FAA948BE36C793B596622A85760E586964C471EAB3F279EA54F226B7CBDSDE" TargetMode="External"/><Relationship Id="rId110" Type="http://schemas.openxmlformats.org/officeDocument/2006/relationships/hyperlink" Target="consultantplus://offline/ref=ED9170650AD881E738401090AA20B159D76BED5BB23381E00FAA948BE36C793B596622AC5661EED3C7034642EF62349FAD4F216B60DE8144B6SFE" TargetMode="External"/><Relationship Id="rId115" Type="http://schemas.openxmlformats.org/officeDocument/2006/relationships/hyperlink" Target="consultantplus://offline/ref=ED9170650AD881E738401090AA20B159D76BED5BB23381E00FAA948BE36C793B596622AC5661EED4C6034642EF62349FAD4F216B60DE8144B6SFE" TargetMode="External"/><Relationship Id="rId131" Type="http://schemas.openxmlformats.org/officeDocument/2006/relationships/hyperlink" Target="consultantplus://offline/ref=ED9170650AD881E738401090AA20B159D76BED5BB23381E00FAA948BE36C793B596622AC5661EFD7C2034642EF62349FAD4F216B60DE8144B6SFE" TargetMode="External"/><Relationship Id="rId136" Type="http://schemas.openxmlformats.org/officeDocument/2006/relationships/hyperlink" Target="consultantplus://offline/ref=ED9170650AD881E738401090AA20B159D76BED5BB23381E00FAA948BE36C793B596622AC5661EFDAC3034642EF62349FAD4F216B60DE8144B6SFE" TargetMode="External"/><Relationship Id="rId157" Type="http://schemas.openxmlformats.org/officeDocument/2006/relationships/hyperlink" Target="consultantplus://offline/ref=ED9170650AD881E738401090AA20B159D76AE753B03081E00FAA948BE36C793B4B667AA05669F0D3C7161013A9B3S6E" TargetMode="External"/><Relationship Id="rId61" Type="http://schemas.openxmlformats.org/officeDocument/2006/relationships/hyperlink" Target="consultantplus://offline/ref=ED9170650AD881E738401090AA20B159D765E453B23281E00FAA948BE36C793B596622A95461E586964C471EAB3F279EA54F226B7CBDSDE" TargetMode="External"/><Relationship Id="rId82" Type="http://schemas.openxmlformats.org/officeDocument/2006/relationships/hyperlink" Target="consultantplus://offline/ref=ED9170650AD881E738401090AA20B159D765E453B23281E00FAA948BE36C793B596622A95F66E586964C471EAB3F279EA54F226B7CBDSDE" TargetMode="External"/><Relationship Id="rId152" Type="http://schemas.openxmlformats.org/officeDocument/2006/relationships/hyperlink" Target="consultantplus://offline/ref=ED9170650AD881E738401090AA20B159D765E75AB53B81E00FAA948BE36C793B596622AC5660E8D0CF034642EF62349FAD4F216B60DE8144B6SFE" TargetMode="External"/><Relationship Id="rId19" Type="http://schemas.openxmlformats.org/officeDocument/2006/relationships/hyperlink" Target="consultantplus://offline/ref=ED9170650AD881E738401090AA20B159D76AE75FB33481E00FAA948BE36C793B596622AC5661ECD5C4034642EF62349FAD4F216B60DE8144B6SFE" TargetMode="External"/><Relationship Id="rId14" Type="http://schemas.openxmlformats.org/officeDocument/2006/relationships/hyperlink" Target="consultantplus://offline/ref=ED9170650AD881E738401090AA20B159D465E25EBE3A81E00FAA948BE36C793B596622AC5661E9D7CF034642EF62349FAD4F216B60DE8144B6SFE" TargetMode="External"/><Relationship Id="rId30" Type="http://schemas.openxmlformats.org/officeDocument/2006/relationships/hyperlink" Target="consultantplus://offline/ref=ED9170650AD881E738401090AA20B159D76AE258BF3A81E00FAA948BE36C793B596622AC5663EED4CE034642EF62349FAD4F216B60DE8144B6SFE" TargetMode="External"/><Relationship Id="rId35" Type="http://schemas.openxmlformats.org/officeDocument/2006/relationships/hyperlink" Target="consultantplus://offline/ref=ED9170650AD881E738401090AA20B159D76AE65FB13B81E00FAA948BE36C793B4B667AA05669F0D3C7161013A9B3S6E" TargetMode="External"/><Relationship Id="rId56" Type="http://schemas.openxmlformats.org/officeDocument/2006/relationships/hyperlink" Target="consultantplus://offline/ref=ED9170650AD881E738401090AA20B159D765E453B23281E00FAA948BE36C793B596622AC5661EDD4C3034642EF62349FAD4F216B60DE8144B6SFE" TargetMode="External"/><Relationship Id="rId77" Type="http://schemas.openxmlformats.org/officeDocument/2006/relationships/hyperlink" Target="consultantplus://offline/ref=ED9170650AD881E738401090AA20B159D765E453B23281E00FAA948BE36C793B596622A95E67E586964C471EAB3F279EA54F226B7CBDSDE" TargetMode="External"/><Relationship Id="rId100" Type="http://schemas.openxmlformats.org/officeDocument/2006/relationships/hyperlink" Target="consultantplus://offline/ref=ED9170650AD881E738401090AA20B159D76AE65DBE3781E00FAA948BE36C793B596622AC5167E586964C471EAB3F279EA54F226B7CBDSDE" TargetMode="External"/><Relationship Id="rId105" Type="http://schemas.openxmlformats.org/officeDocument/2006/relationships/hyperlink" Target="consultantplus://offline/ref=ED9170650AD881E738401090AA20B159D76AE252B03081E00FAA948BE36C793B596622AC5660E8D5C0034642EF62349FAD4F216B60DE8144B6SFE" TargetMode="External"/><Relationship Id="rId126" Type="http://schemas.openxmlformats.org/officeDocument/2006/relationships/hyperlink" Target="consultantplus://offline/ref=ED9170650AD881E738401090AA20B159D76BED5BB23381E00FAA948BE36C793B596622AC5661EEDBC7034642EF62349FAD4F216B60DE8144B6SFE" TargetMode="External"/><Relationship Id="rId147" Type="http://schemas.openxmlformats.org/officeDocument/2006/relationships/hyperlink" Target="consultantplus://offline/ref=ED9170650AD881E738401090AA20B159D76BED5BB23381E00FAA948BE36C793B596622AC5661EFDBCE034642EF62349FAD4F216B60DE8144B6SFE" TargetMode="External"/><Relationship Id="rId8" Type="http://schemas.openxmlformats.org/officeDocument/2006/relationships/hyperlink" Target="consultantplus://offline/ref=ED9170650AD881E738401090AA20B159D76CE258B73081E00FAA948BE36C793B596622AC5565E586964C471EAB3F279EA54F226B7CBDSDE" TargetMode="External"/><Relationship Id="rId51" Type="http://schemas.openxmlformats.org/officeDocument/2006/relationships/hyperlink" Target="consultantplus://offline/ref=ED9170650AD881E738401090AA20B159D765E453B23281E00FAA948BE36C793B596622AC5661EED7CE034642EF62349FAD4F216B60DE8144B6SFE" TargetMode="External"/><Relationship Id="rId72" Type="http://schemas.openxmlformats.org/officeDocument/2006/relationships/hyperlink" Target="consultantplus://offline/ref=ED9170650AD881E738401090AA20B159D765E453B23281E00FAA948BE36C793B596622A95165E586964C471EAB3F279EA54F226B7CBDSDE" TargetMode="External"/><Relationship Id="rId93" Type="http://schemas.openxmlformats.org/officeDocument/2006/relationships/hyperlink" Target="consultantplus://offline/ref=ED9170650AD881E738401090AA20B159D765E453B23281E00FAA948BE36C793B596622A85563E586964C471EAB3F279EA54F226B7CBDSDE" TargetMode="External"/><Relationship Id="rId98" Type="http://schemas.openxmlformats.org/officeDocument/2006/relationships/hyperlink" Target="consultantplus://offline/ref=ED9170650AD881E738401090AA20B159D465E25EBE3A81E00FAA948BE36C793B596622AC5661E9D7CF034642EF62349FAD4F216B60DE8144B6SFE" TargetMode="External"/><Relationship Id="rId121" Type="http://schemas.openxmlformats.org/officeDocument/2006/relationships/hyperlink" Target="consultantplus://offline/ref=ED9170650AD881E738401090AA20B159D76BED5BB23381E00FAA948BE36C793B596622AC5661EED5C5034642EF62349FAD4F216B60DE8144B6SFE" TargetMode="External"/><Relationship Id="rId142" Type="http://schemas.openxmlformats.org/officeDocument/2006/relationships/hyperlink" Target="consultantplus://offline/ref=ED9170650AD881E738401090AA20B159D76BED5BB23381E00FAA948BE36C793B596622AC5661EDD6C4034642EF62349FAD4F216B60DE8144B6SFE" TargetMode="External"/><Relationship Id="rId163" Type="http://schemas.openxmlformats.org/officeDocument/2006/relationships/hyperlink" Target="consultantplus://offline/ref=ED9170650AD881E738401090AA20B159D46FE45EB13581E00FAA948BE36C793B596622AC5661EED3C5034642EF62349FAD4F216B60DE8144B6SFE" TargetMode="External"/><Relationship Id="rId3" Type="http://schemas.openxmlformats.org/officeDocument/2006/relationships/webSettings" Target="webSettings.xml"/><Relationship Id="rId25" Type="http://schemas.openxmlformats.org/officeDocument/2006/relationships/hyperlink" Target="consultantplus://offline/ref=ED9170650AD881E738401090AA20B159D76AE75FB33481E00FAA948BE36C793B596622A5526ABA83835D1F13A329389FBB532069B7SFE" TargetMode="External"/><Relationship Id="rId46" Type="http://schemas.openxmlformats.org/officeDocument/2006/relationships/hyperlink" Target="consultantplus://offline/ref=ED9170650AD881E738401090AA20B159D765E75AB23781E00FAA948BE36C793B4B667AA05669F0D3C7161013A9B3S6E" TargetMode="External"/><Relationship Id="rId67" Type="http://schemas.openxmlformats.org/officeDocument/2006/relationships/hyperlink" Target="consultantplus://offline/ref=ED9170650AD881E738401090AA20B159D765E453B23281E00FAA948BE36C793B596622A95262E586964C471EAB3F279EA54F226B7CBDSDE" TargetMode="External"/><Relationship Id="rId116" Type="http://schemas.openxmlformats.org/officeDocument/2006/relationships/hyperlink" Target="consultantplus://offline/ref=ED9170650AD881E738401090AA20B159D76BED5BB23381E00FAA948BE36C793B596622AC5661EED1C5034642EF62349FAD4F216B60DE8144B6SFE" TargetMode="External"/><Relationship Id="rId137" Type="http://schemas.openxmlformats.org/officeDocument/2006/relationships/hyperlink" Target="consultantplus://offline/ref=ED9170650AD881E738401090AA20B159D76BED5BB23381E00FAA948BE36C793B596622AC5661EFDAC3034642EF62349FAD4F216B60DE8144B6SFE" TargetMode="External"/><Relationship Id="rId158" Type="http://schemas.openxmlformats.org/officeDocument/2006/relationships/hyperlink" Target="consultantplus://offline/ref=ED9170650AD881E738401090AA20B159D76AE753B03081E00FAA948BE36C793B596622AC5661EED5CE034642EF62349FAD4F216B60DE8144B6SFE" TargetMode="External"/><Relationship Id="rId20" Type="http://schemas.openxmlformats.org/officeDocument/2006/relationships/hyperlink" Target="consultantplus://offline/ref=ED9170650AD881E738401090AA20B159D76AE75FB33481E00FAA948BE36C793B596622AC5661ECD5C3034642EF62349FAD4F216B60DE8144B6SFE" TargetMode="External"/><Relationship Id="rId41" Type="http://schemas.openxmlformats.org/officeDocument/2006/relationships/hyperlink" Target="consultantplus://offline/ref=ED9170650AD881E738401090AA20B159D76AE65EB43181E00FAA948BE36C793B596622A45065E586964C471EAB3F279EA54F226B7CBDSDE" TargetMode="External"/><Relationship Id="rId62" Type="http://schemas.openxmlformats.org/officeDocument/2006/relationships/hyperlink" Target="consultantplus://offline/ref=ED9170650AD881E738401090AA20B159D765E453B23281E00FAA948BE36C793B596622A95460E586964C471EAB3F279EA54F226B7CBDSDE" TargetMode="External"/><Relationship Id="rId83" Type="http://schemas.openxmlformats.org/officeDocument/2006/relationships/hyperlink" Target="consultantplus://offline/ref=ED9170650AD881E738401090AA20B159D765E453B23281E00FAA948BE36C793B596622A95F68E586964C471EAB3F279EA54F226B7CBDSDE" TargetMode="External"/><Relationship Id="rId88" Type="http://schemas.openxmlformats.org/officeDocument/2006/relationships/hyperlink" Target="consultantplus://offline/ref=ED9170650AD881E738401090AA20B159D765E453B23281E00FAA948BE36C793B596622A85765E586964C471EAB3F279EA54F226B7CBDSDE" TargetMode="External"/><Relationship Id="rId111" Type="http://schemas.openxmlformats.org/officeDocument/2006/relationships/hyperlink" Target="consultantplus://offline/ref=ED9170650AD881E738401090AA20B159D76BED5BB23381E00FAA948BE36C793B596622AC5661EDD6C6034642EF62349FAD4F216B60DE8144B6SFE" TargetMode="External"/><Relationship Id="rId132" Type="http://schemas.openxmlformats.org/officeDocument/2006/relationships/hyperlink" Target="consultantplus://offline/ref=ED9170650AD881E738401090AA20B159D76BED5BB23381E00FAA948BE36C793B596622AC5661EFD5C2034642EF62349FAD4F216B60DE8144B6SFE" TargetMode="External"/><Relationship Id="rId153" Type="http://schemas.openxmlformats.org/officeDocument/2006/relationships/hyperlink" Target="consultantplus://offline/ref=ED9170650AD881E738401090AA20B159D76BE05DBF3781E00FAA948BE36C793B596622AC5661EDD1C5034642EF62349FAD4F216B60DE8144B6SFE" TargetMode="External"/><Relationship Id="rId15" Type="http://schemas.openxmlformats.org/officeDocument/2006/relationships/hyperlink" Target="consultantplus://offline/ref=ED9170650AD881E738401090AA20B159D76AE75FB33481E00FAA948BE36C793B4B667AA05669F0D3C7161013A9B3S6E" TargetMode="External"/><Relationship Id="rId36" Type="http://schemas.openxmlformats.org/officeDocument/2006/relationships/hyperlink" Target="consultantplus://offline/ref=ED9170650AD881E738401090AA20B159D76AE65FB13B81E00FAA948BE36C793B596622A95066E586964C471EAB3F279EA54F226B7CBDSDE" TargetMode="External"/><Relationship Id="rId57" Type="http://schemas.openxmlformats.org/officeDocument/2006/relationships/hyperlink" Target="consultantplus://offline/ref=ED9170650AD881E738401090AA20B159D765E453B23281E00FAA948BE36C793B596622AE5F65E586964C471EAB3F279EA54F226B7CBDSDE" TargetMode="External"/><Relationship Id="rId106" Type="http://schemas.openxmlformats.org/officeDocument/2006/relationships/hyperlink" Target="consultantplus://offline/ref=ED9170650AD881E738401090AA20B159D76AE252B03081E00FAA948BE36C793B596622AC5663ECD5CE034642EF62349FAD4F216B60DE8144B6SFE" TargetMode="External"/><Relationship Id="rId127" Type="http://schemas.openxmlformats.org/officeDocument/2006/relationships/hyperlink" Target="consultantplus://offline/ref=ED9170650AD881E738401090AA20B159D76BED5BB23381E00FAA948BE36C793B596622AC5661EEDBC5034642EF62349FAD4F216B60DE8144B6SFE" TargetMode="External"/><Relationship Id="rId10" Type="http://schemas.openxmlformats.org/officeDocument/2006/relationships/hyperlink" Target="consultantplus://offline/ref=ED9170650AD881E738401090AA20B159D76CE258B73081E00FAA948BE36C793B596622AC5565E586964C471EAB3F279EA54F226B7CBDSDE" TargetMode="External"/><Relationship Id="rId31" Type="http://schemas.openxmlformats.org/officeDocument/2006/relationships/hyperlink" Target="consultantplus://offline/ref=ED9170650AD881E738401090AA20B159D76AE659BE3181E00FAA948BE36C793B596622AE576ABA83835D1F13A329389FBB532069B7SFE" TargetMode="External"/><Relationship Id="rId52" Type="http://schemas.openxmlformats.org/officeDocument/2006/relationships/hyperlink" Target="consultantplus://offline/ref=ED9170650AD881E738401090AA20B159D765E453B23281E00FAA948BE36C793B596622AE5E60E586964C471EAB3F279EA54F226B7CBDSDE" TargetMode="External"/><Relationship Id="rId73" Type="http://schemas.openxmlformats.org/officeDocument/2006/relationships/hyperlink" Target="consultantplus://offline/ref=ED9170650AD881E738401090AA20B159D765E453B23281E00FAA948BE36C793B596622A95164E586964C471EAB3F279EA54F226B7CBDSDE" TargetMode="External"/><Relationship Id="rId78" Type="http://schemas.openxmlformats.org/officeDocument/2006/relationships/hyperlink" Target="consultantplus://offline/ref=ED9170650AD881E738401090AA20B159D765E453B23281E00FAA948BE36C793B596622A95E66E586964C471EAB3F279EA54F226B7CBDSDE" TargetMode="External"/><Relationship Id="rId94" Type="http://schemas.openxmlformats.org/officeDocument/2006/relationships/hyperlink" Target="consultantplus://offline/ref=ED9170650AD881E738401090AA20B159D765E453B23281E00FAA948BE36C793B596622A85562E586964C471EAB3F279EA54F226B7CBDSDE" TargetMode="External"/><Relationship Id="rId99" Type="http://schemas.openxmlformats.org/officeDocument/2006/relationships/hyperlink" Target="consultantplus://offline/ref=ED9170650AD881E738401090AA20B159D76AE65CB73581E00FAA948BE36C793B596622AF576ABA83835D1F13A329389FBB532069B7SFE" TargetMode="External"/><Relationship Id="rId101" Type="http://schemas.openxmlformats.org/officeDocument/2006/relationships/hyperlink" Target="consultantplus://offline/ref=ED9170650AD881E738401090AA20B159D465E35CB13081E00FAA948BE36C793B596622AC5661E7D1C1034642EF62349FAD4F216B60DE8144B6SFE" TargetMode="External"/><Relationship Id="rId122" Type="http://schemas.openxmlformats.org/officeDocument/2006/relationships/hyperlink" Target="consultantplus://offline/ref=ED9170650AD881E738401090AA20B159D76BED5BB23381E00FAA948BE36C793B596622AC5661EEDAC6034642EF62349FAD4F216B60DE8144B6SFE" TargetMode="External"/><Relationship Id="rId143" Type="http://schemas.openxmlformats.org/officeDocument/2006/relationships/hyperlink" Target="consultantplus://offline/ref=ED9170650AD881E738401090AA20B159D76BED5BB23381E00FAA948BE36C793B596622AC5661EFD5C0034642EF62349FAD4F216B60DE8144B6SFE" TargetMode="External"/><Relationship Id="rId148" Type="http://schemas.openxmlformats.org/officeDocument/2006/relationships/hyperlink" Target="consultantplus://offline/ref=ED9170650AD881E738401090AA20B159D76BED5BB23381E00FAA948BE36C793B596622AC5661EFDBC0034642EF62349FAD4F216B60DE8144B6SFE" TargetMode="External"/><Relationship Id="rId164" Type="http://schemas.openxmlformats.org/officeDocument/2006/relationships/hyperlink" Target="consultantplus://offline/ref=ED9170650AD881E738401090AA20B159D76AED53B63481E00FAA948BE36C793B596622AC5661ECD5CF034642EF62349FAD4F216B60DE8144B6SFE" TargetMode="External"/><Relationship Id="rId4" Type="http://schemas.openxmlformats.org/officeDocument/2006/relationships/hyperlink" Target="consultantplus://offline/ref=ED9170650AD881E738401090AA20B159D465E35CB13081E00FAA948BE36C793B596622AC5661E7D1C1034642EF62349FAD4F216B60DE8144B6SFE" TargetMode="External"/><Relationship Id="rId9" Type="http://schemas.openxmlformats.org/officeDocument/2006/relationships/hyperlink" Target="consultantplus://offline/ref=ED9170650AD881E738401090AA20B159D76CE258B73081E00FAA948BE36C793B596622AC5567E586964C471EAB3F279EA54F226B7CBDSDE" TargetMode="External"/><Relationship Id="rId26" Type="http://schemas.openxmlformats.org/officeDocument/2006/relationships/hyperlink" Target="consultantplus://offline/ref=ED9170650AD881E738401090AA20B159D76AE75FB33481E00FAA948BE36C793B596622A5556ABA83835D1F13A329389FBB532069B7SFE" TargetMode="External"/><Relationship Id="rId47" Type="http://schemas.openxmlformats.org/officeDocument/2006/relationships/hyperlink" Target="consultantplus://offline/ref=ED9170650AD881E738401090AA20B159D765E75AB13681E00FAA948BE36C793B596622A95468E586964C471EAB3F279EA54F226B7CBDSDE" TargetMode="External"/><Relationship Id="rId68" Type="http://schemas.openxmlformats.org/officeDocument/2006/relationships/hyperlink" Target="consultantplus://offline/ref=ED9170650AD881E738401090AA20B159D765E453B23281E00FAA948BE36C793B596622A95265E586964C471EAB3F279EA54F226B7CBDSDE" TargetMode="External"/><Relationship Id="rId89" Type="http://schemas.openxmlformats.org/officeDocument/2006/relationships/hyperlink" Target="consultantplus://offline/ref=ED9170650AD881E738401090AA20B159D765E453B23281E00FAA948BE36C793B596622A85764E586964C471EAB3F279EA54F226B7CBDSDE" TargetMode="External"/><Relationship Id="rId112" Type="http://schemas.openxmlformats.org/officeDocument/2006/relationships/hyperlink" Target="consultantplus://offline/ref=ED9170650AD881E738401090AA20B159D76BED5BB23381E00FAA948BE36C793B596622AC5661EED1C5034642EF62349FAD4F216B60DE8144B6SFE" TargetMode="External"/><Relationship Id="rId133" Type="http://schemas.openxmlformats.org/officeDocument/2006/relationships/hyperlink" Target="consultantplus://offline/ref=ED9170650AD881E738401090AA20B159D76BED5BB23381E00FAA948BE36C793B596622AC5661EFD5C0034642EF62349FAD4F216B60DE8144B6SFE" TargetMode="External"/><Relationship Id="rId154" Type="http://schemas.openxmlformats.org/officeDocument/2006/relationships/hyperlink" Target="consultantplus://offline/ref=ED9170650AD881E738401090AA20B159D76BE05DBF3781E00FAA948BE36C793B596622AC5661EDD1C3034642EF62349FAD4F216B60DE8144B6SFE" TargetMode="External"/><Relationship Id="rId16" Type="http://schemas.openxmlformats.org/officeDocument/2006/relationships/hyperlink" Target="consultantplus://offline/ref=ED9170650AD881E738401090AA20B159D76AE75FB33481E00FAA948BE36C793B596622A5566ABA83835D1F13A329389FBB532069B7SFE" TargetMode="External"/><Relationship Id="rId37" Type="http://schemas.openxmlformats.org/officeDocument/2006/relationships/hyperlink" Target="consultantplus://offline/ref=ED9170650AD881E738401090AA20B159D76AE65FB13B81E00FAA948BE36C793B596622A85565E586964C471EAB3F279EA54F226B7CBDSDE" TargetMode="External"/><Relationship Id="rId58" Type="http://schemas.openxmlformats.org/officeDocument/2006/relationships/hyperlink" Target="consultantplus://offline/ref=ED9170650AD881E738401090AA20B159D765E453B23281E00FAA948BE36C793B596622AE5F64E586964C471EAB3F279EA54F226B7CBDSDE" TargetMode="External"/><Relationship Id="rId79" Type="http://schemas.openxmlformats.org/officeDocument/2006/relationships/hyperlink" Target="consultantplus://offline/ref=ED9170650AD881E738401090AA20B159D765E453B23281E00FAA948BE36C793B596622A95E69E586964C471EAB3F279EA54F226B7CBDSDE" TargetMode="External"/><Relationship Id="rId102" Type="http://schemas.openxmlformats.org/officeDocument/2006/relationships/hyperlink" Target="consultantplus://offline/ref=ED9170650AD881E738401090AA20B159D76AE252B03081E00FAA948BE36C793B4B667AA05669F0D3C7161013A9B3S6E" TargetMode="External"/><Relationship Id="rId123" Type="http://schemas.openxmlformats.org/officeDocument/2006/relationships/hyperlink" Target="consultantplus://offline/ref=ED9170650AD881E738401090AA20B159D76BED5BB23381E00FAA948BE36C793B596622AC5661EEDAC4034642EF62349FAD4F216B60DE8144B6SFE" TargetMode="External"/><Relationship Id="rId144" Type="http://schemas.openxmlformats.org/officeDocument/2006/relationships/hyperlink" Target="consultantplus://offline/ref=ED9170650AD881E738401090AA20B159D76BED5BB23381E00FAA948BE36C793B596622AC5661EFDBC0034642EF62349FAD4F216B60DE8144B6SFE" TargetMode="External"/><Relationship Id="rId90" Type="http://schemas.openxmlformats.org/officeDocument/2006/relationships/hyperlink" Target="consultantplus://offline/ref=ED9170650AD881E738401090AA20B159D765E453B23281E00FAA948BE36C793B596622A85461E586964C471EAB3F279EA54F226B7CBDSDE" TargetMode="External"/><Relationship Id="rId165" Type="http://schemas.openxmlformats.org/officeDocument/2006/relationships/hyperlink" Target="consultantplus://offline/ref=ED9170650AD881E738401090AA20B159D76AED52BF3581E00FAA948BE36C793B596622AC5661EAD3C7034642EF62349FAD4F216B60DE8144B6SFE" TargetMode="External"/><Relationship Id="rId27" Type="http://schemas.openxmlformats.org/officeDocument/2006/relationships/hyperlink" Target="consultantplus://offline/ref=ED9170650AD881E738401090AA20B159D76AE65EB33B81E00FAA948BE36C793B4B667AA05669F0D3C7161013A9B3S6E" TargetMode="External"/><Relationship Id="rId48" Type="http://schemas.openxmlformats.org/officeDocument/2006/relationships/hyperlink" Target="consultantplus://offline/ref=ED9170650AD881E738401090AA20B159D765E453B23281E00FAA948BE36C793B4B667AA05669F0D3C7161013A9B3S6E" TargetMode="External"/><Relationship Id="rId69" Type="http://schemas.openxmlformats.org/officeDocument/2006/relationships/hyperlink" Target="consultantplus://offline/ref=ED9170650AD881E738401090AA20B159D765E453B23281E00FAA948BE36C793B596622A95368E586964C471EAB3F279EA54F226B7CBDSDE" TargetMode="External"/><Relationship Id="rId113" Type="http://schemas.openxmlformats.org/officeDocument/2006/relationships/hyperlink" Target="consultantplus://offline/ref=ED9170650AD881E738401090AA20B159D76BED5BB23381E00FAA948BE36C793B596622AC5661EED6C4034642EF62349FAD4F216B60DE8144B6SFE" TargetMode="External"/><Relationship Id="rId134" Type="http://schemas.openxmlformats.org/officeDocument/2006/relationships/hyperlink" Target="consultantplus://offline/ref=ED9170650AD881E738401090AA20B159D76BED5BB23381E00FAA948BE36C793B596622AC5661EFD5CF034642EF62349FAD4F216B60DE8144B6SFE" TargetMode="External"/><Relationship Id="rId80" Type="http://schemas.openxmlformats.org/officeDocument/2006/relationships/hyperlink" Target="consultantplus://offline/ref=ED9170650AD881E738401090AA20B159D765E453B23281E00FAA948BE36C793B596622A95E68E586964C471EAB3F279EA54F226B7CBDSDE" TargetMode="External"/><Relationship Id="rId155" Type="http://schemas.openxmlformats.org/officeDocument/2006/relationships/hyperlink" Target="consultantplus://offline/ref=ED9170650AD881E738401090AA20B159D76BE05DBF3781E00FAA948BE36C793B596622AC5661EDD1C5034642EF62349FAD4F216B60DE8144B6S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12768</Words>
  <Characters>72779</Characters>
  <Application>Microsoft Office Word</Application>
  <DocSecurity>0</DocSecurity>
  <Lines>606</Lines>
  <Paragraphs>170</Paragraphs>
  <ScaleCrop>false</ScaleCrop>
  <Company/>
  <LinksUpToDate>false</LinksUpToDate>
  <CharactersWithSpaces>85377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Бегунков Г.К.</dc:creator>
  <cp:keywords/>
  <dc:description/>
  <cp:lastModifiedBy>Бегунков Г.К.</cp:lastModifiedBy>
  <cp:revision>2</cp:revision>
  <dcterms:created xsi:type="dcterms:W3CDTF">2021-10-08T04:18:00Z</dcterms:created>
  <dcterms:modified xsi:type="dcterms:W3CDTF">2021-10-08T04:19:00Z</dcterms:modified>
</cp:coreProperties>
</file>