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F4956" w14:textId="77777777" w:rsidR="00DD5DDA" w:rsidRPr="00163643" w:rsidRDefault="008F5346" w:rsidP="0051688A">
      <w:pPr>
        <w:pStyle w:val="14"/>
        <w:spacing w:line="240" w:lineRule="auto"/>
        <w:ind w:firstLine="0"/>
        <w:jc w:val="left"/>
        <w:rPr>
          <w:sz w:val="24"/>
          <w:szCs w:val="24"/>
        </w:rPr>
      </w:pPr>
      <w:r>
        <w:rPr>
          <w:noProof/>
          <w:sz w:val="24"/>
          <w:szCs w:val="24"/>
        </w:rPr>
        <w:object w:dxaOrig="1440" w:dyaOrig="1440" w14:anchorId="73E013F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18.7pt;margin-top:-.15pt;width:104.2pt;height:144.35pt;z-index:251657216">
            <v:imagedata r:id="rId7" o:title=""/>
            <w10:anchorlock/>
          </v:shape>
          <o:OLEObject Type="Embed" ProgID="Word.Picture.8" ShapeID="_x0000_s1026" DrawAspect="Content" ObjectID="_1712130106" r:id="rId8"/>
        </w:object>
      </w:r>
    </w:p>
    <w:p w14:paraId="2AAD2D07" w14:textId="77777777" w:rsidR="00DD5DDA" w:rsidRPr="00163643" w:rsidRDefault="00DD5DDA">
      <w:pPr>
        <w:pStyle w:val="14"/>
        <w:spacing w:line="240" w:lineRule="auto"/>
        <w:ind w:left="3648" w:firstLine="0"/>
        <w:jc w:val="left"/>
        <w:rPr>
          <w:sz w:val="24"/>
          <w:szCs w:val="24"/>
        </w:rPr>
      </w:pPr>
    </w:p>
    <w:p w14:paraId="50A535A4" w14:textId="77777777" w:rsidR="00920078" w:rsidRDefault="00920078" w:rsidP="0056280D">
      <w:pPr>
        <w:jc w:val="center"/>
      </w:pPr>
    </w:p>
    <w:p w14:paraId="6D07B515" w14:textId="77777777" w:rsidR="00920078" w:rsidRPr="00236B65" w:rsidRDefault="00920078" w:rsidP="0056280D">
      <w:pPr>
        <w:jc w:val="center"/>
      </w:pPr>
    </w:p>
    <w:p w14:paraId="5BBAE508" w14:textId="77777777" w:rsidR="0056280D" w:rsidRDefault="008F5346" w:rsidP="0056280D">
      <w:pPr>
        <w:jc w:val="center"/>
      </w:pPr>
      <w:r>
        <w:rPr>
          <w:noProof/>
        </w:rPr>
        <w:object w:dxaOrig="1440" w:dyaOrig="1440" w14:anchorId="766A3E5F">
          <v:shape id="_x0000_s1029" type="#_x0000_t75" style="position:absolute;left:0;text-align:left;margin-left:219pt;margin-top:-55.35pt;width:100.1pt;height:138.45pt;z-index:251658240">
            <v:imagedata r:id="rId9" o:title=""/>
            <w10:anchorlock/>
          </v:shape>
          <o:OLEObject Type="Embed" ProgID="Word.Picture.8" ShapeID="_x0000_s1029" DrawAspect="Content" ObjectID="_1712130107" r:id="rId10"/>
        </w:object>
      </w:r>
    </w:p>
    <w:p w14:paraId="2BF14E3B" w14:textId="77777777" w:rsidR="0056280D" w:rsidRPr="009164F4" w:rsidRDefault="00C735E4" w:rsidP="00C735E4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      </w:t>
      </w:r>
      <w:r w:rsidR="0056280D" w:rsidRPr="009164F4">
        <w:rPr>
          <w:b/>
          <w:sz w:val="26"/>
          <w:szCs w:val="26"/>
        </w:rPr>
        <w:t xml:space="preserve">ДУМА   </w:t>
      </w:r>
    </w:p>
    <w:p w14:paraId="6352FD9B" w14:textId="77777777" w:rsidR="0056280D" w:rsidRPr="009164F4" w:rsidRDefault="00920078" w:rsidP="0056280D">
      <w:pPr>
        <w:pStyle w:val="a5"/>
        <w:rPr>
          <w:sz w:val="26"/>
          <w:szCs w:val="26"/>
        </w:rPr>
      </w:pPr>
      <w:r>
        <w:rPr>
          <w:sz w:val="26"/>
          <w:szCs w:val="26"/>
        </w:rPr>
        <w:t xml:space="preserve">ГОРОДСКОГО ОКРУГА </w:t>
      </w:r>
      <w:r w:rsidR="0056280D" w:rsidRPr="009164F4">
        <w:rPr>
          <w:sz w:val="26"/>
          <w:szCs w:val="26"/>
        </w:rPr>
        <w:t>СПАССК-ДАЛЬНИЙ</w:t>
      </w:r>
    </w:p>
    <w:p w14:paraId="01D80ACA" w14:textId="77777777" w:rsidR="0056280D" w:rsidRPr="00236B65" w:rsidRDefault="0056280D" w:rsidP="0056280D">
      <w:pPr>
        <w:jc w:val="center"/>
        <w:rPr>
          <w:b/>
          <w:sz w:val="32"/>
          <w:szCs w:val="32"/>
        </w:rPr>
      </w:pPr>
    </w:p>
    <w:p w14:paraId="582294F0" w14:textId="77777777" w:rsidR="0056280D" w:rsidRPr="00D801AD" w:rsidRDefault="0056280D" w:rsidP="00D801AD">
      <w:pPr>
        <w:jc w:val="center"/>
        <w:rPr>
          <w:b/>
        </w:rPr>
      </w:pPr>
      <w:r w:rsidRPr="00071FE7">
        <w:rPr>
          <w:b/>
        </w:rPr>
        <w:t>Р Е Ш Е Н И Е</w:t>
      </w:r>
    </w:p>
    <w:p w14:paraId="41B8A5D0" w14:textId="77777777" w:rsidR="003D4F9E" w:rsidRDefault="003D4F9E" w:rsidP="002819B1">
      <w:pPr>
        <w:spacing w:line="276" w:lineRule="auto"/>
        <w:jc w:val="both"/>
        <w:rPr>
          <w:sz w:val="16"/>
          <w:szCs w:val="16"/>
        </w:rPr>
      </w:pPr>
    </w:p>
    <w:p w14:paraId="63BDF93F" w14:textId="1DA6B1FB" w:rsidR="00903378" w:rsidRDefault="002F3FD5" w:rsidP="0052628F">
      <w:pPr>
        <w:ind w:right="48"/>
        <w:jc w:val="center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О внесении</w:t>
      </w:r>
      <w:r w:rsidR="0052628F">
        <w:rPr>
          <w:spacing w:val="2"/>
          <w:sz w:val="26"/>
          <w:szCs w:val="26"/>
        </w:rPr>
        <w:t xml:space="preserve"> изменений в решение Думы городс</w:t>
      </w:r>
      <w:r w:rsidR="00903378">
        <w:rPr>
          <w:spacing w:val="2"/>
          <w:sz w:val="26"/>
          <w:szCs w:val="26"/>
        </w:rPr>
        <w:t xml:space="preserve">кого округа Спасск-Дальний от </w:t>
      </w:r>
    </w:p>
    <w:p w14:paraId="0A0FDA2E" w14:textId="77777777" w:rsidR="0052628F" w:rsidRPr="009269EA" w:rsidRDefault="00903378" w:rsidP="0052628F">
      <w:pPr>
        <w:ind w:right="48"/>
        <w:jc w:val="center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22 декабря 2021 года № 27</w:t>
      </w:r>
      <w:r w:rsidR="0052628F">
        <w:rPr>
          <w:spacing w:val="2"/>
          <w:sz w:val="26"/>
          <w:szCs w:val="26"/>
        </w:rPr>
        <w:t>-НПА «</w:t>
      </w:r>
      <w:r>
        <w:rPr>
          <w:sz w:val="26"/>
          <w:szCs w:val="26"/>
        </w:rPr>
        <w:t>Об утверждении правил благоустройства и санитарного содержания территории городского округа Спасск-Дальний</w:t>
      </w:r>
      <w:r w:rsidR="0052628F">
        <w:rPr>
          <w:spacing w:val="2"/>
          <w:sz w:val="26"/>
          <w:szCs w:val="26"/>
        </w:rPr>
        <w:t>»</w:t>
      </w:r>
    </w:p>
    <w:p w14:paraId="1D31C698" w14:textId="77777777" w:rsidR="0052628F" w:rsidRDefault="0052628F" w:rsidP="0052628F">
      <w:pPr>
        <w:ind w:right="48"/>
        <w:jc w:val="center"/>
        <w:rPr>
          <w:sz w:val="26"/>
          <w:szCs w:val="26"/>
        </w:rPr>
      </w:pPr>
    </w:p>
    <w:p w14:paraId="199C6B52" w14:textId="77777777" w:rsidR="0096357A" w:rsidRPr="00966979" w:rsidRDefault="0096357A" w:rsidP="0052628F">
      <w:pPr>
        <w:spacing w:line="276" w:lineRule="auto"/>
        <w:ind w:right="48" w:firstLine="720"/>
        <w:jc w:val="center"/>
        <w:rPr>
          <w:sz w:val="16"/>
          <w:szCs w:val="16"/>
        </w:rPr>
      </w:pPr>
    </w:p>
    <w:p w14:paraId="20CDE1D0" w14:textId="77777777" w:rsidR="00966979" w:rsidRDefault="00966979" w:rsidP="00966979">
      <w:pPr>
        <w:spacing w:line="276" w:lineRule="auto"/>
        <w:ind w:left="5670"/>
        <w:jc w:val="both"/>
        <w:rPr>
          <w:sz w:val="26"/>
          <w:szCs w:val="26"/>
        </w:rPr>
      </w:pPr>
      <w:r>
        <w:rPr>
          <w:sz w:val="26"/>
          <w:szCs w:val="26"/>
        </w:rPr>
        <w:t>Принято Думой городского округа</w:t>
      </w:r>
    </w:p>
    <w:p w14:paraId="155CA4CF" w14:textId="77777777" w:rsidR="00966979" w:rsidRDefault="00966979" w:rsidP="00966979">
      <w:pPr>
        <w:spacing w:line="276" w:lineRule="auto"/>
        <w:ind w:left="5670"/>
        <w:jc w:val="both"/>
        <w:rPr>
          <w:sz w:val="26"/>
          <w:szCs w:val="26"/>
        </w:rPr>
      </w:pPr>
      <w:r>
        <w:rPr>
          <w:sz w:val="26"/>
          <w:szCs w:val="26"/>
        </w:rPr>
        <w:t>Спасск-Дальний</w:t>
      </w:r>
    </w:p>
    <w:p w14:paraId="1E2B4E2D" w14:textId="77777777" w:rsidR="00383E35" w:rsidRDefault="00966979" w:rsidP="00903378">
      <w:pPr>
        <w:spacing w:line="276" w:lineRule="auto"/>
        <w:ind w:left="5670"/>
        <w:jc w:val="both"/>
        <w:rPr>
          <w:sz w:val="26"/>
          <w:szCs w:val="26"/>
        </w:rPr>
      </w:pPr>
      <w:r>
        <w:rPr>
          <w:sz w:val="26"/>
          <w:szCs w:val="26"/>
        </w:rPr>
        <w:t>от «___» ________20</w:t>
      </w:r>
      <w:r w:rsidR="00903378">
        <w:rPr>
          <w:sz w:val="26"/>
          <w:szCs w:val="26"/>
        </w:rPr>
        <w:t>22</w:t>
      </w:r>
      <w:r>
        <w:rPr>
          <w:sz w:val="26"/>
          <w:szCs w:val="26"/>
        </w:rPr>
        <w:t xml:space="preserve"> года </w:t>
      </w:r>
    </w:p>
    <w:p w14:paraId="3102BF85" w14:textId="77777777" w:rsidR="00920078" w:rsidRDefault="00920078" w:rsidP="006A2BD5">
      <w:pPr>
        <w:spacing w:line="276" w:lineRule="auto"/>
        <w:jc w:val="both"/>
        <w:rPr>
          <w:sz w:val="26"/>
          <w:szCs w:val="26"/>
        </w:rPr>
      </w:pPr>
    </w:p>
    <w:p w14:paraId="517A271C" w14:textId="77777777" w:rsidR="00C63631" w:rsidRPr="00F3615D" w:rsidRDefault="00920078" w:rsidP="003D2F44">
      <w:pPr>
        <w:shd w:val="clear" w:color="auto" w:fill="FFFFFF"/>
        <w:spacing w:line="276" w:lineRule="auto"/>
        <w:jc w:val="both"/>
        <w:textAlignment w:val="baseline"/>
        <w:rPr>
          <w:spacing w:val="2"/>
          <w:sz w:val="26"/>
          <w:szCs w:val="26"/>
        </w:rPr>
      </w:pPr>
      <w:r w:rsidRPr="00F3615D">
        <w:rPr>
          <w:spacing w:val="2"/>
          <w:sz w:val="26"/>
          <w:szCs w:val="26"/>
        </w:rPr>
        <w:t xml:space="preserve">     </w:t>
      </w:r>
      <w:r w:rsidR="00D801AD" w:rsidRPr="00F3615D">
        <w:rPr>
          <w:spacing w:val="2"/>
          <w:sz w:val="26"/>
          <w:szCs w:val="26"/>
        </w:rPr>
        <w:t xml:space="preserve"> </w:t>
      </w:r>
      <w:r w:rsidR="00C63631" w:rsidRPr="00F3615D">
        <w:rPr>
          <w:spacing w:val="2"/>
          <w:sz w:val="26"/>
          <w:szCs w:val="26"/>
        </w:rPr>
        <w:t xml:space="preserve"> </w:t>
      </w:r>
      <w:r w:rsidRPr="00F3615D">
        <w:rPr>
          <w:spacing w:val="2"/>
          <w:sz w:val="26"/>
          <w:szCs w:val="26"/>
        </w:rPr>
        <w:t xml:space="preserve">    1. </w:t>
      </w:r>
      <w:r w:rsidR="00903378" w:rsidRPr="00F3615D">
        <w:rPr>
          <w:spacing w:val="2"/>
          <w:sz w:val="26"/>
          <w:szCs w:val="26"/>
        </w:rPr>
        <w:t>Внести в решение Думы городс</w:t>
      </w:r>
      <w:r w:rsidR="00E51AC1" w:rsidRPr="00F3615D">
        <w:rPr>
          <w:spacing w:val="2"/>
          <w:sz w:val="26"/>
          <w:szCs w:val="26"/>
        </w:rPr>
        <w:t>кого округа Спасск-Дальний от 24</w:t>
      </w:r>
      <w:r w:rsidR="00903378" w:rsidRPr="00F3615D">
        <w:rPr>
          <w:spacing w:val="2"/>
          <w:sz w:val="26"/>
          <w:szCs w:val="26"/>
        </w:rPr>
        <w:t xml:space="preserve"> декабря 2021 года № 27-НПА «Об утверждении правил благоустройства и санитарного содержания территории городского округа Спасск-Дальний» следующие изменения:</w:t>
      </w:r>
    </w:p>
    <w:p w14:paraId="563B3630" w14:textId="77A3316C" w:rsidR="00903378" w:rsidRPr="00F3615D" w:rsidRDefault="00AF7F3B" w:rsidP="003D2F44">
      <w:pPr>
        <w:shd w:val="clear" w:color="auto" w:fill="FFFFFF"/>
        <w:spacing w:line="276" w:lineRule="auto"/>
        <w:jc w:val="both"/>
        <w:textAlignment w:val="baseline"/>
        <w:rPr>
          <w:spacing w:val="2"/>
          <w:sz w:val="26"/>
          <w:szCs w:val="26"/>
        </w:rPr>
      </w:pPr>
      <w:r w:rsidRPr="00F3615D">
        <w:rPr>
          <w:spacing w:val="2"/>
          <w:sz w:val="26"/>
          <w:szCs w:val="26"/>
        </w:rPr>
        <w:tab/>
      </w:r>
      <w:r w:rsidR="00E51AC1" w:rsidRPr="00F3615D">
        <w:rPr>
          <w:spacing w:val="2"/>
          <w:sz w:val="26"/>
          <w:szCs w:val="26"/>
        </w:rPr>
        <w:t xml:space="preserve">1.1. </w:t>
      </w:r>
      <w:r w:rsidRPr="00F3615D">
        <w:rPr>
          <w:spacing w:val="2"/>
          <w:sz w:val="26"/>
          <w:szCs w:val="26"/>
        </w:rPr>
        <w:t>Изложить в след</w:t>
      </w:r>
      <w:r w:rsidR="00E51AC1" w:rsidRPr="00F3615D">
        <w:rPr>
          <w:spacing w:val="2"/>
          <w:sz w:val="26"/>
          <w:szCs w:val="26"/>
        </w:rPr>
        <w:t>ующей</w:t>
      </w:r>
      <w:r w:rsidRPr="00F3615D">
        <w:rPr>
          <w:spacing w:val="2"/>
          <w:sz w:val="26"/>
          <w:szCs w:val="26"/>
        </w:rPr>
        <w:t xml:space="preserve"> редакции</w:t>
      </w:r>
      <w:r w:rsidR="00E51AC1" w:rsidRPr="00F3615D">
        <w:rPr>
          <w:spacing w:val="2"/>
          <w:sz w:val="26"/>
          <w:szCs w:val="26"/>
        </w:rPr>
        <w:t xml:space="preserve"> следующие</w:t>
      </w:r>
      <w:r w:rsidR="002F3FD5">
        <w:rPr>
          <w:spacing w:val="2"/>
          <w:sz w:val="26"/>
          <w:szCs w:val="26"/>
        </w:rPr>
        <w:t xml:space="preserve"> разделы:</w:t>
      </w:r>
    </w:p>
    <w:p w14:paraId="040840FB" w14:textId="02730FAC" w:rsidR="002F3FD5" w:rsidRDefault="002F3FD5" w:rsidP="003D2F44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6"/>
          <w:szCs w:val="26"/>
        </w:rPr>
      </w:pPr>
      <w:r w:rsidRPr="002F3FD5">
        <w:rPr>
          <w:sz w:val="26"/>
          <w:szCs w:val="26"/>
        </w:rPr>
        <w:t>абзац 25</w:t>
      </w:r>
      <w:r>
        <w:rPr>
          <w:sz w:val="26"/>
          <w:szCs w:val="26"/>
        </w:rPr>
        <w:t xml:space="preserve"> </w:t>
      </w:r>
      <w:r w:rsidR="008664D0" w:rsidRPr="00F3615D">
        <w:rPr>
          <w:sz w:val="26"/>
          <w:szCs w:val="26"/>
        </w:rPr>
        <w:t xml:space="preserve">пункт </w:t>
      </w:r>
      <w:r w:rsidR="0023622E" w:rsidRPr="00F3615D">
        <w:rPr>
          <w:sz w:val="26"/>
          <w:szCs w:val="26"/>
        </w:rPr>
        <w:t xml:space="preserve">1.5 </w:t>
      </w:r>
      <w:r w:rsidR="0023622E">
        <w:rPr>
          <w:sz w:val="26"/>
          <w:szCs w:val="26"/>
        </w:rPr>
        <w:t xml:space="preserve">раздела </w:t>
      </w:r>
      <w:r w:rsidR="0023622E" w:rsidRPr="002F3FD5">
        <w:rPr>
          <w:sz w:val="26"/>
          <w:szCs w:val="26"/>
        </w:rPr>
        <w:t>1</w:t>
      </w:r>
      <w:r w:rsidRPr="002F3FD5">
        <w:rPr>
          <w:sz w:val="26"/>
          <w:szCs w:val="26"/>
        </w:rPr>
        <w:t xml:space="preserve"> «Общие положения</w:t>
      </w:r>
      <w:r>
        <w:rPr>
          <w:sz w:val="26"/>
          <w:szCs w:val="26"/>
        </w:rPr>
        <w:t>»:</w:t>
      </w:r>
    </w:p>
    <w:p w14:paraId="3AC52C17" w14:textId="06803C72" w:rsidR="00AF7F3B" w:rsidRPr="00F3615D" w:rsidRDefault="0023622E" w:rsidP="003D2F44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="00AF7F3B" w:rsidRPr="00F3615D">
        <w:rPr>
          <w:sz w:val="26"/>
          <w:szCs w:val="26"/>
        </w:rPr>
        <w:t>место (площадка) накопления твердых коммунальных отходов (далее - ТКО) - специально оборудованное сооружение, предназначенное для временного складирования отходов (контейнерная площадка, площадка под крупногабаритные отходы, входящие в состав ТКО (далее - КГО), площадка с установленными специальными контейнерами для раздельного складирования ТКО (бумага, стекло, пластик, металл и пр.)</w:t>
      </w:r>
      <w:r>
        <w:rPr>
          <w:sz w:val="26"/>
          <w:szCs w:val="26"/>
        </w:rPr>
        <w:t>»</w:t>
      </w:r>
    </w:p>
    <w:p w14:paraId="393936D0" w14:textId="1166A1DF" w:rsidR="00AF7F3B" w:rsidRPr="00F3615D" w:rsidRDefault="0023622E" w:rsidP="003D2F44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6"/>
          <w:szCs w:val="26"/>
        </w:rPr>
      </w:pPr>
      <w:r w:rsidRPr="0023622E">
        <w:rPr>
          <w:sz w:val="26"/>
          <w:szCs w:val="26"/>
        </w:rPr>
        <w:t>абзац 43</w:t>
      </w:r>
      <w:r>
        <w:rPr>
          <w:sz w:val="26"/>
          <w:szCs w:val="26"/>
        </w:rPr>
        <w:t xml:space="preserve"> </w:t>
      </w:r>
      <w:r w:rsidR="008664D0" w:rsidRPr="00F3615D">
        <w:rPr>
          <w:sz w:val="26"/>
          <w:szCs w:val="26"/>
        </w:rPr>
        <w:t xml:space="preserve">пункт 1.5 </w:t>
      </w:r>
      <w:r>
        <w:rPr>
          <w:sz w:val="26"/>
          <w:szCs w:val="26"/>
        </w:rPr>
        <w:t xml:space="preserve">раздела 1 «Общие положения» </w:t>
      </w:r>
    </w:p>
    <w:p w14:paraId="62F895D6" w14:textId="3A8CC186" w:rsidR="00AF7F3B" w:rsidRPr="00F3615D" w:rsidRDefault="0023622E" w:rsidP="003D2F44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="00AF7F3B" w:rsidRPr="00F3615D">
        <w:rPr>
          <w:sz w:val="26"/>
          <w:szCs w:val="26"/>
        </w:rPr>
        <w:t xml:space="preserve">прилегающая территория - территория, которой беспрепятственно пользуется неограниченный круг лиц (в том числе площади, улицы, проезды, набережные, береговые полосы водных объектов общего пользования, скверы, бульвары), прилегающая к зданию, строению, сооружению, земельному участку в случае, если такой земельный участок образован, за исключением многоквартирных домов, земельные участки под которыми не образованы или образованы по границам таких домов, и границы которой определены настоящими Правилами в соответствии с порядком, установленным </w:t>
      </w:r>
      <w:hyperlink r:id="rId11" w:history="1">
        <w:r w:rsidR="00AF7F3B" w:rsidRPr="00F3615D">
          <w:rPr>
            <w:color w:val="0000FF"/>
            <w:sz w:val="26"/>
            <w:szCs w:val="26"/>
          </w:rPr>
          <w:t>Законом</w:t>
        </w:r>
      </w:hyperlink>
      <w:r w:rsidR="00AF7F3B" w:rsidRPr="00F3615D">
        <w:rPr>
          <w:sz w:val="26"/>
          <w:szCs w:val="26"/>
        </w:rPr>
        <w:t xml:space="preserve"> Приморского края от 09.07.2018 N 313-КЗ "О порядке определения границ прилегающих территорий и вопросах, регулируемых правилами благоустройства территорий муниципальных образований Приморского края</w:t>
      </w:r>
      <w:r w:rsidR="00E51AC1" w:rsidRPr="00F3615D">
        <w:rPr>
          <w:sz w:val="26"/>
          <w:szCs w:val="26"/>
        </w:rPr>
        <w:t>» (в ред. от 01.07.2021 года)</w:t>
      </w:r>
      <w:r>
        <w:rPr>
          <w:sz w:val="26"/>
          <w:szCs w:val="26"/>
        </w:rPr>
        <w:t>»</w:t>
      </w:r>
      <w:r w:rsidR="00E51AC1" w:rsidRPr="00F3615D">
        <w:rPr>
          <w:sz w:val="26"/>
          <w:szCs w:val="26"/>
        </w:rPr>
        <w:t xml:space="preserve"> </w:t>
      </w:r>
    </w:p>
    <w:p w14:paraId="10C0058A" w14:textId="6208EBC6" w:rsidR="00F3615D" w:rsidRPr="00F3615D" w:rsidRDefault="00F3615D" w:rsidP="0023622E">
      <w:pPr>
        <w:autoSpaceDE w:val="0"/>
        <w:autoSpaceDN w:val="0"/>
        <w:adjustRightInd w:val="0"/>
        <w:spacing w:line="276" w:lineRule="auto"/>
        <w:ind w:firstLine="708"/>
        <w:jc w:val="both"/>
        <w:rPr>
          <w:b/>
          <w:sz w:val="26"/>
          <w:szCs w:val="26"/>
        </w:rPr>
      </w:pPr>
      <w:r w:rsidRPr="00F3615D">
        <w:rPr>
          <w:sz w:val="26"/>
          <w:szCs w:val="26"/>
        </w:rPr>
        <w:t xml:space="preserve">1.2. </w:t>
      </w:r>
      <w:r w:rsidR="00784127" w:rsidRPr="00F3615D">
        <w:rPr>
          <w:sz w:val="26"/>
          <w:szCs w:val="26"/>
        </w:rPr>
        <w:t>Добавить</w:t>
      </w:r>
      <w:r w:rsidR="0023622E">
        <w:rPr>
          <w:sz w:val="26"/>
          <w:szCs w:val="26"/>
        </w:rPr>
        <w:t xml:space="preserve"> в п.2.5 раздела 2 «</w:t>
      </w:r>
      <w:r w:rsidRPr="00F3615D">
        <w:rPr>
          <w:sz w:val="26"/>
          <w:szCs w:val="26"/>
        </w:rPr>
        <w:t xml:space="preserve">Благоустройство и содержание территорий общего пользования городского округа Спасск-Дальний, порядок пользования такими </w:t>
      </w:r>
      <w:r w:rsidR="0023622E" w:rsidRPr="00F3615D">
        <w:rPr>
          <w:sz w:val="26"/>
          <w:szCs w:val="26"/>
        </w:rPr>
        <w:t>территориям</w:t>
      </w:r>
      <w:r w:rsidR="0023622E">
        <w:rPr>
          <w:sz w:val="26"/>
          <w:szCs w:val="26"/>
        </w:rPr>
        <w:t>»</w:t>
      </w:r>
      <w:r w:rsidR="0023622E" w:rsidRPr="00F3615D">
        <w:rPr>
          <w:sz w:val="26"/>
          <w:szCs w:val="26"/>
        </w:rPr>
        <w:t xml:space="preserve"> </w:t>
      </w:r>
      <w:proofErr w:type="gramStart"/>
      <w:r w:rsidR="00C069E2">
        <w:rPr>
          <w:sz w:val="26"/>
          <w:szCs w:val="26"/>
        </w:rPr>
        <w:t xml:space="preserve">абзацы </w:t>
      </w:r>
      <w:r w:rsidR="0023622E">
        <w:rPr>
          <w:sz w:val="26"/>
          <w:szCs w:val="26"/>
        </w:rPr>
        <w:t xml:space="preserve"> следующего</w:t>
      </w:r>
      <w:proofErr w:type="gramEnd"/>
      <w:r w:rsidR="0023622E">
        <w:rPr>
          <w:sz w:val="26"/>
          <w:szCs w:val="26"/>
        </w:rPr>
        <w:t xml:space="preserve"> содержания:</w:t>
      </w:r>
    </w:p>
    <w:p w14:paraId="31A12FEA" w14:textId="7C80A671" w:rsidR="008664D0" w:rsidRPr="00F3615D" w:rsidRDefault="00C069E2" w:rsidP="003D2F44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-</w:t>
      </w:r>
      <w:r w:rsidR="000E76E9" w:rsidRPr="00F3615D">
        <w:rPr>
          <w:sz w:val="26"/>
          <w:szCs w:val="26"/>
        </w:rPr>
        <w:t xml:space="preserve"> </w:t>
      </w:r>
      <w:r w:rsidR="003D2F44">
        <w:rPr>
          <w:sz w:val="26"/>
          <w:szCs w:val="26"/>
        </w:rPr>
        <w:t>«</w:t>
      </w:r>
      <w:r w:rsidR="000E76E9" w:rsidRPr="00F3615D">
        <w:rPr>
          <w:color w:val="000000"/>
          <w:sz w:val="26"/>
          <w:szCs w:val="26"/>
        </w:rPr>
        <w:t>Оставлять на территориях общего пользования неисправные, разобранные транспортные средства, запчасти от автомобильного транспорта, прицепы, строительные вагоны, иное имущество»</w:t>
      </w:r>
    </w:p>
    <w:p w14:paraId="0FB7E101" w14:textId="1F19CC64" w:rsidR="000E76E9" w:rsidRPr="00F3615D" w:rsidRDefault="00C069E2" w:rsidP="003D2F44">
      <w:pPr>
        <w:autoSpaceDE w:val="0"/>
        <w:autoSpaceDN w:val="0"/>
        <w:adjustRightInd w:val="0"/>
        <w:spacing w:line="276" w:lineRule="auto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</w:t>
      </w:r>
      <w:r w:rsidR="000E76E9" w:rsidRPr="00F3615D">
        <w:rPr>
          <w:color w:val="000000"/>
          <w:sz w:val="26"/>
          <w:szCs w:val="26"/>
        </w:rPr>
        <w:t xml:space="preserve"> «Складировать или хранить дрова (бревна), уголь, грунт, навоз, строительные и сыпучие материалы, тару, обрезки деревьев и другие предметы»</w:t>
      </w:r>
    </w:p>
    <w:p w14:paraId="1C3F914C" w14:textId="5B342AE8" w:rsidR="000E76E9" w:rsidRDefault="00C069E2" w:rsidP="003D2F44">
      <w:pPr>
        <w:shd w:val="clear" w:color="auto" w:fill="FFFFFF"/>
        <w:spacing w:line="276" w:lineRule="auto"/>
        <w:ind w:firstLine="708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-</w:t>
      </w:r>
      <w:r w:rsidR="000E76E9" w:rsidRPr="00F3615D">
        <w:rPr>
          <w:color w:val="000000"/>
          <w:sz w:val="26"/>
          <w:szCs w:val="26"/>
        </w:rPr>
        <w:t xml:space="preserve"> «</w:t>
      </w:r>
      <w:r w:rsidR="000E76E9" w:rsidRPr="00F3615D">
        <w:rPr>
          <w:sz w:val="26"/>
          <w:szCs w:val="26"/>
        </w:rPr>
        <w:t xml:space="preserve">Оставлять для </w:t>
      </w:r>
      <w:r w:rsidR="0023622E" w:rsidRPr="00F3615D">
        <w:rPr>
          <w:sz w:val="26"/>
          <w:szCs w:val="26"/>
        </w:rPr>
        <w:t>стоянки транспортные</w:t>
      </w:r>
      <w:r w:rsidR="000E76E9" w:rsidRPr="00F3615D">
        <w:rPr>
          <w:sz w:val="26"/>
          <w:szCs w:val="26"/>
        </w:rPr>
        <w:t xml:space="preserve"> средства ближе трех метров от стены здания многоквартирных жилых домов»</w:t>
      </w:r>
    </w:p>
    <w:p w14:paraId="1BACEA6C" w14:textId="2B5D871D" w:rsidR="001D521C" w:rsidRDefault="00C069E2" w:rsidP="003D2F44">
      <w:pPr>
        <w:shd w:val="clear" w:color="auto" w:fill="FFFFFF"/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C14845">
        <w:rPr>
          <w:sz w:val="26"/>
          <w:szCs w:val="26"/>
        </w:rPr>
        <w:t>«Использовать</w:t>
      </w:r>
      <w:r w:rsidR="001D521C">
        <w:rPr>
          <w:sz w:val="26"/>
          <w:szCs w:val="26"/>
        </w:rPr>
        <w:t xml:space="preserve"> т</w:t>
      </w:r>
      <w:r w:rsidR="001D521C" w:rsidRPr="001D521C">
        <w:rPr>
          <w:sz w:val="26"/>
          <w:szCs w:val="26"/>
        </w:rPr>
        <w:t>ротуар</w:t>
      </w:r>
      <w:r w:rsidR="001D521C">
        <w:rPr>
          <w:sz w:val="26"/>
          <w:szCs w:val="26"/>
        </w:rPr>
        <w:t>ы</w:t>
      </w:r>
      <w:r w:rsidR="001D521C" w:rsidRPr="001D521C">
        <w:rPr>
          <w:sz w:val="26"/>
          <w:szCs w:val="26"/>
        </w:rPr>
        <w:t xml:space="preserve"> и площадки перед подъездами (входами) для постоянных стоянок транспорта и мест складирования</w:t>
      </w:r>
      <w:r w:rsidR="00C14845">
        <w:rPr>
          <w:sz w:val="26"/>
          <w:szCs w:val="26"/>
        </w:rPr>
        <w:t>»</w:t>
      </w:r>
      <w:r w:rsidR="001D521C" w:rsidRPr="001D521C">
        <w:rPr>
          <w:sz w:val="26"/>
          <w:szCs w:val="26"/>
        </w:rPr>
        <w:t>.</w:t>
      </w:r>
    </w:p>
    <w:p w14:paraId="4DB5D159" w14:textId="06B3D559" w:rsidR="000E76E9" w:rsidRPr="00F3615D" w:rsidRDefault="00C069E2" w:rsidP="003D2F44">
      <w:pPr>
        <w:shd w:val="clear" w:color="auto" w:fill="FFFFFF"/>
        <w:spacing w:line="276" w:lineRule="auto"/>
        <w:ind w:firstLine="708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-</w:t>
      </w:r>
      <w:r w:rsidR="000E76E9" w:rsidRPr="00F3615D">
        <w:rPr>
          <w:sz w:val="26"/>
          <w:szCs w:val="26"/>
        </w:rPr>
        <w:t xml:space="preserve"> «</w:t>
      </w:r>
      <w:r w:rsidR="000E76E9" w:rsidRPr="00F3615D">
        <w:rPr>
          <w:color w:val="000000"/>
          <w:sz w:val="26"/>
          <w:szCs w:val="26"/>
        </w:rPr>
        <w:t>Самовольно устанавливать, размещать, возводить стационарные, передвижные и временные постройки хозяйственного и вспомогательного назначения (гаражи, сараи, голубятни, теплицы, будки и т.д.), контейнеры и иные объекты, строения и сооружения»</w:t>
      </w:r>
    </w:p>
    <w:p w14:paraId="532D1AC6" w14:textId="167EEE57" w:rsidR="00751A20" w:rsidRDefault="00C069E2" w:rsidP="003D2F44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-</w:t>
      </w:r>
      <w:r w:rsidR="00751A20" w:rsidRPr="00F3615D">
        <w:rPr>
          <w:color w:val="000000"/>
          <w:sz w:val="26"/>
          <w:szCs w:val="26"/>
        </w:rPr>
        <w:t xml:space="preserve"> «</w:t>
      </w:r>
      <w:r w:rsidR="00751A20" w:rsidRPr="00F3615D">
        <w:rPr>
          <w:sz w:val="26"/>
          <w:szCs w:val="26"/>
        </w:rPr>
        <w:t>Размещение транспортных средств способом, создающим препятствия для сбора и вывоза ТКО из мест (площадок) накопления ТКО в период, предусмотренный графиком вывоза ТКО, за исключением осуществления указанных действий с целью предотвращения и пресечения правонарушений, проведения спасательных, аварийно-восстановительных и других неотложных работ, необходимых для обеспечения безопасности граждан либо функционирования объектов жизнеобеспечения населения.</w:t>
      </w:r>
    </w:p>
    <w:p w14:paraId="0468F6CC" w14:textId="11EB1A20" w:rsidR="003D2F44" w:rsidRPr="003D2F44" w:rsidRDefault="00565DA4" w:rsidP="003D2F44">
      <w:pPr>
        <w:pStyle w:val="ConsPlusTitle"/>
        <w:spacing w:line="276" w:lineRule="auto"/>
        <w:ind w:firstLine="708"/>
        <w:jc w:val="both"/>
        <w:outlineLvl w:val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1.3 Добавить в п.5.6 раздела </w:t>
      </w:r>
      <w:r w:rsidR="00A31CEB" w:rsidRPr="003D2F44">
        <w:rPr>
          <w:b w:val="0"/>
          <w:sz w:val="26"/>
          <w:szCs w:val="26"/>
        </w:rPr>
        <w:t>5</w:t>
      </w:r>
      <w:r w:rsidR="003D2F44">
        <w:rPr>
          <w:b w:val="0"/>
          <w:sz w:val="26"/>
          <w:szCs w:val="26"/>
        </w:rPr>
        <w:t>.</w:t>
      </w:r>
      <w:r w:rsidR="003D2F44" w:rsidRPr="003D2F44">
        <w:rPr>
          <w:b w:val="0"/>
          <w:sz w:val="26"/>
          <w:szCs w:val="26"/>
        </w:rPr>
        <w:t xml:space="preserve"> </w:t>
      </w:r>
      <w:r>
        <w:rPr>
          <w:b w:val="0"/>
          <w:sz w:val="26"/>
          <w:szCs w:val="26"/>
        </w:rPr>
        <w:t>«</w:t>
      </w:r>
      <w:r w:rsidR="003D2F44" w:rsidRPr="003D2F44">
        <w:rPr>
          <w:b w:val="0"/>
          <w:sz w:val="26"/>
          <w:szCs w:val="26"/>
        </w:rPr>
        <w:t>Проектирование, размещение, содержание и</w:t>
      </w:r>
      <w:r w:rsidR="003D2F44">
        <w:rPr>
          <w:b w:val="0"/>
          <w:sz w:val="26"/>
          <w:szCs w:val="26"/>
        </w:rPr>
        <w:t xml:space="preserve"> </w:t>
      </w:r>
      <w:r w:rsidR="003D2F44" w:rsidRPr="003D2F44">
        <w:rPr>
          <w:b w:val="0"/>
          <w:sz w:val="26"/>
          <w:szCs w:val="26"/>
        </w:rPr>
        <w:t>восстановление объектов и элементов благоустройства, в том числе после проведения земляных работ</w:t>
      </w:r>
      <w:r>
        <w:rPr>
          <w:b w:val="0"/>
          <w:sz w:val="26"/>
          <w:szCs w:val="26"/>
        </w:rPr>
        <w:t>»</w:t>
      </w:r>
      <w:r w:rsidR="003D2F44" w:rsidRPr="003D2F44">
        <w:rPr>
          <w:b w:val="0"/>
          <w:sz w:val="26"/>
          <w:szCs w:val="26"/>
        </w:rPr>
        <w:t xml:space="preserve"> </w:t>
      </w:r>
      <w:r>
        <w:rPr>
          <w:b w:val="0"/>
          <w:sz w:val="26"/>
          <w:szCs w:val="26"/>
        </w:rPr>
        <w:t>подпункты следующего содержания:</w:t>
      </w:r>
    </w:p>
    <w:p w14:paraId="49D0B3EB" w14:textId="34A31056" w:rsidR="00A31CEB" w:rsidRPr="003D2F44" w:rsidRDefault="00A31CEB" w:rsidP="003D2F44">
      <w:pPr>
        <w:spacing w:line="276" w:lineRule="auto"/>
        <w:ind w:firstLine="708"/>
        <w:jc w:val="both"/>
        <w:rPr>
          <w:sz w:val="26"/>
          <w:szCs w:val="26"/>
        </w:rPr>
      </w:pPr>
      <w:r w:rsidRPr="00F3615D">
        <w:rPr>
          <w:sz w:val="26"/>
          <w:szCs w:val="26"/>
        </w:rPr>
        <w:t xml:space="preserve"> 5.6.8 «</w:t>
      </w:r>
      <w:r w:rsidRPr="00F3615D">
        <w:rPr>
          <w:color w:val="000000"/>
          <w:sz w:val="26"/>
          <w:szCs w:val="26"/>
        </w:rPr>
        <w:t xml:space="preserve">Юридические лица, индивидуальные предприниматели обязаны обеспечить сбор и вывоз отходов производства и потребления, в соответствии с действующим законодательством Российской Федерации, </w:t>
      </w:r>
      <w:r w:rsidRPr="00F3615D">
        <w:rPr>
          <w:rStyle w:val="af"/>
          <w:b w:val="0"/>
          <w:color w:val="000000"/>
          <w:sz w:val="26"/>
          <w:szCs w:val="26"/>
          <w:shd w:val="clear" w:color="auto" w:fill="FFFFFF"/>
        </w:rPr>
        <w:t>Федеральным законом №89-ФЗ от 24 июня 1998 года «Об отходах производства и потребления»</w:t>
      </w:r>
      <w:r w:rsidRPr="00F3615D">
        <w:rPr>
          <w:rStyle w:val="af"/>
          <w:color w:val="000000"/>
          <w:sz w:val="26"/>
          <w:szCs w:val="26"/>
          <w:shd w:val="clear" w:color="auto" w:fill="FFFFFF"/>
        </w:rPr>
        <w:t xml:space="preserve"> </w:t>
      </w:r>
      <w:r w:rsidRPr="00F3615D">
        <w:rPr>
          <w:color w:val="000000"/>
          <w:sz w:val="26"/>
          <w:szCs w:val="26"/>
        </w:rPr>
        <w:t>и СанПиН 2.1.7.1322-03 «Гигиенические требования к размещению и обезвреживанию отходов производства и потребления».</w:t>
      </w:r>
    </w:p>
    <w:p w14:paraId="72ABE9BB" w14:textId="3F4B502D" w:rsidR="00F3615D" w:rsidRPr="00F3615D" w:rsidRDefault="00C5519C" w:rsidP="003D2F44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F3615D" w:rsidRPr="00F3615D">
        <w:rPr>
          <w:sz w:val="26"/>
          <w:szCs w:val="26"/>
        </w:rPr>
        <w:t xml:space="preserve"> 5.10. Требования к ограждениям (заборам, оградам) зданий, строений, сооружений.</w:t>
      </w:r>
    </w:p>
    <w:p w14:paraId="48329C9A" w14:textId="77777777" w:rsidR="003D2F44" w:rsidRDefault="00F3615D" w:rsidP="003D2F44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6"/>
          <w:szCs w:val="26"/>
        </w:rPr>
      </w:pPr>
      <w:r w:rsidRPr="00F3615D">
        <w:rPr>
          <w:sz w:val="26"/>
          <w:szCs w:val="26"/>
        </w:rPr>
        <w:t>Конструктивные решения ограждений (заборов, оград) должны обеспечивать их устойчивость и безопасность.</w:t>
      </w:r>
    </w:p>
    <w:p w14:paraId="58AE888D" w14:textId="77777777" w:rsidR="00F3615D" w:rsidRPr="00F3615D" w:rsidRDefault="00F3615D" w:rsidP="003D2F44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6"/>
          <w:szCs w:val="26"/>
        </w:rPr>
      </w:pPr>
      <w:r w:rsidRPr="00F3615D">
        <w:rPr>
          <w:sz w:val="26"/>
          <w:szCs w:val="26"/>
        </w:rPr>
        <w:t>Высота ограждения (забора, ограды) со стороны улицы, проезда, между смежными земельными участками не должна превышать 2,5 м.</w:t>
      </w:r>
    </w:p>
    <w:p w14:paraId="3AB96370" w14:textId="77777777" w:rsidR="00F3615D" w:rsidRPr="00F3615D" w:rsidRDefault="00F3615D" w:rsidP="003D2F44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6"/>
          <w:szCs w:val="26"/>
        </w:rPr>
      </w:pPr>
      <w:r w:rsidRPr="00F3615D">
        <w:rPr>
          <w:sz w:val="26"/>
          <w:szCs w:val="26"/>
        </w:rPr>
        <w:t>На территории расположения гостевого маршрута запрещается установка глухих и железобетонных ограждений. Допускаются декоративно-художественные металлические ограждения, эстетически оформленная живая изгородь. Высота таких ограждений не должна превышать 2 м.</w:t>
      </w:r>
    </w:p>
    <w:p w14:paraId="75288DD6" w14:textId="77777777" w:rsidR="00F3615D" w:rsidRPr="00F3615D" w:rsidRDefault="00F3615D" w:rsidP="003D2F44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6"/>
          <w:szCs w:val="26"/>
        </w:rPr>
      </w:pPr>
      <w:r w:rsidRPr="00F3615D">
        <w:rPr>
          <w:sz w:val="26"/>
          <w:szCs w:val="26"/>
        </w:rPr>
        <w:t>Ограждения мест производства строительных работ, на период строительства, должны быть устойчивыми к неблагоприятным погодным условиям, очищены от грязи, промыты, не иметь проемов, не предусмотренных проектом, поврежденных участков, отклонений от вертикали, посторонних наклеек, объявлений и надписей, обеспечивать безопасность дорожного движения. По периметру ограждений должно быть установлено освещение.</w:t>
      </w:r>
    </w:p>
    <w:p w14:paraId="2FD635E4" w14:textId="77777777" w:rsidR="00F3615D" w:rsidRPr="00F3615D" w:rsidRDefault="00F3615D" w:rsidP="003D2F44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6"/>
          <w:szCs w:val="26"/>
        </w:rPr>
      </w:pPr>
      <w:r w:rsidRPr="00F3615D">
        <w:rPr>
          <w:sz w:val="26"/>
          <w:szCs w:val="26"/>
        </w:rPr>
        <w:lastRenderedPageBreak/>
        <w:t>При расположении объектов производства работ в стесненных условиях городской застройки вблизи мест интенсивного движения пешеходов и транспорта для обеспечения безопасности их прохода и перемещения над ограждением устанавливается защитный козырек, а на тротуаре - настил для пешеходов, оборудованный перилами со стороны движения транспорта.</w:t>
      </w:r>
    </w:p>
    <w:p w14:paraId="47DE3C14" w14:textId="77777777" w:rsidR="00F3615D" w:rsidRPr="00F3615D" w:rsidRDefault="00F3615D" w:rsidP="003D2F44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6"/>
          <w:szCs w:val="26"/>
        </w:rPr>
      </w:pPr>
      <w:r w:rsidRPr="00F3615D">
        <w:rPr>
          <w:sz w:val="26"/>
          <w:szCs w:val="26"/>
        </w:rPr>
        <w:t>Все ограждения должны содержаться в чистоте, порядке и исправном состоянии.</w:t>
      </w:r>
    </w:p>
    <w:p w14:paraId="33B39359" w14:textId="45BF65C3" w:rsidR="00F3615D" w:rsidRDefault="00F3615D" w:rsidP="003D2F44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6"/>
          <w:szCs w:val="26"/>
        </w:rPr>
      </w:pPr>
      <w:r w:rsidRPr="00F3615D">
        <w:rPr>
          <w:sz w:val="26"/>
          <w:szCs w:val="26"/>
        </w:rPr>
        <w:t>При прекращении эксплуатации здания или сооружения собственник здания или сооружения должен установить ограждение (забор, ограду) в соответствии с требованиями, установленными настоящим подпунктом, препятствующее несанкционированному доступу людей в здание или сооружение.</w:t>
      </w:r>
    </w:p>
    <w:p w14:paraId="3EC39D5F" w14:textId="50A43265" w:rsidR="00C14845" w:rsidRPr="00C14845" w:rsidRDefault="00C14845" w:rsidP="00C14845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подпункт </w:t>
      </w:r>
      <w:r w:rsidRPr="00C14845">
        <w:rPr>
          <w:sz w:val="26"/>
          <w:szCs w:val="26"/>
        </w:rPr>
        <w:t>5.8.4 дополнить восьмым абзацем</w:t>
      </w:r>
      <w:r>
        <w:rPr>
          <w:sz w:val="26"/>
          <w:szCs w:val="26"/>
        </w:rPr>
        <w:t xml:space="preserve"> следующего содержания:</w:t>
      </w:r>
      <w:r w:rsidRPr="00C14845">
        <w:rPr>
          <w:sz w:val="26"/>
          <w:szCs w:val="26"/>
        </w:rPr>
        <w:t xml:space="preserve"> </w:t>
      </w:r>
    </w:p>
    <w:p w14:paraId="5AAFC494" w14:textId="71792857" w:rsidR="00C14845" w:rsidRDefault="00C14845" w:rsidP="00C14845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6"/>
          <w:szCs w:val="26"/>
        </w:rPr>
      </w:pPr>
      <w:r w:rsidRPr="00C14845">
        <w:rPr>
          <w:sz w:val="26"/>
          <w:szCs w:val="26"/>
        </w:rPr>
        <w:t>«Строительные площадки, в том числе объекты ремонта и реконструкции до начала любых работ ограждаются по всему периметру сплошным забором, въезды (выезды) со строительной площадки оборудуются шлагбаумами или воротами»</w:t>
      </w:r>
    </w:p>
    <w:p w14:paraId="0B288D22" w14:textId="3FF257D4" w:rsidR="008664D0" w:rsidRPr="003D2F44" w:rsidRDefault="00C5519C" w:rsidP="003D2F44">
      <w:pPr>
        <w:pStyle w:val="ConsPlusTitle"/>
        <w:spacing w:line="276" w:lineRule="auto"/>
        <w:ind w:firstLine="540"/>
        <w:jc w:val="both"/>
        <w:outlineLvl w:val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1.4 </w:t>
      </w:r>
      <w:bookmarkStart w:id="0" w:name="_Hlk101174333"/>
      <w:r>
        <w:rPr>
          <w:b w:val="0"/>
          <w:sz w:val="26"/>
          <w:szCs w:val="26"/>
        </w:rPr>
        <w:t>Добавить в раздел 1</w:t>
      </w:r>
      <w:r w:rsidR="00745BFF">
        <w:rPr>
          <w:b w:val="0"/>
          <w:sz w:val="26"/>
          <w:szCs w:val="26"/>
        </w:rPr>
        <w:t>2</w:t>
      </w:r>
      <w:r>
        <w:rPr>
          <w:b w:val="0"/>
          <w:sz w:val="26"/>
          <w:szCs w:val="26"/>
        </w:rPr>
        <w:t xml:space="preserve"> </w:t>
      </w:r>
      <w:r w:rsidR="00745BFF">
        <w:rPr>
          <w:b w:val="0"/>
          <w:sz w:val="26"/>
          <w:szCs w:val="26"/>
        </w:rPr>
        <w:t xml:space="preserve">«Уборка </w:t>
      </w:r>
      <w:r w:rsidR="004E1C86">
        <w:rPr>
          <w:b w:val="0"/>
          <w:sz w:val="26"/>
          <w:szCs w:val="26"/>
        </w:rPr>
        <w:t>территории</w:t>
      </w:r>
      <w:r w:rsidR="00745BFF">
        <w:rPr>
          <w:b w:val="0"/>
          <w:sz w:val="26"/>
          <w:szCs w:val="26"/>
        </w:rPr>
        <w:t xml:space="preserve"> </w:t>
      </w:r>
      <w:r w:rsidR="004E1C86">
        <w:rPr>
          <w:b w:val="0"/>
          <w:sz w:val="26"/>
          <w:szCs w:val="26"/>
        </w:rPr>
        <w:t xml:space="preserve">городского округа Спасск-Дальний, в том числе в зимний </w:t>
      </w:r>
      <w:r w:rsidR="00C14845">
        <w:rPr>
          <w:b w:val="0"/>
          <w:sz w:val="26"/>
          <w:szCs w:val="26"/>
        </w:rPr>
        <w:t>период» подпункты</w:t>
      </w:r>
      <w:r w:rsidR="00745BFF">
        <w:rPr>
          <w:b w:val="0"/>
          <w:sz w:val="26"/>
          <w:szCs w:val="26"/>
        </w:rPr>
        <w:t xml:space="preserve"> следующего содержания </w:t>
      </w:r>
    </w:p>
    <w:bookmarkEnd w:id="0"/>
    <w:p w14:paraId="2DBB15FD" w14:textId="3FCFBC52" w:rsidR="00A37EC3" w:rsidRPr="00F3615D" w:rsidRDefault="00A37EC3" w:rsidP="003D2F44">
      <w:pPr>
        <w:shd w:val="clear" w:color="auto" w:fill="FFFFFF"/>
        <w:spacing w:line="276" w:lineRule="auto"/>
        <w:ind w:firstLine="708"/>
        <w:jc w:val="both"/>
        <w:rPr>
          <w:color w:val="000000"/>
          <w:sz w:val="26"/>
          <w:szCs w:val="26"/>
        </w:rPr>
      </w:pPr>
      <w:r w:rsidRPr="00F3615D">
        <w:rPr>
          <w:sz w:val="26"/>
          <w:szCs w:val="26"/>
        </w:rPr>
        <w:t xml:space="preserve"> 12.2.9. «</w:t>
      </w:r>
      <w:r w:rsidRPr="00F3615D">
        <w:rPr>
          <w:color w:val="000000"/>
          <w:sz w:val="26"/>
          <w:szCs w:val="26"/>
        </w:rPr>
        <w:t>При отсутствии централизованного водоснабжения и (или) водоотведения собственники индивидуальной жилой застройки обязаны осуществлять сброс бытовых сточных вод в септики или герметичные накопительные емкости для последующего вывоза в систему канализации организацией, имеющей лицензию на данный вид деятельности».</w:t>
      </w:r>
    </w:p>
    <w:p w14:paraId="7D474D12" w14:textId="27DA3779" w:rsidR="00A37EC3" w:rsidRDefault="00A37EC3" w:rsidP="003D2F44">
      <w:pPr>
        <w:spacing w:line="276" w:lineRule="auto"/>
        <w:ind w:firstLine="540"/>
        <w:jc w:val="both"/>
        <w:rPr>
          <w:color w:val="000000"/>
          <w:sz w:val="26"/>
          <w:szCs w:val="26"/>
        </w:rPr>
      </w:pPr>
      <w:r w:rsidRPr="00F3615D">
        <w:rPr>
          <w:sz w:val="26"/>
          <w:szCs w:val="26"/>
        </w:rPr>
        <w:t xml:space="preserve"> 12.2.10. «</w:t>
      </w:r>
      <w:r w:rsidRPr="00F3615D">
        <w:rPr>
          <w:color w:val="000000"/>
          <w:sz w:val="26"/>
          <w:szCs w:val="26"/>
        </w:rPr>
        <w:t>Собственники индивидуальной жилой застройки (жилых домов) обязаны производить санитарную очистку (уборку) территорий, прилегающих к границам земельного участка домовладения, очистку водоотводных устройств и территории, прилегающей к их домовладению».</w:t>
      </w:r>
    </w:p>
    <w:p w14:paraId="075AF305" w14:textId="77777777" w:rsidR="00903378" w:rsidRPr="00F3615D" w:rsidRDefault="00903378" w:rsidP="003D2F44">
      <w:pPr>
        <w:shd w:val="clear" w:color="auto" w:fill="FFFFFF"/>
        <w:spacing w:line="276" w:lineRule="auto"/>
        <w:ind w:firstLine="540"/>
        <w:jc w:val="both"/>
        <w:textAlignment w:val="baseline"/>
        <w:rPr>
          <w:spacing w:val="2"/>
          <w:sz w:val="26"/>
          <w:szCs w:val="26"/>
        </w:rPr>
      </w:pPr>
      <w:r w:rsidRPr="00F3615D">
        <w:rPr>
          <w:spacing w:val="2"/>
          <w:sz w:val="26"/>
          <w:szCs w:val="26"/>
        </w:rPr>
        <w:t>2. Опубликовать настоящее решение в периодическом печатном издании и в сетевом издании «Официальный сайт правовой информации городского округа Спасск-Дальний» в информационно-телекоммуникационной сети «Интернет».</w:t>
      </w:r>
    </w:p>
    <w:p w14:paraId="4729CAA0" w14:textId="77777777" w:rsidR="00C20473" w:rsidRPr="00F3615D" w:rsidRDefault="00920078" w:rsidP="003D2F44">
      <w:pPr>
        <w:shd w:val="clear" w:color="auto" w:fill="FFFFFF"/>
        <w:spacing w:line="276" w:lineRule="auto"/>
        <w:jc w:val="both"/>
        <w:textAlignment w:val="baseline"/>
        <w:rPr>
          <w:spacing w:val="2"/>
          <w:sz w:val="26"/>
          <w:szCs w:val="26"/>
        </w:rPr>
      </w:pPr>
      <w:r w:rsidRPr="00F3615D">
        <w:rPr>
          <w:sz w:val="26"/>
          <w:szCs w:val="26"/>
        </w:rPr>
        <w:t xml:space="preserve">       </w:t>
      </w:r>
      <w:r w:rsidR="008D2B87" w:rsidRPr="00F3615D">
        <w:rPr>
          <w:sz w:val="26"/>
          <w:szCs w:val="26"/>
        </w:rPr>
        <w:t xml:space="preserve">  </w:t>
      </w:r>
      <w:r w:rsidRPr="00F3615D">
        <w:rPr>
          <w:sz w:val="26"/>
          <w:szCs w:val="26"/>
        </w:rPr>
        <w:t xml:space="preserve">  </w:t>
      </w:r>
      <w:r w:rsidR="00903378" w:rsidRPr="00F3615D">
        <w:rPr>
          <w:sz w:val="26"/>
          <w:szCs w:val="26"/>
        </w:rPr>
        <w:t>3</w:t>
      </w:r>
      <w:r w:rsidR="00A74680" w:rsidRPr="00F3615D">
        <w:rPr>
          <w:sz w:val="26"/>
          <w:szCs w:val="26"/>
        </w:rPr>
        <w:t>.</w:t>
      </w:r>
      <w:r w:rsidR="00A21F77" w:rsidRPr="00F3615D">
        <w:rPr>
          <w:sz w:val="26"/>
          <w:szCs w:val="26"/>
        </w:rPr>
        <w:t xml:space="preserve"> </w:t>
      </w:r>
      <w:r w:rsidR="00250EB4" w:rsidRPr="00F3615D">
        <w:rPr>
          <w:rFonts w:eastAsia="Calibri"/>
          <w:sz w:val="26"/>
          <w:szCs w:val="26"/>
          <w:lang w:eastAsia="en-US"/>
        </w:rPr>
        <w:t>Настоящее решение вступает в силу со дня его официального опубликования.</w:t>
      </w:r>
    </w:p>
    <w:p w14:paraId="610C5CEC" w14:textId="77777777" w:rsidR="00AE20C3" w:rsidRPr="005E1D42" w:rsidRDefault="00AE20C3" w:rsidP="002819B1">
      <w:pPr>
        <w:spacing w:line="276" w:lineRule="auto"/>
        <w:rPr>
          <w:sz w:val="26"/>
          <w:szCs w:val="26"/>
        </w:rPr>
      </w:pPr>
    </w:p>
    <w:p w14:paraId="3255C345" w14:textId="77777777" w:rsidR="00F3615D" w:rsidRDefault="00F3615D" w:rsidP="00A74680">
      <w:pPr>
        <w:jc w:val="both"/>
        <w:rPr>
          <w:sz w:val="26"/>
          <w:szCs w:val="26"/>
        </w:rPr>
      </w:pPr>
      <w:r>
        <w:rPr>
          <w:sz w:val="26"/>
          <w:szCs w:val="26"/>
        </w:rPr>
        <w:t>Исполняющий обязанности г</w:t>
      </w:r>
      <w:r w:rsidR="009F0AB2">
        <w:rPr>
          <w:sz w:val="26"/>
          <w:szCs w:val="26"/>
        </w:rPr>
        <w:t>лав</w:t>
      </w:r>
      <w:r>
        <w:rPr>
          <w:sz w:val="26"/>
          <w:szCs w:val="26"/>
        </w:rPr>
        <w:t>ы</w:t>
      </w:r>
      <w:r w:rsidR="00D801AD">
        <w:rPr>
          <w:sz w:val="26"/>
          <w:szCs w:val="26"/>
        </w:rPr>
        <w:t xml:space="preserve"> </w:t>
      </w:r>
    </w:p>
    <w:p w14:paraId="1F30F95F" w14:textId="77777777" w:rsidR="00A74680" w:rsidRDefault="00A74680" w:rsidP="00A74680">
      <w:pPr>
        <w:jc w:val="both"/>
        <w:rPr>
          <w:sz w:val="26"/>
          <w:szCs w:val="26"/>
        </w:rPr>
      </w:pPr>
      <w:r w:rsidRPr="00F801A5">
        <w:rPr>
          <w:sz w:val="26"/>
          <w:szCs w:val="26"/>
        </w:rPr>
        <w:t>городского округа Спасск-Дал</w:t>
      </w:r>
      <w:r w:rsidR="00D801AD">
        <w:rPr>
          <w:sz w:val="26"/>
          <w:szCs w:val="26"/>
        </w:rPr>
        <w:t xml:space="preserve">ьний                            </w:t>
      </w:r>
      <w:r w:rsidR="00920078">
        <w:rPr>
          <w:sz w:val="26"/>
          <w:szCs w:val="26"/>
        </w:rPr>
        <w:t xml:space="preserve">  </w:t>
      </w:r>
      <w:r w:rsidRPr="00F801A5">
        <w:rPr>
          <w:sz w:val="26"/>
          <w:szCs w:val="26"/>
        </w:rPr>
        <w:t xml:space="preserve">           </w:t>
      </w:r>
      <w:r w:rsidR="006A7ACF">
        <w:rPr>
          <w:sz w:val="26"/>
          <w:szCs w:val="26"/>
        </w:rPr>
        <w:t xml:space="preserve">   </w:t>
      </w:r>
      <w:r w:rsidR="00F3615D">
        <w:rPr>
          <w:sz w:val="26"/>
          <w:szCs w:val="26"/>
        </w:rPr>
        <w:t xml:space="preserve">             </w:t>
      </w:r>
      <w:r w:rsidRPr="00F801A5">
        <w:rPr>
          <w:sz w:val="26"/>
          <w:szCs w:val="26"/>
        </w:rPr>
        <w:t xml:space="preserve">  </w:t>
      </w:r>
      <w:r w:rsidR="00F3615D">
        <w:rPr>
          <w:sz w:val="26"/>
          <w:szCs w:val="26"/>
        </w:rPr>
        <w:t xml:space="preserve"> О.А. Митрофанов</w:t>
      </w:r>
    </w:p>
    <w:p w14:paraId="34DB7A0B" w14:textId="77777777" w:rsidR="00920078" w:rsidRDefault="00920078" w:rsidP="00A74680">
      <w:pPr>
        <w:jc w:val="both"/>
        <w:rPr>
          <w:sz w:val="26"/>
          <w:szCs w:val="26"/>
        </w:rPr>
      </w:pPr>
    </w:p>
    <w:p w14:paraId="5A1F30CC" w14:textId="77777777" w:rsidR="009719F9" w:rsidRDefault="00A74680" w:rsidP="00412630">
      <w:pPr>
        <w:jc w:val="both"/>
        <w:rPr>
          <w:sz w:val="26"/>
          <w:szCs w:val="26"/>
        </w:rPr>
      </w:pPr>
      <w:r w:rsidRPr="00F801A5">
        <w:rPr>
          <w:sz w:val="26"/>
          <w:szCs w:val="26"/>
        </w:rPr>
        <w:t>«__</w:t>
      </w:r>
      <w:r w:rsidR="00920078">
        <w:rPr>
          <w:sz w:val="26"/>
          <w:szCs w:val="26"/>
        </w:rPr>
        <w:t>_</w:t>
      </w:r>
      <w:proofErr w:type="gramStart"/>
      <w:r w:rsidR="00920078">
        <w:rPr>
          <w:sz w:val="26"/>
          <w:szCs w:val="26"/>
        </w:rPr>
        <w:t>_</w:t>
      </w:r>
      <w:r>
        <w:rPr>
          <w:sz w:val="26"/>
          <w:szCs w:val="26"/>
        </w:rPr>
        <w:t xml:space="preserve"> </w:t>
      </w:r>
      <w:r w:rsidRPr="00F801A5">
        <w:rPr>
          <w:sz w:val="26"/>
          <w:szCs w:val="26"/>
        </w:rPr>
        <w:t>»</w:t>
      </w:r>
      <w:proofErr w:type="gramEnd"/>
      <w:r>
        <w:rPr>
          <w:sz w:val="26"/>
          <w:szCs w:val="26"/>
        </w:rPr>
        <w:t xml:space="preserve"> </w:t>
      </w:r>
      <w:r w:rsidR="00903378">
        <w:rPr>
          <w:sz w:val="26"/>
          <w:szCs w:val="26"/>
        </w:rPr>
        <w:t>__________2022</w:t>
      </w:r>
      <w:r w:rsidRPr="00F801A5">
        <w:rPr>
          <w:sz w:val="26"/>
          <w:szCs w:val="26"/>
        </w:rPr>
        <w:t xml:space="preserve"> года</w:t>
      </w:r>
    </w:p>
    <w:p w14:paraId="799FED67" w14:textId="77777777" w:rsidR="003A60F2" w:rsidRDefault="00A74680" w:rsidP="00412630">
      <w:pPr>
        <w:jc w:val="both"/>
        <w:rPr>
          <w:sz w:val="26"/>
          <w:szCs w:val="26"/>
        </w:rPr>
      </w:pPr>
      <w:r w:rsidRPr="00F801A5">
        <w:rPr>
          <w:sz w:val="26"/>
          <w:szCs w:val="26"/>
        </w:rPr>
        <w:t>№____-НП</w:t>
      </w:r>
      <w:r w:rsidR="00D24E55">
        <w:rPr>
          <w:sz w:val="26"/>
          <w:szCs w:val="26"/>
        </w:rPr>
        <w:t>А</w:t>
      </w:r>
    </w:p>
    <w:p w14:paraId="07638CD2" w14:textId="77777777" w:rsidR="00344B66" w:rsidRDefault="00344B66" w:rsidP="00412630">
      <w:pPr>
        <w:jc w:val="both"/>
        <w:rPr>
          <w:sz w:val="26"/>
          <w:szCs w:val="26"/>
        </w:rPr>
      </w:pPr>
    </w:p>
    <w:p w14:paraId="111E0645" w14:textId="77777777" w:rsidR="00344B66" w:rsidRDefault="00344B66" w:rsidP="003D2F44">
      <w:pPr>
        <w:tabs>
          <w:tab w:val="left" w:pos="5387"/>
        </w:tabs>
        <w:sectPr w:rsidR="00344B66" w:rsidSect="002F58AC">
          <w:pgSz w:w="12240" w:h="15840"/>
          <w:pgMar w:top="426" w:right="851" w:bottom="568" w:left="1418" w:header="720" w:footer="720" w:gutter="0"/>
          <w:cols w:space="720"/>
          <w:noEndnote/>
        </w:sectPr>
      </w:pPr>
    </w:p>
    <w:p w14:paraId="47E33E76" w14:textId="77777777" w:rsidR="00344B66" w:rsidRDefault="00344B66" w:rsidP="00412630">
      <w:pPr>
        <w:jc w:val="both"/>
        <w:rPr>
          <w:sz w:val="26"/>
          <w:szCs w:val="26"/>
        </w:rPr>
      </w:pPr>
    </w:p>
    <w:sectPr w:rsidR="00344B66" w:rsidSect="00344B66">
      <w:pgSz w:w="15840" w:h="12240" w:orient="landscape"/>
      <w:pgMar w:top="851" w:right="567" w:bottom="1418" w:left="425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C45462" w14:textId="77777777" w:rsidR="008F5346" w:rsidRDefault="008F5346">
      <w:r>
        <w:separator/>
      </w:r>
    </w:p>
  </w:endnote>
  <w:endnote w:type="continuationSeparator" w:id="0">
    <w:p w14:paraId="13D7CBA1" w14:textId="77777777" w:rsidR="008F5346" w:rsidRDefault="008F5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B56C2E" w14:textId="77777777" w:rsidR="008F5346" w:rsidRDefault="008F5346">
      <w:r>
        <w:separator/>
      </w:r>
    </w:p>
  </w:footnote>
  <w:footnote w:type="continuationSeparator" w:id="0">
    <w:p w14:paraId="1F1F0661" w14:textId="77777777" w:rsidR="008F5346" w:rsidRDefault="008F53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53B7"/>
    <w:rsid w:val="00011871"/>
    <w:rsid w:val="000167F4"/>
    <w:rsid w:val="00017528"/>
    <w:rsid w:val="000224EA"/>
    <w:rsid w:val="000225CB"/>
    <w:rsid w:val="00023370"/>
    <w:rsid w:val="00034AD9"/>
    <w:rsid w:val="000356AB"/>
    <w:rsid w:val="0003608F"/>
    <w:rsid w:val="00036817"/>
    <w:rsid w:val="0004196A"/>
    <w:rsid w:val="00043F97"/>
    <w:rsid w:val="00044F30"/>
    <w:rsid w:val="000456D0"/>
    <w:rsid w:val="000470AC"/>
    <w:rsid w:val="000530BA"/>
    <w:rsid w:val="000544FF"/>
    <w:rsid w:val="00056EE2"/>
    <w:rsid w:val="000570DA"/>
    <w:rsid w:val="0006342A"/>
    <w:rsid w:val="00063A86"/>
    <w:rsid w:val="00064895"/>
    <w:rsid w:val="000659D5"/>
    <w:rsid w:val="00065F85"/>
    <w:rsid w:val="00070258"/>
    <w:rsid w:val="00071BAA"/>
    <w:rsid w:val="000757D0"/>
    <w:rsid w:val="000767C2"/>
    <w:rsid w:val="00086E47"/>
    <w:rsid w:val="00092E40"/>
    <w:rsid w:val="000974BE"/>
    <w:rsid w:val="000A2D10"/>
    <w:rsid w:val="000A3EF0"/>
    <w:rsid w:val="000B0A98"/>
    <w:rsid w:val="000C06FD"/>
    <w:rsid w:val="000C6657"/>
    <w:rsid w:val="000C6F41"/>
    <w:rsid w:val="000D2709"/>
    <w:rsid w:val="000E2C0E"/>
    <w:rsid w:val="000E76E9"/>
    <w:rsid w:val="000F2164"/>
    <w:rsid w:val="00102643"/>
    <w:rsid w:val="00106B6C"/>
    <w:rsid w:val="00110587"/>
    <w:rsid w:val="00117258"/>
    <w:rsid w:val="00117A64"/>
    <w:rsid w:val="00120EC1"/>
    <w:rsid w:val="001257AF"/>
    <w:rsid w:val="00126E25"/>
    <w:rsid w:val="0013197B"/>
    <w:rsid w:val="0013293C"/>
    <w:rsid w:val="001505AE"/>
    <w:rsid w:val="001558D3"/>
    <w:rsid w:val="00156ED7"/>
    <w:rsid w:val="00157F6B"/>
    <w:rsid w:val="00163643"/>
    <w:rsid w:val="00167663"/>
    <w:rsid w:val="00167ABC"/>
    <w:rsid w:val="00174D83"/>
    <w:rsid w:val="00184693"/>
    <w:rsid w:val="00184D97"/>
    <w:rsid w:val="0019208F"/>
    <w:rsid w:val="001955D5"/>
    <w:rsid w:val="001958DF"/>
    <w:rsid w:val="00197449"/>
    <w:rsid w:val="00197B74"/>
    <w:rsid w:val="001A24D2"/>
    <w:rsid w:val="001A5B84"/>
    <w:rsid w:val="001A745C"/>
    <w:rsid w:val="001A7E64"/>
    <w:rsid w:val="001C0D9B"/>
    <w:rsid w:val="001C0E00"/>
    <w:rsid w:val="001C20E7"/>
    <w:rsid w:val="001C5059"/>
    <w:rsid w:val="001D08CF"/>
    <w:rsid w:val="001D218D"/>
    <w:rsid w:val="001D521C"/>
    <w:rsid w:val="001D77B9"/>
    <w:rsid w:val="001D7C54"/>
    <w:rsid w:val="001E0291"/>
    <w:rsid w:val="001E4F4E"/>
    <w:rsid w:val="00204240"/>
    <w:rsid w:val="0021092E"/>
    <w:rsid w:val="00216701"/>
    <w:rsid w:val="00217506"/>
    <w:rsid w:val="0022103D"/>
    <w:rsid w:val="00223FCC"/>
    <w:rsid w:val="00226B0F"/>
    <w:rsid w:val="0023622E"/>
    <w:rsid w:val="00243917"/>
    <w:rsid w:val="00245808"/>
    <w:rsid w:val="00250EB4"/>
    <w:rsid w:val="00254C77"/>
    <w:rsid w:val="00263951"/>
    <w:rsid w:val="00265CFA"/>
    <w:rsid w:val="00270D45"/>
    <w:rsid w:val="00271350"/>
    <w:rsid w:val="002719C6"/>
    <w:rsid w:val="00273E4D"/>
    <w:rsid w:val="002753B7"/>
    <w:rsid w:val="00275619"/>
    <w:rsid w:val="00280088"/>
    <w:rsid w:val="002819B1"/>
    <w:rsid w:val="00283BC4"/>
    <w:rsid w:val="00286028"/>
    <w:rsid w:val="00296DE9"/>
    <w:rsid w:val="002A1103"/>
    <w:rsid w:val="002B5072"/>
    <w:rsid w:val="002C038A"/>
    <w:rsid w:val="002C4584"/>
    <w:rsid w:val="002D0B00"/>
    <w:rsid w:val="002E4862"/>
    <w:rsid w:val="002F0891"/>
    <w:rsid w:val="002F3ABF"/>
    <w:rsid w:val="002F3FD5"/>
    <w:rsid w:val="002F44E3"/>
    <w:rsid w:val="002F4BCB"/>
    <w:rsid w:val="002F58AC"/>
    <w:rsid w:val="00302751"/>
    <w:rsid w:val="00303472"/>
    <w:rsid w:val="00303AE2"/>
    <w:rsid w:val="00305F66"/>
    <w:rsid w:val="00307D6C"/>
    <w:rsid w:val="00314DFF"/>
    <w:rsid w:val="0032207B"/>
    <w:rsid w:val="00324DAF"/>
    <w:rsid w:val="00324F8E"/>
    <w:rsid w:val="003322C9"/>
    <w:rsid w:val="00333135"/>
    <w:rsid w:val="00335DD3"/>
    <w:rsid w:val="003366FA"/>
    <w:rsid w:val="0033791A"/>
    <w:rsid w:val="003416D6"/>
    <w:rsid w:val="0034401F"/>
    <w:rsid w:val="00344065"/>
    <w:rsid w:val="00344B66"/>
    <w:rsid w:val="003464E5"/>
    <w:rsid w:val="00347140"/>
    <w:rsid w:val="00360C51"/>
    <w:rsid w:val="00360FEE"/>
    <w:rsid w:val="003651A5"/>
    <w:rsid w:val="00373EDB"/>
    <w:rsid w:val="003818C8"/>
    <w:rsid w:val="0038339D"/>
    <w:rsid w:val="00383638"/>
    <w:rsid w:val="00383E35"/>
    <w:rsid w:val="003866AD"/>
    <w:rsid w:val="003A4C1C"/>
    <w:rsid w:val="003A60F2"/>
    <w:rsid w:val="003B2D43"/>
    <w:rsid w:val="003B4406"/>
    <w:rsid w:val="003B5EE9"/>
    <w:rsid w:val="003C57BD"/>
    <w:rsid w:val="003D2F44"/>
    <w:rsid w:val="003D399C"/>
    <w:rsid w:val="003D4F9E"/>
    <w:rsid w:val="003D645C"/>
    <w:rsid w:val="003E37D8"/>
    <w:rsid w:val="003E7044"/>
    <w:rsid w:val="003E7BA4"/>
    <w:rsid w:val="003F0494"/>
    <w:rsid w:val="003F5FD3"/>
    <w:rsid w:val="003F6040"/>
    <w:rsid w:val="003F7F08"/>
    <w:rsid w:val="00401012"/>
    <w:rsid w:val="004102DC"/>
    <w:rsid w:val="00410B0A"/>
    <w:rsid w:val="00411C0E"/>
    <w:rsid w:val="00412630"/>
    <w:rsid w:val="00412C19"/>
    <w:rsid w:val="00415A09"/>
    <w:rsid w:val="00420914"/>
    <w:rsid w:val="00425A96"/>
    <w:rsid w:val="00431C06"/>
    <w:rsid w:val="00434816"/>
    <w:rsid w:val="00436840"/>
    <w:rsid w:val="004373E4"/>
    <w:rsid w:val="00440479"/>
    <w:rsid w:val="00445631"/>
    <w:rsid w:val="00445BBD"/>
    <w:rsid w:val="00446D16"/>
    <w:rsid w:val="004509C7"/>
    <w:rsid w:val="0045324B"/>
    <w:rsid w:val="0045532F"/>
    <w:rsid w:val="00461AC0"/>
    <w:rsid w:val="004622FB"/>
    <w:rsid w:val="00467522"/>
    <w:rsid w:val="004704CF"/>
    <w:rsid w:val="004723E5"/>
    <w:rsid w:val="004725D9"/>
    <w:rsid w:val="00473D57"/>
    <w:rsid w:val="0048013A"/>
    <w:rsid w:val="0048137F"/>
    <w:rsid w:val="00484F5F"/>
    <w:rsid w:val="00493F6D"/>
    <w:rsid w:val="00494AA8"/>
    <w:rsid w:val="00495F6E"/>
    <w:rsid w:val="004A5FC7"/>
    <w:rsid w:val="004B0E1B"/>
    <w:rsid w:val="004B417B"/>
    <w:rsid w:val="004B4DC6"/>
    <w:rsid w:val="004C1563"/>
    <w:rsid w:val="004C1C9B"/>
    <w:rsid w:val="004C2F5A"/>
    <w:rsid w:val="004C4BF6"/>
    <w:rsid w:val="004C4DA2"/>
    <w:rsid w:val="004D18C0"/>
    <w:rsid w:val="004D2A6E"/>
    <w:rsid w:val="004E0E58"/>
    <w:rsid w:val="004E1C86"/>
    <w:rsid w:val="004E4AEC"/>
    <w:rsid w:val="004F5F00"/>
    <w:rsid w:val="004F6C0E"/>
    <w:rsid w:val="005026FC"/>
    <w:rsid w:val="00503320"/>
    <w:rsid w:val="005071DA"/>
    <w:rsid w:val="005072FB"/>
    <w:rsid w:val="005073DF"/>
    <w:rsid w:val="00510A0C"/>
    <w:rsid w:val="005145A5"/>
    <w:rsid w:val="0051688A"/>
    <w:rsid w:val="00522994"/>
    <w:rsid w:val="00523B0F"/>
    <w:rsid w:val="00525DB6"/>
    <w:rsid w:val="0052628F"/>
    <w:rsid w:val="00526BB0"/>
    <w:rsid w:val="00527489"/>
    <w:rsid w:val="00534115"/>
    <w:rsid w:val="00535486"/>
    <w:rsid w:val="00536002"/>
    <w:rsid w:val="00540D8F"/>
    <w:rsid w:val="005446AF"/>
    <w:rsid w:val="00553F15"/>
    <w:rsid w:val="0055572B"/>
    <w:rsid w:val="00561EDB"/>
    <w:rsid w:val="0056280D"/>
    <w:rsid w:val="00565DA4"/>
    <w:rsid w:val="00567BCE"/>
    <w:rsid w:val="00570301"/>
    <w:rsid w:val="00577100"/>
    <w:rsid w:val="0057757B"/>
    <w:rsid w:val="00582BAC"/>
    <w:rsid w:val="00584ABA"/>
    <w:rsid w:val="00586C4C"/>
    <w:rsid w:val="005904CD"/>
    <w:rsid w:val="005919E4"/>
    <w:rsid w:val="005951D4"/>
    <w:rsid w:val="005A24E4"/>
    <w:rsid w:val="005A27C2"/>
    <w:rsid w:val="005A33AA"/>
    <w:rsid w:val="005A3EB5"/>
    <w:rsid w:val="005B6293"/>
    <w:rsid w:val="005B711F"/>
    <w:rsid w:val="005C4148"/>
    <w:rsid w:val="005D4D96"/>
    <w:rsid w:val="005E1FE7"/>
    <w:rsid w:val="005E5787"/>
    <w:rsid w:val="00611E89"/>
    <w:rsid w:val="00617E43"/>
    <w:rsid w:val="006204B4"/>
    <w:rsid w:val="00622844"/>
    <w:rsid w:val="006243D8"/>
    <w:rsid w:val="00624BFB"/>
    <w:rsid w:val="00625D41"/>
    <w:rsid w:val="0062700F"/>
    <w:rsid w:val="00632565"/>
    <w:rsid w:val="006363D7"/>
    <w:rsid w:val="0064223E"/>
    <w:rsid w:val="00643D8E"/>
    <w:rsid w:val="00644764"/>
    <w:rsid w:val="006451AA"/>
    <w:rsid w:val="00646CAA"/>
    <w:rsid w:val="0065087A"/>
    <w:rsid w:val="00652B1B"/>
    <w:rsid w:val="00662943"/>
    <w:rsid w:val="006718CA"/>
    <w:rsid w:val="006744CB"/>
    <w:rsid w:val="00676F11"/>
    <w:rsid w:val="006802EF"/>
    <w:rsid w:val="006831DF"/>
    <w:rsid w:val="00686BC5"/>
    <w:rsid w:val="00691473"/>
    <w:rsid w:val="00691C31"/>
    <w:rsid w:val="00697604"/>
    <w:rsid w:val="006A2BD5"/>
    <w:rsid w:val="006A4CF8"/>
    <w:rsid w:val="006A7ACF"/>
    <w:rsid w:val="006B04E8"/>
    <w:rsid w:val="006B33C5"/>
    <w:rsid w:val="006B4267"/>
    <w:rsid w:val="006C18AB"/>
    <w:rsid w:val="006C5B91"/>
    <w:rsid w:val="006D5E38"/>
    <w:rsid w:val="006D69AA"/>
    <w:rsid w:val="006D7179"/>
    <w:rsid w:val="006D7FA6"/>
    <w:rsid w:val="006F37C9"/>
    <w:rsid w:val="007010A5"/>
    <w:rsid w:val="0070484B"/>
    <w:rsid w:val="0070583A"/>
    <w:rsid w:val="00705F35"/>
    <w:rsid w:val="007238FD"/>
    <w:rsid w:val="00727103"/>
    <w:rsid w:val="0073130E"/>
    <w:rsid w:val="0074422B"/>
    <w:rsid w:val="00745BFF"/>
    <w:rsid w:val="0074667C"/>
    <w:rsid w:val="00751A20"/>
    <w:rsid w:val="00764C2E"/>
    <w:rsid w:val="00772798"/>
    <w:rsid w:val="00784127"/>
    <w:rsid w:val="00784F9F"/>
    <w:rsid w:val="00786F48"/>
    <w:rsid w:val="00787439"/>
    <w:rsid w:val="00787B92"/>
    <w:rsid w:val="00792F05"/>
    <w:rsid w:val="00795566"/>
    <w:rsid w:val="007972F5"/>
    <w:rsid w:val="00797CE1"/>
    <w:rsid w:val="007A3E88"/>
    <w:rsid w:val="007A60E5"/>
    <w:rsid w:val="007B245B"/>
    <w:rsid w:val="007B348F"/>
    <w:rsid w:val="007C3E9E"/>
    <w:rsid w:val="007D18FC"/>
    <w:rsid w:val="007D439F"/>
    <w:rsid w:val="007D6BE6"/>
    <w:rsid w:val="007E0981"/>
    <w:rsid w:val="007E123A"/>
    <w:rsid w:val="007E1307"/>
    <w:rsid w:val="007E4B17"/>
    <w:rsid w:val="007E65D0"/>
    <w:rsid w:val="007E6FE7"/>
    <w:rsid w:val="007F7543"/>
    <w:rsid w:val="00803CFD"/>
    <w:rsid w:val="00804EED"/>
    <w:rsid w:val="008074F5"/>
    <w:rsid w:val="00813267"/>
    <w:rsid w:val="00813345"/>
    <w:rsid w:val="0081497A"/>
    <w:rsid w:val="00816CF6"/>
    <w:rsid w:val="00821B46"/>
    <w:rsid w:val="00825348"/>
    <w:rsid w:val="00825513"/>
    <w:rsid w:val="008268AD"/>
    <w:rsid w:val="008348C8"/>
    <w:rsid w:val="00836383"/>
    <w:rsid w:val="008449CA"/>
    <w:rsid w:val="00844B99"/>
    <w:rsid w:val="008479C4"/>
    <w:rsid w:val="00847F2F"/>
    <w:rsid w:val="00865CEB"/>
    <w:rsid w:val="008664D0"/>
    <w:rsid w:val="008704E0"/>
    <w:rsid w:val="008712D1"/>
    <w:rsid w:val="008748BE"/>
    <w:rsid w:val="00875A0A"/>
    <w:rsid w:val="00876679"/>
    <w:rsid w:val="008811DE"/>
    <w:rsid w:val="008824BD"/>
    <w:rsid w:val="0088502D"/>
    <w:rsid w:val="0088531E"/>
    <w:rsid w:val="00885B48"/>
    <w:rsid w:val="00886DB9"/>
    <w:rsid w:val="00890235"/>
    <w:rsid w:val="00892ABA"/>
    <w:rsid w:val="00895A4F"/>
    <w:rsid w:val="008970AF"/>
    <w:rsid w:val="008A106F"/>
    <w:rsid w:val="008A264E"/>
    <w:rsid w:val="008A334C"/>
    <w:rsid w:val="008A52D9"/>
    <w:rsid w:val="008A74A0"/>
    <w:rsid w:val="008B2408"/>
    <w:rsid w:val="008B3855"/>
    <w:rsid w:val="008B55C3"/>
    <w:rsid w:val="008C5322"/>
    <w:rsid w:val="008C6583"/>
    <w:rsid w:val="008D051E"/>
    <w:rsid w:val="008D2373"/>
    <w:rsid w:val="008D2B87"/>
    <w:rsid w:val="008D5C99"/>
    <w:rsid w:val="008D7AE9"/>
    <w:rsid w:val="008D7F2A"/>
    <w:rsid w:val="008E0A2D"/>
    <w:rsid w:val="008E17BB"/>
    <w:rsid w:val="008E1E11"/>
    <w:rsid w:val="008E2967"/>
    <w:rsid w:val="008E5630"/>
    <w:rsid w:val="008E71C1"/>
    <w:rsid w:val="008F5346"/>
    <w:rsid w:val="008F77E8"/>
    <w:rsid w:val="00901445"/>
    <w:rsid w:val="00901602"/>
    <w:rsid w:val="00902706"/>
    <w:rsid w:val="00903378"/>
    <w:rsid w:val="009143A5"/>
    <w:rsid w:val="00914E78"/>
    <w:rsid w:val="00920078"/>
    <w:rsid w:val="0092239C"/>
    <w:rsid w:val="00922CF5"/>
    <w:rsid w:val="00923B0D"/>
    <w:rsid w:val="00924D1A"/>
    <w:rsid w:val="009269EA"/>
    <w:rsid w:val="00930249"/>
    <w:rsid w:val="00934A2F"/>
    <w:rsid w:val="00935899"/>
    <w:rsid w:val="00937269"/>
    <w:rsid w:val="00937CF8"/>
    <w:rsid w:val="009429BE"/>
    <w:rsid w:val="009453C3"/>
    <w:rsid w:val="00946120"/>
    <w:rsid w:val="00946C35"/>
    <w:rsid w:val="00956361"/>
    <w:rsid w:val="00962026"/>
    <w:rsid w:val="0096357A"/>
    <w:rsid w:val="00965BDC"/>
    <w:rsid w:val="00966979"/>
    <w:rsid w:val="009719F9"/>
    <w:rsid w:val="009728E5"/>
    <w:rsid w:val="00973FB3"/>
    <w:rsid w:val="0097445C"/>
    <w:rsid w:val="009758CC"/>
    <w:rsid w:val="00980087"/>
    <w:rsid w:val="0098087E"/>
    <w:rsid w:val="00981F35"/>
    <w:rsid w:val="009831AE"/>
    <w:rsid w:val="00983FE6"/>
    <w:rsid w:val="00987AE4"/>
    <w:rsid w:val="00990305"/>
    <w:rsid w:val="009907EB"/>
    <w:rsid w:val="0099166A"/>
    <w:rsid w:val="00997B9D"/>
    <w:rsid w:val="009A2390"/>
    <w:rsid w:val="009A26AC"/>
    <w:rsid w:val="009A3199"/>
    <w:rsid w:val="009A437E"/>
    <w:rsid w:val="009A6432"/>
    <w:rsid w:val="009A691B"/>
    <w:rsid w:val="009C4023"/>
    <w:rsid w:val="009C5084"/>
    <w:rsid w:val="009D21BB"/>
    <w:rsid w:val="009D2AF1"/>
    <w:rsid w:val="009D6AB3"/>
    <w:rsid w:val="009D6DD1"/>
    <w:rsid w:val="009E2F38"/>
    <w:rsid w:val="009E3531"/>
    <w:rsid w:val="009E6221"/>
    <w:rsid w:val="009F0AB2"/>
    <w:rsid w:val="009F28D3"/>
    <w:rsid w:val="009F3B60"/>
    <w:rsid w:val="009F6AB9"/>
    <w:rsid w:val="009F7D75"/>
    <w:rsid w:val="00A002F5"/>
    <w:rsid w:val="00A06492"/>
    <w:rsid w:val="00A13BD7"/>
    <w:rsid w:val="00A14DBA"/>
    <w:rsid w:val="00A15ECB"/>
    <w:rsid w:val="00A21F77"/>
    <w:rsid w:val="00A23BE6"/>
    <w:rsid w:val="00A25964"/>
    <w:rsid w:val="00A25A73"/>
    <w:rsid w:val="00A260DF"/>
    <w:rsid w:val="00A26F5B"/>
    <w:rsid w:val="00A319BB"/>
    <w:rsid w:val="00A31CEB"/>
    <w:rsid w:val="00A37EC3"/>
    <w:rsid w:val="00A40DE8"/>
    <w:rsid w:val="00A509D3"/>
    <w:rsid w:val="00A53834"/>
    <w:rsid w:val="00A546C4"/>
    <w:rsid w:val="00A557A2"/>
    <w:rsid w:val="00A56651"/>
    <w:rsid w:val="00A62097"/>
    <w:rsid w:val="00A72E8F"/>
    <w:rsid w:val="00A74680"/>
    <w:rsid w:val="00A748D7"/>
    <w:rsid w:val="00A81EEB"/>
    <w:rsid w:val="00A94A4F"/>
    <w:rsid w:val="00A94E03"/>
    <w:rsid w:val="00A9557F"/>
    <w:rsid w:val="00A9719C"/>
    <w:rsid w:val="00A978D8"/>
    <w:rsid w:val="00AA068B"/>
    <w:rsid w:val="00AA5271"/>
    <w:rsid w:val="00AA77A1"/>
    <w:rsid w:val="00AB3077"/>
    <w:rsid w:val="00AB77BC"/>
    <w:rsid w:val="00AD367B"/>
    <w:rsid w:val="00AD3D48"/>
    <w:rsid w:val="00AE045F"/>
    <w:rsid w:val="00AE1B58"/>
    <w:rsid w:val="00AE20C3"/>
    <w:rsid w:val="00AE7494"/>
    <w:rsid w:val="00AF1BB1"/>
    <w:rsid w:val="00AF3235"/>
    <w:rsid w:val="00AF4F82"/>
    <w:rsid w:val="00AF5B0C"/>
    <w:rsid w:val="00AF7F3B"/>
    <w:rsid w:val="00B00783"/>
    <w:rsid w:val="00B03A16"/>
    <w:rsid w:val="00B045A4"/>
    <w:rsid w:val="00B05648"/>
    <w:rsid w:val="00B140CE"/>
    <w:rsid w:val="00B157AE"/>
    <w:rsid w:val="00B16F3D"/>
    <w:rsid w:val="00B22FD8"/>
    <w:rsid w:val="00B23E07"/>
    <w:rsid w:val="00B275B1"/>
    <w:rsid w:val="00B408BB"/>
    <w:rsid w:val="00B40D7B"/>
    <w:rsid w:val="00B43162"/>
    <w:rsid w:val="00B4707A"/>
    <w:rsid w:val="00B47EC0"/>
    <w:rsid w:val="00B5648C"/>
    <w:rsid w:val="00B60089"/>
    <w:rsid w:val="00B73EA1"/>
    <w:rsid w:val="00B74E84"/>
    <w:rsid w:val="00B81EFC"/>
    <w:rsid w:val="00B828A2"/>
    <w:rsid w:val="00B85E20"/>
    <w:rsid w:val="00B87065"/>
    <w:rsid w:val="00B92ACE"/>
    <w:rsid w:val="00B92CDE"/>
    <w:rsid w:val="00B93982"/>
    <w:rsid w:val="00BA3505"/>
    <w:rsid w:val="00BA380A"/>
    <w:rsid w:val="00BA3FDF"/>
    <w:rsid w:val="00BA51F3"/>
    <w:rsid w:val="00BA5ED0"/>
    <w:rsid w:val="00BB1C98"/>
    <w:rsid w:val="00BB36DF"/>
    <w:rsid w:val="00BB518B"/>
    <w:rsid w:val="00BC4B66"/>
    <w:rsid w:val="00BC6507"/>
    <w:rsid w:val="00BD166D"/>
    <w:rsid w:val="00BD1E66"/>
    <w:rsid w:val="00BD6080"/>
    <w:rsid w:val="00BD6354"/>
    <w:rsid w:val="00BD6D29"/>
    <w:rsid w:val="00BD79AA"/>
    <w:rsid w:val="00BE5BA5"/>
    <w:rsid w:val="00BE6168"/>
    <w:rsid w:val="00BF2951"/>
    <w:rsid w:val="00BF387D"/>
    <w:rsid w:val="00BF3DE0"/>
    <w:rsid w:val="00BF40FD"/>
    <w:rsid w:val="00BF5729"/>
    <w:rsid w:val="00BF7670"/>
    <w:rsid w:val="00C007D9"/>
    <w:rsid w:val="00C04D84"/>
    <w:rsid w:val="00C069E2"/>
    <w:rsid w:val="00C1181D"/>
    <w:rsid w:val="00C11BBB"/>
    <w:rsid w:val="00C14845"/>
    <w:rsid w:val="00C169E8"/>
    <w:rsid w:val="00C17328"/>
    <w:rsid w:val="00C20473"/>
    <w:rsid w:val="00C21550"/>
    <w:rsid w:val="00C25642"/>
    <w:rsid w:val="00C26473"/>
    <w:rsid w:val="00C321E1"/>
    <w:rsid w:val="00C43F34"/>
    <w:rsid w:val="00C450A5"/>
    <w:rsid w:val="00C4599A"/>
    <w:rsid w:val="00C45A07"/>
    <w:rsid w:val="00C54ACD"/>
    <w:rsid w:val="00C5519C"/>
    <w:rsid w:val="00C55973"/>
    <w:rsid w:val="00C563FB"/>
    <w:rsid w:val="00C62436"/>
    <w:rsid w:val="00C627CD"/>
    <w:rsid w:val="00C63631"/>
    <w:rsid w:val="00C64B48"/>
    <w:rsid w:val="00C67BF7"/>
    <w:rsid w:val="00C718CF"/>
    <w:rsid w:val="00C71D7F"/>
    <w:rsid w:val="00C735E4"/>
    <w:rsid w:val="00C82BD5"/>
    <w:rsid w:val="00C87080"/>
    <w:rsid w:val="00C90A07"/>
    <w:rsid w:val="00C94DA9"/>
    <w:rsid w:val="00C96A8E"/>
    <w:rsid w:val="00CA40C4"/>
    <w:rsid w:val="00CA510E"/>
    <w:rsid w:val="00CA5ED7"/>
    <w:rsid w:val="00CA74B5"/>
    <w:rsid w:val="00CB2F02"/>
    <w:rsid w:val="00CB4CB6"/>
    <w:rsid w:val="00CC03A1"/>
    <w:rsid w:val="00CC1581"/>
    <w:rsid w:val="00CC1C52"/>
    <w:rsid w:val="00CC3EA0"/>
    <w:rsid w:val="00CC40BC"/>
    <w:rsid w:val="00CD0BD6"/>
    <w:rsid w:val="00CD1D84"/>
    <w:rsid w:val="00CD30CB"/>
    <w:rsid w:val="00CD407F"/>
    <w:rsid w:val="00CD4332"/>
    <w:rsid w:val="00CE1077"/>
    <w:rsid w:val="00CE6CB3"/>
    <w:rsid w:val="00CF749B"/>
    <w:rsid w:val="00D0644A"/>
    <w:rsid w:val="00D07FDF"/>
    <w:rsid w:val="00D10F43"/>
    <w:rsid w:val="00D217C7"/>
    <w:rsid w:val="00D2406C"/>
    <w:rsid w:val="00D24E55"/>
    <w:rsid w:val="00D27406"/>
    <w:rsid w:val="00D27AF2"/>
    <w:rsid w:val="00D300FE"/>
    <w:rsid w:val="00D32463"/>
    <w:rsid w:val="00D33468"/>
    <w:rsid w:val="00D343ED"/>
    <w:rsid w:val="00D42E70"/>
    <w:rsid w:val="00D45A65"/>
    <w:rsid w:val="00D45B51"/>
    <w:rsid w:val="00D606DA"/>
    <w:rsid w:val="00D801AD"/>
    <w:rsid w:val="00D867E4"/>
    <w:rsid w:val="00D9610C"/>
    <w:rsid w:val="00DA2F56"/>
    <w:rsid w:val="00DB1E7E"/>
    <w:rsid w:val="00DB4E0B"/>
    <w:rsid w:val="00DC0FFB"/>
    <w:rsid w:val="00DC213A"/>
    <w:rsid w:val="00DC772C"/>
    <w:rsid w:val="00DD0237"/>
    <w:rsid w:val="00DD5DDA"/>
    <w:rsid w:val="00DD6421"/>
    <w:rsid w:val="00DD69B2"/>
    <w:rsid w:val="00DD6C66"/>
    <w:rsid w:val="00DE041D"/>
    <w:rsid w:val="00DE2A70"/>
    <w:rsid w:val="00DE487B"/>
    <w:rsid w:val="00DE726E"/>
    <w:rsid w:val="00DF739D"/>
    <w:rsid w:val="00E01F56"/>
    <w:rsid w:val="00E04F32"/>
    <w:rsid w:val="00E0532D"/>
    <w:rsid w:val="00E062A6"/>
    <w:rsid w:val="00E0725E"/>
    <w:rsid w:val="00E2047F"/>
    <w:rsid w:val="00E20938"/>
    <w:rsid w:val="00E26F6A"/>
    <w:rsid w:val="00E30023"/>
    <w:rsid w:val="00E304BF"/>
    <w:rsid w:val="00E370DE"/>
    <w:rsid w:val="00E4093E"/>
    <w:rsid w:val="00E42652"/>
    <w:rsid w:val="00E44036"/>
    <w:rsid w:val="00E47F81"/>
    <w:rsid w:val="00E51AC1"/>
    <w:rsid w:val="00E57D9C"/>
    <w:rsid w:val="00E63E49"/>
    <w:rsid w:val="00E670E9"/>
    <w:rsid w:val="00E706CB"/>
    <w:rsid w:val="00E72A97"/>
    <w:rsid w:val="00E75683"/>
    <w:rsid w:val="00E76951"/>
    <w:rsid w:val="00E81AF4"/>
    <w:rsid w:val="00E84DAA"/>
    <w:rsid w:val="00E87D2D"/>
    <w:rsid w:val="00E90F5A"/>
    <w:rsid w:val="00E91B9D"/>
    <w:rsid w:val="00E9262F"/>
    <w:rsid w:val="00E953CC"/>
    <w:rsid w:val="00E95B71"/>
    <w:rsid w:val="00EA0BC7"/>
    <w:rsid w:val="00EA1678"/>
    <w:rsid w:val="00EB01DB"/>
    <w:rsid w:val="00EC42AC"/>
    <w:rsid w:val="00EC6836"/>
    <w:rsid w:val="00EC7F79"/>
    <w:rsid w:val="00ED232E"/>
    <w:rsid w:val="00EE2692"/>
    <w:rsid w:val="00EF29EF"/>
    <w:rsid w:val="00F00478"/>
    <w:rsid w:val="00F00DB9"/>
    <w:rsid w:val="00F01665"/>
    <w:rsid w:val="00F04348"/>
    <w:rsid w:val="00F13716"/>
    <w:rsid w:val="00F148BF"/>
    <w:rsid w:val="00F212D7"/>
    <w:rsid w:val="00F2192A"/>
    <w:rsid w:val="00F227C6"/>
    <w:rsid w:val="00F23CC9"/>
    <w:rsid w:val="00F278B3"/>
    <w:rsid w:val="00F32C92"/>
    <w:rsid w:val="00F342F8"/>
    <w:rsid w:val="00F35E97"/>
    <w:rsid w:val="00F3615D"/>
    <w:rsid w:val="00F408B3"/>
    <w:rsid w:val="00F42B6E"/>
    <w:rsid w:val="00F51494"/>
    <w:rsid w:val="00F51A6C"/>
    <w:rsid w:val="00F54432"/>
    <w:rsid w:val="00F670B8"/>
    <w:rsid w:val="00F72A52"/>
    <w:rsid w:val="00F74300"/>
    <w:rsid w:val="00F7741F"/>
    <w:rsid w:val="00F82B41"/>
    <w:rsid w:val="00F83DD5"/>
    <w:rsid w:val="00F86919"/>
    <w:rsid w:val="00F872CA"/>
    <w:rsid w:val="00F9759A"/>
    <w:rsid w:val="00FA1DAE"/>
    <w:rsid w:val="00FA5D40"/>
    <w:rsid w:val="00FA6FD8"/>
    <w:rsid w:val="00FB1A06"/>
    <w:rsid w:val="00FC221B"/>
    <w:rsid w:val="00FD6E60"/>
    <w:rsid w:val="00FE0629"/>
    <w:rsid w:val="00FE1C33"/>
    <w:rsid w:val="00FE4B7C"/>
    <w:rsid w:val="00FE6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  <w14:docId w14:val="1EF3D3AF"/>
  <w15:docId w15:val="{2125052A-EC64-44A0-986A-7993CE193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20078"/>
    <w:rPr>
      <w:sz w:val="24"/>
      <w:szCs w:val="24"/>
    </w:rPr>
  </w:style>
  <w:style w:type="paragraph" w:styleId="1">
    <w:name w:val="heading 1"/>
    <w:basedOn w:val="a"/>
    <w:next w:val="a"/>
    <w:qFormat/>
    <w:rsid w:val="00C71D7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C71D7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">
    <w:name w:val="Юрист 14"/>
    <w:basedOn w:val="a"/>
    <w:rsid w:val="00C71D7F"/>
    <w:pPr>
      <w:spacing w:line="360" w:lineRule="auto"/>
      <w:ind w:firstLine="851"/>
      <w:jc w:val="both"/>
    </w:pPr>
    <w:rPr>
      <w:sz w:val="28"/>
      <w:szCs w:val="28"/>
    </w:rPr>
  </w:style>
  <w:style w:type="paragraph" w:customStyle="1" w:styleId="ConsTitle">
    <w:name w:val="ConsTitle"/>
    <w:rsid w:val="00C71D7F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Nonformat">
    <w:name w:val="ConsNonformat"/>
    <w:rsid w:val="00C71D7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3">
    <w:name w:val="page number"/>
    <w:basedOn w:val="a0"/>
    <w:rsid w:val="00C71D7F"/>
  </w:style>
  <w:style w:type="paragraph" w:styleId="a4">
    <w:name w:val="footer"/>
    <w:basedOn w:val="a"/>
    <w:rsid w:val="00C71D7F"/>
    <w:pPr>
      <w:tabs>
        <w:tab w:val="center" w:pos="4677"/>
        <w:tab w:val="right" w:pos="9355"/>
      </w:tabs>
    </w:pPr>
  </w:style>
  <w:style w:type="paragraph" w:styleId="a5">
    <w:name w:val="caption"/>
    <w:basedOn w:val="a"/>
    <w:next w:val="a"/>
    <w:qFormat/>
    <w:rsid w:val="00DD5DDA"/>
    <w:pPr>
      <w:autoSpaceDE w:val="0"/>
      <w:autoSpaceDN w:val="0"/>
      <w:adjustRightInd w:val="0"/>
      <w:spacing w:before="80"/>
      <w:jc w:val="center"/>
    </w:pPr>
    <w:rPr>
      <w:b/>
      <w:szCs w:val="20"/>
    </w:rPr>
  </w:style>
  <w:style w:type="paragraph" w:customStyle="1" w:styleId="ConsPlusNormal">
    <w:name w:val="ConsPlusNormal"/>
    <w:rsid w:val="00065F8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Body Text"/>
    <w:basedOn w:val="a"/>
    <w:link w:val="a7"/>
    <w:rsid w:val="00F72A52"/>
    <w:pPr>
      <w:widowControl w:val="0"/>
      <w:jc w:val="both"/>
    </w:pPr>
    <w:rPr>
      <w:snapToGrid w:val="0"/>
      <w:szCs w:val="20"/>
    </w:rPr>
  </w:style>
  <w:style w:type="character" w:customStyle="1" w:styleId="a7">
    <w:name w:val="Основной текст Знак"/>
    <w:link w:val="a6"/>
    <w:rsid w:val="00F72A52"/>
    <w:rPr>
      <w:snapToGrid w:val="0"/>
      <w:sz w:val="24"/>
    </w:rPr>
  </w:style>
  <w:style w:type="paragraph" w:customStyle="1" w:styleId="ConsPlusTitle">
    <w:name w:val="ConsPlusTitle"/>
    <w:rsid w:val="00B4707A"/>
    <w:pPr>
      <w:widowControl w:val="0"/>
      <w:autoSpaceDE w:val="0"/>
      <w:autoSpaceDN w:val="0"/>
    </w:pPr>
    <w:rPr>
      <w:b/>
      <w:sz w:val="22"/>
    </w:rPr>
  </w:style>
  <w:style w:type="paragraph" w:styleId="a8">
    <w:name w:val="Balloon Text"/>
    <w:basedOn w:val="a"/>
    <w:link w:val="a9"/>
    <w:rsid w:val="00990305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99030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3F60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header"/>
    <w:basedOn w:val="a"/>
    <w:link w:val="ac"/>
    <w:rsid w:val="00A21F7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A21F77"/>
    <w:rPr>
      <w:sz w:val="24"/>
      <w:szCs w:val="24"/>
    </w:rPr>
  </w:style>
  <w:style w:type="character" w:customStyle="1" w:styleId="apple-converted-space">
    <w:name w:val="apple-converted-space"/>
    <w:basedOn w:val="a0"/>
    <w:rsid w:val="008824BD"/>
  </w:style>
  <w:style w:type="character" w:styleId="ad">
    <w:name w:val="Hyperlink"/>
    <w:uiPriority w:val="99"/>
    <w:unhideWhenUsed/>
    <w:rsid w:val="008824BD"/>
    <w:rPr>
      <w:color w:val="0000FF"/>
      <w:u w:val="single"/>
    </w:rPr>
  </w:style>
  <w:style w:type="table" w:styleId="ae">
    <w:name w:val="Table Grid"/>
    <w:basedOn w:val="a1"/>
    <w:uiPriority w:val="59"/>
    <w:rsid w:val="008268AD"/>
    <w:rPr>
      <w:rFonts w:eastAsia="Calibri"/>
      <w:sz w:val="26"/>
      <w:szCs w:val="26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">
    <w:name w:val="Strong"/>
    <w:basedOn w:val="a0"/>
    <w:uiPriority w:val="22"/>
    <w:qFormat/>
    <w:rsid w:val="00A31C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095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8AF57473CF7D796738912A6D763854EC6B9D6A58F6994B4E0AC165087ACE36EFE435C5F604E4F0C4FE0011D23A2C6B59D927w6C" TargetMode="External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D394C-C567-4C20-A83B-64478A3CE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1095</Words>
  <Characters>6242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решению представительного органа муниципального образования</vt:lpstr>
    </vt:vector>
  </TitlesOfParts>
  <Company>НДД</Company>
  <LinksUpToDate>false</LinksUpToDate>
  <CharactersWithSpaces>7323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решению представительного органа муниципального образования</dc:title>
  <dc:creator>Мафия</dc:creator>
  <cp:lastModifiedBy>simonenko_os</cp:lastModifiedBy>
  <cp:revision>7</cp:revision>
  <cp:lastPrinted>2022-04-22T00:55:00Z</cp:lastPrinted>
  <dcterms:created xsi:type="dcterms:W3CDTF">2022-04-08T08:01:00Z</dcterms:created>
  <dcterms:modified xsi:type="dcterms:W3CDTF">2022-04-22T00:55:00Z</dcterms:modified>
</cp:coreProperties>
</file>