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BA" w:rsidRPr="00045EBA" w:rsidRDefault="00012B5A" w:rsidP="00012B5A">
      <w:pPr>
        <w:pStyle w:val="40"/>
        <w:shd w:val="clear" w:color="auto" w:fill="auto"/>
        <w:spacing w:line="240" w:lineRule="auto"/>
        <w:ind w:left="4162"/>
        <w:contextualSpacing/>
        <w:jc w:val="right"/>
        <w:rPr>
          <w:b w:val="0"/>
          <w:sz w:val="28"/>
          <w:szCs w:val="28"/>
          <w:lang w:val="ru-RU"/>
        </w:rPr>
      </w:pPr>
      <w:r w:rsidRPr="00045EBA">
        <w:rPr>
          <w:b w:val="0"/>
          <w:sz w:val="28"/>
          <w:szCs w:val="28"/>
          <w:lang w:val="ru-RU"/>
        </w:rPr>
        <w:t xml:space="preserve">Приложение </w:t>
      </w:r>
      <w:r w:rsidR="00045EBA" w:rsidRPr="00045EBA">
        <w:rPr>
          <w:b w:val="0"/>
          <w:sz w:val="28"/>
          <w:szCs w:val="28"/>
          <w:lang w:val="ru-RU"/>
        </w:rPr>
        <w:t>1</w:t>
      </w:r>
    </w:p>
    <w:p w:rsidR="00EB49F9" w:rsidRDefault="00012B5A" w:rsidP="00012B5A">
      <w:pPr>
        <w:pStyle w:val="40"/>
        <w:shd w:val="clear" w:color="auto" w:fill="auto"/>
        <w:spacing w:line="240" w:lineRule="auto"/>
        <w:ind w:left="4162"/>
        <w:contextualSpacing/>
        <w:jc w:val="right"/>
        <w:rPr>
          <w:b w:val="0"/>
          <w:sz w:val="28"/>
          <w:szCs w:val="28"/>
          <w:lang w:val="ru-RU"/>
        </w:rPr>
      </w:pPr>
      <w:r w:rsidRPr="00045EBA">
        <w:rPr>
          <w:b w:val="0"/>
          <w:sz w:val="28"/>
          <w:szCs w:val="28"/>
          <w:lang w:val="ru-RU"/>
        </w:rPr>
        <w:t xml:space="preserve">к приказу </w:t>
      </w:r>
      <w:r w:rsidR="00045EBA" w:rsidRPr="00045EBA">
        <w:rPr>
          <w:b w:val="0"/>
          <w:sz w:val="28"/>
          <w:szCs w:val="28"/>
          <w:lang w:val="ru-RU"/>
        </w:rPr>
        <w:t xml:space="preserve">департамента </w:t>
      </w:r>
    </w:p>
    <w:p w:rsidR="00012B5A" w:rsidRPr="00045EBA" w:rsidRDefault="00045EBA" w:rsidP="00012B5A">
      <w:pPr>
        <w:pStyle w:val="40"/>
        <w:shd w:val="clear" w:color="auto" w:fill="auto"/>
        <w:spacing w:line="240" w:lineRule="auto"/>
        <w:ind w:left="4162"/>
        <w:contextualSpacing/>
        <w:jc w:val="right"/>
        <w:rPr>
          <w:b w:val="0"/>
          <w:sz w:val="28"/>
          <w:szCs w:val="28"/>
          <w:lang w:val="ru-RU"/>
        </w:rPr>
      </w:pPr>
      <w:r w:rsidRPr="00045EBA">
        <w:rPr>
          <w:b w:val="0"/>
          <w:sz w:val="28"/>
          <w:szCs w:val="28"/>
          <w:lang w:val="ru-RU"/>
        </w:rPr>
        <w:t>энергетики</w:t>
      </w:r>
      <w:r w:rsidR="00A260B6">
        <w:rPr>
          <w:b w:val="0"/>
          <w:sz w:val="28"/>
          <w:szCs w:val="28"/>
          <w:lang w:val="ru-RU"/>
        </w:rPr>
        <w:t xml:space="preserve"> </w:t>
      </w:r>
      <w:r w:rsidRPr="00045EBA">
        <w:rPr>
          <w:b w:val="0"/>
          <w:sz w:val="28"/>
          <w:szCs w:val="28"/>
          <w:lang w:val="ru-RU"/>
        </w:rPr>
        <w:t>Приморского края</w:t>
      </w:r>
    </w:p>
    <w:p w:rsidR="00012B5A" w:rsidRPr="00045EBA" w:rsidRDefault="00045EBA" w:rsidP="00012B5A">
      <w:pPr>
        <w:pStyle w:val="40"/>
        <w:shd w:val="clear" w:color="auto" w:fill="auto"/>
        <w:spacing w:line="240" w:lineRule="auto"/>
        <w:ind w:left="4162"/>
        <w:contextualSpacing/>
        <w:jc w:val="right"/>
        <w:rPr>
          <w:b w:val="0"/>
          <w:sz w:val="28"/>
          <w:szCs w:val="28"/>
          <w:lang w:val="ru-RU"/>
        </w:rPr>
      </w:pPr>
      <w:r w:rsidRPr="00045EBA">
        <w:rPr>
          <w:b w:val="0"/>
          <w:sz w:val="28"/>
          <w:szCs w:val="28"/>
          <w:lang w:val="ru-RU"/>
        </w:rPr>
        <w:t>от____________</w:t>
      </w:r>
      <w:r w:rsidR="00012B5A" w:rsidRPr="00045EBA">
        <w:rPr>
          <w:b w:val="0"/>
          <w:sz w:val="28"/>
          <w:szCs w:val="28"/>
          <w:lang w:val="ru-RU"/>
        </w:rPr>
        <w:t>№</w:t>
      </w:r>
      <w:r w:rsidRPr="00045EBA">
        <w:rPr>
          <w:b w:val="0"/>
          <w:sz w:val="28"/>
          <w:szCs w:val="28"/>
          <w:lang w:val="ru-RU"/>
        </w:rPr>
        <w:t>_____</w:t>
      </w:r>
    </w:p>
    <w:p w:rsidR="003803A0" w:rsidRPr="00045EBA" w:rsidRDefault="003803A0" w:rsidP="000857DC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b w:val="0"/>
          <w:sz w:val="28"/>
          <w:szCs w:val="28"/>
          <w:lang w:val="ru-RU"/>
        </w:rPr>
      </w:pPr>
      <w:bookmarkStart w:id="0" w:name="bookmark0"/>
    </w:p>
    <w:p w:rsidR="00045EBA" w:rsidRDefault="00045EBA" w:rsidP="000857DC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  <w:lang w:val="ru-RU"/>
        </w:rPr>
      </w:pPr>
    </w:p>
    <w:p w:rsidR="000857DC" w:rsidRDefault="00E90C34" w:rsidP="000857DC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 xml:space="preserve">ПОЛОЖЕНИЕ О </w:t>
      </w:r>
      <w:r w:rsidR="000857DC">
        <w:rPr>
          <w:sz w:val="28"/>
          <w:szCs w:val="28"/>
          <w:lang w:val="ru-RU"/>
        </w:rPr>
        <w:t xml:space="preserve">РЕГИОНАЛЬНОМ ЭТАПЕ </w:t>
      </w:r>
    </w:p>
    <w:p w:rsidR="00501A54" w:rsidRPr="00B533A0" w:rsidRDefault="00DF2092" w:rsidP="000857DC">
      <w:pPr>
        <w:pStyle w:val="10"/>
        <w:keepNext/>
        <w:keepLines/>
        <w:shd w:val="clear" w:color="auto" w:fill="auto"/>
        <w:spacing w:line="240" w:lineRule="auto"/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ЧЕТВЕРТОГО</w:t>
      </w:r>
      <w:r w:rsidR="000857DC">
        <w:rPr>
          <w:sz w:val="28"/>
          <w:szCs w:val="28"/>
        </w:rPr>
        <w:t xml:space="preserve"> ВСЕРОССИЙСКО</w:t>
      </w:r>
      <w:r w:rsidR="000857DC">
        <w:rPr>
          <w:sz w:val="28"/>
          <w:szCs w:val="28"/>
          <w:lang w:val="ru-RU"/>
        </w:rPr>
        <w:t>ГО</w:t>
      </w:r>
      <w:r w:rsidR="00E90C34" w:rsidRPr="00012B5A">
        <w:rPr>
          <w:sz w:val="28"/>
          <w:szCs w:val="28"/>
        </w:rPr>
        <w:t xml:space="preserve"> КОНКУРС</w:t>
      </w:r>
      <w:bookmarkStart w:id="1" w:name="bookmark1"/>
      <w:bookmarkEnd w:id="0"/>
      <w:r w:rsidR="000857DC">
        <w:rPr>
          <w:sz w:val="28"/>
          <w:szCs w:val="28"/>
          <w:lang w:val="ru-RU"/>
        </w:rPr>
        <w:t xml:space="preserve">А </w:t>
      </w:r>
      <w:r w:rsidR="00E90C34" w:rsidRPr="00012B5A">
        <w:rPr>
          <w:sz w:val="28"/>
          <w:szCs w:val="28"/>
        </w:rPr>
        <w:t>РЕАЛИЗОВАННЫХ ПРОЕКТОВ В ОБЛАСТИ ЭНЕРГОСБЕРЕЖЕНИЯ</w:t>
      </w:r>
      <w:r w:rsidR="00EB49F9">
        <w:rPr>
          <w:sz w:val="28"/>
          <w:szCs w:val="28"/>
          <w:lang w:val="ru-RU"/>
        </w:rPr>
        <w:t xml:space="preserve"> И </w:t>
      </w:r>
      <w:r w:rsidR="00E90C34" w:rsidRPr="00012B5A">
        <w:rPr>
          <w:sz w:val="28"/>
          <w:szCs w:val="28"/>
        </w:rPr>
        <w:t xml:space="preserve">ПОВЫШЕНИЯ ЭНЕРГОЭФФЕКТИВНОСТИ </w:t>
      </w:r>
      <w:bookmarkStart w:id="2" w:name="bookmark2"/>
      <w:bookmarkEnd w:id="1"/>
      <w:r w:rsidR="00E90C34" w:rsidRPr="00012B5A">
        <w:rPr>
          <w:sz w:val="28"/>
          <w:szCs w:val="28"/>
          <w:lang w:val="en-US"/>
        </w:rPr>
        <w:t>ENES</w:t>
      </w:r>
      <w:bookmarkEnd w:id="2"/>
      <w:r w:rsidR="00B533A0">
        <w:rPr>
          <w:sz w:val="28"/>
          <w:szCs w:val="28"/>
          <w:lang w:val="ru-RU"/>
        </w:rPr>
        <w:t xml:space="preserve"> -2017</w:t>
      </w:r>
    </w:p>
    <w:p w:rsidR="00012B5A" w:rsidRPr="00012B5A" w:rsidRDefault="00012B5A" w:rsidP="00012B5A">
      <w:pPr>
        <w:pStyle w:val="10"/>
        <w:keepNext/>
        <w:keepLines/>
        <w:shd w:val="clear" w:color="auto" w:fill="auto"/>
        <w:spacing w:line="240" w:lineRule="auto"/>
        <w:ind w:left="4260"/>
        <w:contextualSpacing/>
        <w:rPr>
          <w:sz w:val="28"/>
          <w:szCs w:val="28"/>
          <w:lang w:val="ru-RU"/>
        </w:rPr>
      </w:pPr>
    </w:p>
    <w:p w:rsidR="00501A54" w:rsidRPr="00012B5A" w:rsidRDefault="00E90C34" w:rsidP="003803A0">
      <w:pPr>
        <w:pStyle w:val="9"/>
        <w:shd w:val="clear" w:color="auto" w:fill="auto"/>
        <w:spacing w:before="0" w:line="360" w:lineRule="auto"/>
        <w:ind w:left="20" w:right="20" w:firstLine="640"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 xml:space="preserve">Настоящее </w:t>
      </w:r>
      <w:r w:rsidR="000857DC" w:rsidRPr="00012B5A">
        <w:rPr>
          <w:sz w:val="28"/>
          <w:szCs w:val="28"/>
        </w:rPr>
        <w:t>положение</w:t>
      </w:r>
      <w:r w:rsidRPr="00012B5A">
        <w:rPr>
          <w:sz w:val="28"/>
          <w:szCs w:val="28"/>
        </w:rPr>
        <w:t xml:space="preserve"> о </w:t>
      </w:r>
      <w:r w:rsidR="00012B5A" w:rsidRPr="00012B5A">
        <w:rPr>
          <w:sz w:val="28"/>
          <w:szCs w:val="28"/>
          <w:lang w:val="ru-RU"/>
        </w:rPr>
        <w:t xml:space="preserve">региональном этапе </w:t>
      </w:r>
      <w:r w:rsidR="00DF2092">
        <w:rPr>
          <w:sz w:val="28"/>
          <w:szCs w:val="28"/>
          <w:lang w:val="ru-RU"/>
        </w:rPr>
        <w:t>Четвертого</w:t>
      </w:r>
      <w:r w:rsidR="00612C1B">
        <w:rPr>
          <w:sz w:val="28"/>
          <w:szCs w:val="28"/>
          <w:lang w:val="ru-RU"/>
        </w:rPr>
        <w:t xml:space="preserve"> </w:t>
      </w:r>
      <w:r w:rsidR="00012B5A" w:rsidRPr="00012B5A">
        <w:rPr>
          <w:sz w:val="28"/>
          <w:szCs w:val="28"/>
          <w:lang w:val="ru-RU"/>
        </w:rPr>
        <w:t xml:space="preserve">Всероссийского </w:t>
      </w:r>
      <w:r w:rsidRPr="00012B5A">
        <w:rPr>
          <w:sz w:val="28"/>
          <w:szCs w:val="28"/>
        </w:rPr>
        <w:t>конкурс</w:t>
      </w:r>
      <w:r w:rsidR="00012B5A" w:rsidRPr="00012B5A">
        <w:rPr>
          <w:sz w:val="28"/>
          <w:szCs w:val="28"/>
          <w:lang w:val="ru-RU"/>
        </w:rPr>
        <w:t>а</w:t>
      </w:r>
      <w:r w:rsidRPr="00012B5A">
        <w:rPr>
          <w:sz w:val="28"/>
          <w:szCs w:val="28"/>
        </w:rPr>
        <w:t xml:space="preserve"> реализованных проектов в области энергосбережения</w:t>
      </w:r>
      <w:r w:rsidR="00CE09C6">
        <w:rPr>
          <w:sz w:val="28"/>
          <w:szCs w:val="28"/>
          <w:lang w:val="ru-RU"/>
        </w:rPr>
        <w:t xml:space="preserve"> и </w:t>
      </w:r>
      <w:r w:rsidRPr="00012B5A">
        <w:rPr>
          <w:sz w:val="28"/>
          <w:szCs w:val="28"/>
        </w:rPr>
        <w:t xml:space="preserve">повышения </w:t>
      </w:r>
      <w:proofErr w:type="spellStart"/>
      <w:r w:rsidRPr="00012B5A">
        <w:rPr>
          <w:sz w:val="28"/>
          <w:szCs w:val="28"/>
        </w:rPr>
        <w:t>энергоэффективности</w:t>
      </w:r>
      <w:proofErr w:type="spellEnd"/>
      <w:r w:rsidR="00612C1B">
        <w:rPr>
          <w:sz w:val="28"/>
          <w:szCs w:val="28"/>
          <w:lang w:val="ru-RU"/>
        </w:rPr>
        <w:t xml:space="preserve"> </w:t>
      </w:r>
      <w:r w:rsidRPr="00012B5A">
        <w:rPr>
          <w:sz w:val="28"/>
          <w:szCs w:val="28"/>
          <w:lang w:val="en-US"/>
        </w:rPr>
        <w:t>ENES</w:t>
      </w:r>
      <w:r w:rsidR="00B533A0">
        <w:rPr>
          <w:sz w:val="28"/>
          <w:szCs w:val="28"/>
          <w:lang w:val="ru-RU"/>
        </w:rPr>
        <w:t xml:space="preserve"> - 2017</w:t>
      </w:r>
      <w:r w:rsidR="00612C1B">
        <w:rPr>
          <w:sz w:val="28"/>
          <w:szCs w:val="28"/>
          <w:lang w:val="ru-RU"/>
        </w:rPr>
        <w:t xml:space="preserve"> </w:t>
      </w:r>
      <w:r w:rsidRPr="00012B5A">
        <w:rPr>
          <w:sz w:val="28"/>
          <w:szCs w:val="28"/>
        </w:rPr>
        <w:t xml:space="preserve">(далее </w:t>
      </w:r>
      <w:r w:rsidR="00012B5A">
        <w:rPr>
          <w:sz w:val="28"/>
          <w:szCs w:val="28"/>
        </w:rPr>
        <w:t>–</w:t>
      </w:r>
      <w:r w:rsidRPr="00012B5A">
        <w:rPr>
          <w:sz w:val="28"/>
          <w:szCs w:val="28"/>
        </w:rPr>
        <w:t xml:space="preserve"> Положение</w:t>
      </w:r>
      <w:r w:rsidR="00012B5A">
        <w:rPr>
          <w:sz w:val="28"/>
          <w:szCs w:val="28"/>
          <w:lang w:val="ru-RU"/>
        </w:rPr>
        <w:t>, региональный этап Конкурса</w:t>
      </w:r>
      <w:r w:rsidRPr="00012B5A">
        <w:rPr>
          <w:sz w:val="28"/>
          <w:szCs w:val="28"/>
        </w:rPr>
        <w:t>) определяет порядок проведения конкурса</w:t>
      </w:r>
      <w:r w:rsidR="00012B5A">
        <w:rPr>
          <w:sz w:val="28"/>
          <w:szCs w:val="28"/>
          <w:lang w:val="ru-RU"/>
        </w:rPr>
        <w:t xml:space="preserve"> и</w:t>
      </w:r>
      <w:r w:rsidRPr="00012B5A">
        <w:rPr>
          <w:sz w:val="28"/>
          <w:szCs w:val="28"/>
        </w:rPr>
        <w:t xml:space="preserve"> условия выбора победителей конкурса.</w:t>
      </w:r>
    </w:p>
    <w:p w:rsidR="00012B5A" w:rsidRPr="00012B5A" w:rsidRDefault="00012B5A" w:rsidP="003803A0">
      <w:pPr>
        <w:pStyle w:val="9"/>
        <w:shd w:val="clear" w:color="auto" w:fill="auto"/>
        <w:spacing w:before="0" w:line="360" w:lineRule="auto"/>
        <w:ind w:left="20" w:right="20" w:firstLine="640"/>
        <w:jc w:val="both"/>
        <w:rPr>
          <w:sz w:val="28"/>
          <w:szCs w:val="28"/>
          <w:lang w:val="ru-RU"/>
        </w:rPr>
      </w:pPr>
    </w:p>
    <w:p w:rsidR="003803A0" w:rsidRPr="007141FA" w:rsidRDefault="00E90C34" w:rsidP="007141FA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934"/>
        </w:tabs>
        <w:spacing w:line="360" w:lineRule="auto"/>
        <w:ind w:left="20" w:firstLine="640"/>
        <w:jc w:val="center"/>
        <w:rPr>
          <w:sz w:val="28"/>
          <w:szCs w:val="28"/>
        </w:rPr>
      </w:pPr>
      <w:bookmarkStart w:id="3" w:name="bookmark3"/>
      <w:r w:rsidRPr="00012B5A">
        <w:rPr>
          <w:sz w:val="28"/>
          <w:szCs w:val="28"/>
        </w:rPr>
        <w:t>ОСНОВНЫЕ ПОЛОЖЕНИЯ</w:t>
      </w:r>
      <w:bookmarkEnd w:id="3"/>
    </w:p>
    <w:p w:rsidR="00CE09C6" w:rsidRDefault="00DF2092" w:rsidP="00CE09C6">
      <w:pPr>
        <w:pStyle w:val="9"/>
        <w:shd w:val="clear" w:color="auto" w:fill="auto"/>
        <w:spacing w:before="0" w:line="360" w:lineRule="auto"/>
        <w:ind w:left="20" w:right="20" w:firstLine="6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Четвертый</w:t>
      </w:r>
      <w:r w:rsidR="00E90C34" w:rsidRPr="00012B5A">
        <w:rPr>
          <w:sz w:val="28"/>
          <w:szCs w:val="28"/>
        </w:rPr>
        <w:t xml:space="preserve"> Всероссийский конкурс реализованных проектов в области энергосбережения</w:t>
      </w:r>
      <w:r w:rsidR="00CE09C6">
        <w:rPr>
          <w:sz w:val="28"/>
          <w:szCs w:val="28"/>
          <w:lang w:val="ru-RU"/>
        </w:rPr>
        <w:t xml:space="preserve"> и </w:t>
      </w:r>
      <w:r w:rsidR="00E90C34" w:rsidRPr="00012B5A">
        <w:rPr>
          <w:sz w:val="28"/>
          <w:szCs w:val="28"/>
        </w:rPr>
        <w:t xml:space="preserve">повышения </w:t>
      </w:r>
      <w:proofErr w:type="spellStart"/>
      <w:r w:rsidR="00E90C34" w:rsidRPr="00012B5A">
        <w:rPr>
          <w:sz w:val="28"/>
          <w:szCs w:val="28"/>
        </w:rPr>
        <w:t>энергоэффективности</w:t>
      </w:r>
      <w:proofErr w:type="spellEnd"/>
      <w:r w:rsidR="00770BEB">
        <w:rPr>
          <w:sz w:val="28"/>
          <w:szCs w:val="28"/>
          <w:lang w:val="ru-RU"/>
        </w:rPr>
        <w:t xml:space="preserve"> </w:t>
      </w:r>
      <w:r w:rsidR="00E90C34" w:rsidRPr="00012B5A">
        <w:rPr>
          <w:sz w:val="28"/>
          <w:szCs w:val="28"/>
          <w:lang w:val="en-US"/>
        </w:rPr>
        <w:t>ENES</w:t>
      </w:r>
      <w:r w:rsidR="00B533A0">
        <w:rPr>
          <w:sz w:val="28"/>
          <w:szCs w:val="28"/>
          <w:lang w:val="ru-RU"/>
        </w:rPr>
        <w:t xml:space="preserve">– 2017 </w:t>
      </w:r>
      <w:r w:rsidR="00E90C34" w:rsidRPr="00012B5A">
        <w:rPr>
          <w:sz w:val="28"/>
          <w:szCs w:val="28"/>
        </w:rPr>
        <w:t xml:space="preserve">(далее - Конкурс) проводится в рамках </w:t>
      </w:r>
      <w:r w:rsidR="004268C0" w:rsidRPr="004268C0">
        <w:rPr>
          <w:sz w:val="28"/>
          <w:szCs w:val="28"/>
        </w:rPr>
        <w:t xml:space="preserve">Объединенного Международного форума по </w:t>
      </w:r>
      <w:proofErr w:type="spellStart"/>
      <w:r w:rsidR="004268C0" w:rsidRPr="004268C0">
        <w:rPr>
          <w:sz w:val="28"/>
          <w:szCs w:val="28"/>
        </w:rPr>
        <w:t>энергоэффективности</w:t>
      </w:r>
      <w:proofErr w:type="spellEnd"/>
      <w:r w:rsidR="004268C0" w:rsidRPr="004268C0">
        <w:rPr>
          <w:sz w:val="28"/>
          <w:szCs w:val="28"/>
        </w:rPr>
        <w:t xml:space="preserve"> и развитию энергетики - Российской энергетической недели - </w:t>
      </w:r>
      <w:r w:rsidR="004268C0" w:rsidRPr="004268C0">
        <w:rPr>
          <w:sz w:val="28"/>
          <w:szCs w:val="28"/>
          <w:lang w:val="en-US"/>
        </w:rPr>
        <w:t>ENES</w:t>
      </w:r>
      <w:r w:rsidR="004268C0" w:rsidRPr="004268C0">
        <w:rPr>
          <w:sz w:val="28"/>
          <w:szCs w:val="28"/>
        </w:rPr>
        <w:t xml:space="preserve">(далее - Российская энергетическая неделя - </w:t>
      </w:r>
      <w:r w:rsidR="004268C0" w:rsidRPr="004268C0">
        <w:rPr>
          <w:sz w:val="28"/>
          <w:szCs w:val="28"/>
          <w:lang w:val="en-US"/>
        </w:rPr>
        <w:t>ENES</w:t>
      </w:r>
      <w:r w:rsidR="004268C0" w:rsidRPr="004268C0">
        <w:rPr>
          <w:sz w:val="28"/>
          <w:szCs w:val="28"/>
          <w:lang w:val="ru-RU"/>
        </w:rPr>
        <w:t xml:space="preserve">) </w:t>
      </w:r>
      <w:r w:rsidR="00CE09C6" w:rsidRPr="004268C0">
        <w:rPr>
          <w:sz w:val="28"/>
          <w:szCs w:val="28"/>
          <w:lang w:val="ru-RU"/>
        </w:rPr>
        <w:t>при поддержке</w:t>
      </w:r>
      <w:r w:rsidR="00CE09C6" w:rsidRPr="00CE09C6">
        <w:rPr>
          <w:sz w:val="28"/>
          <w:szCs w:val="28"/>
          <w:lang w:val="ru-RU"/>
        </w:rPr>
        <w:t xml:space="preserve"> Министерства энергетики Российской Федерации (далее – Минэнерго России) и Межведомственного координационного совета по энергосбережению и повышени</w:t>
      </w:r>
      <w:r w:rsidR="00CE09C6">
        <w:rPr>
          <w:sz w:val="28"/>
          <w:szCs w:val="28"/>
          <w:lang w:val="ru-RU"/>
        </w:rPr>
        <w:t xml:space="preserve">ю </w:t>
      </w:r>
      <w:proofErr w:type="spellStart"/>
      <w:r w:rsidR="00CE09C6">
        <w:rPr>
          <w:sz w:val="28"/>
          <w:szCs w:val="28"/>
          <w:lang w:val="ru-RU"/>
        </w:rPr>
        <w:t>энергоэффективности</w:t>
      </w:r>
      <w:proofErr w:type="spellEnd"/>
      <w:r w:rsidR="00CE09C6">
        <w:rPr>
          <w:sz w:val="28"/>
          <w:szCs w:val="28"/>
          <w:lang w:val="ru-RU"/>
        </w:rPr>
        <w:t xml:space="preserve"> экономики.</w:t>
      </w:r>
    </w:p>
    <w:p w:rsidR="00012B5A" w:rsidRPr="00012B5A" w:rsidRDefault="00012B5A" w:rsidP="00CE09C6">
      <w:pPr>
        <w:pStyle w:val="9"/>
        <w:shd w:val="clear" w:color="auto" w:fill="auto"/>
        <w:spacing w:before="0" w:line="360" w:lineRule="auto"/>
        <w:ind w:left="20" w:right="20" w:firstLine="640"/>
        <w:jc w:val="both"/>
        <w:rPr>
          <w:sz w:val="28"/>
          <w:szCs w:val="28"/>
          <w:lang w:val="ru-RU"/>
        </w:rPr>
      </w:pPr>
      <w:r w:rsidRPr="00F03C78">
        <w:rPr>
          <w:sz w:val="28"/>
          <w:szCs w:val="28"/>
        </w:rPr>
        <w:t xml:space="preserve">Ссылка на </w:t>
      </w:r>
      <w:r>
        <w:rPr>
          <w:sz w:val="28"/>
          <w:szCs w:val="28"/>
        </w:rPr>
        <w:t xml:space="preserve">интернет – </w:t>
      </w:r>
      <w:r w:rsidRPr="00F03C78">
        <w:rPr>
          <w:sz w:val="28"/>
          <w:szCs w:val="28"/>
        </w:rPr>
        <w:t>сайт</w:t>
      </w:r>
      <w:r>
        <w:rPr>
          <w:sz w:val="28"/>
          <w:szCs w:val="28"/>
        </w:rPr>
        <w:t xml:space="preserve"> конкурса</w:t>
      </w:r>
      <w:r w:rsidR="00092937" w:rsidRPr="00074A5A">
        <w:rPr>
          <w:sz w:val="28"/>
          <w:szCs w:val="28"/>
          <w:lang w:val="ru-RU"/>
        </w:rPr>
        <w:t>www.enes-expo.ru.</w:t>
      </w:r>
    </w:p>
    <w:p w:rsidR="00AA2D8E" w:rsidRPr="00896431" w:rsidRDefault="00AA2D8E" w:rsidP="003803A0">
      <w:pPr>
        <w:pStyle w:val="9"/>
        <w:widowControl w:val="0"/>
        <w:shd w:val="clear" w:color="auto" w:fill="auto"/>
        <w:spacing w:before="0" w:line="360" w:lineRule="auto"/>
        <w:ind w:left="23" w:right="20" w:firstLine="641"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>Конкурс является открытым для всех участников (в том числе зарубежных) из числа организаций любой формы собственности.</w:t>
      </w:r>
    </w:p>
    <w:p w:rsidR="00AA2D8E" w:rsidRPr="00012B5A" w:rsidRDefault="00AA2D8E" w:rsidP="003803A0">
      <w:pPr>
        <w:pStyle w:val="9"/>
        <w:widowControl w:val="0"/>
        <w:shd w:val="clear" w:color="auto" w:fill="auto"/>
        <w:spacing w:before="0" w:line="360" w:lineRule="auto"/>
        <w:ind w:left="23" w:firstLine="641"/>
        <w:jc w:val="both"/>
        <w:rPr>
          <w:sz w:val="28"/>
          <w:szCs w:val="28"/>
        </w:rPr>
      </w:pPr>
      <w:r w:rsidRPr="00012B5A">
        <w:rPr>
          <w:sz w:val="28"/>
          <w:szCs w:val="28"/>
        </w:rPr>
        <w:t>Конкурс проводится на региональном и федеральном уровнях.</w:t>
      </w:r>
    </w:p>
    <w:p w:rsidR="008227E1" w:rsidRDefault="00012B5A" w:rsidP="003803A0">
      <w:pPr>
        <w:pStyle w:val="9"/>
        <w:widowControl w:val="0"/>
        <w:shd w:val="clear" w:color="auto" w:fill="auto"/>
        <w:spacing w:before="0" w:line="360" w:lineRule="auto"/>
        <w:ind w:left="23" w:firstLine="641"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>Региональный этап Конкурса проводится в рамках первого этапа</w:t>
      </w:r>
      <w:r>
        <w:rPr>
          <w:sz w:val="28"/>
          <w:szCs w:val="28"/>
          <w:lang w:val="ru-RU"/>
        </w:rPr>
        <w:t xml:space="preserve"> Конкурса</w:t>
      </w:r>
      <w:r w:rsidR="008227E1">
        <w:rPr>
          <w:sz w:val="28"/>
          <w:szCs w:val="28"/>
          <w:lang w:val="ru-RU"/>
        </w:rPr>
        <w:t>.</w:t>
      </w:r>
    </w:p>
    <w:p w:rsidR="00501A54" w:rsidRPr="00CB5E93" w:rsidRDefault="00E90C34" w:rsidP="009553D2">
      <w:pPr>
        <w:pStyle w:val="9"/>
        <w:widowControl w:val="0"/>
        <w:shd w:val="clear" w:color="auto" w:fill="auto"/>
        <w:spacing w:before="0" w:line="360" w:lineRule="auto"/>
        <w:ind w:left="23" w:firstLine="641"/>
        <w:jc w:val="both"/>
        <w:rPr>
          <w:b/>
          <w:bCs/>
          <w:sz w:val="28"/>
          <w:szCs w:val="28"/>
        </w:rPr>
      </w:pPr>
      <w:r w:rsidRPr="00012B5A">
        <w:rPr>
          <w:sz w:val="28"/>
          <w:szCs w:val="28"/>
        </w:rPr>
        <w:t xml:space="preserve">На Конкурс принимаются проекты, </w:t>
      </w:r>
      <w:r w:rsidRPr="009553D2">
        <w:rPr>
          <w:b/>
          <w:sz w:val="28"/>
          <w:szCs w:val="28"/>
        </w:rPr>
        <w:t>реализованные в период</w:t>
      </w:r>
      <w:r w:rsidR="009553D2" w:rsidRPr="00DA0B75">
        <w:rPr>
          <w:b/>
          <w:bCs/>
          <w:sz w:val="28"/>
          <w:szCs w:val="28"/>
        </w:rPr>
        <w:t>с 1 октября</w:t>
      </w:r>
      <w:r w:rsidRPr="00DA0B75">
        <w:rPr>
          <w:b/>
          <w:bCs/>
          <w:sz w:val="28"/>
          <w:szCs w:val="28"/>
        </w:rPr>
        <w:t>201</w:t>
      </w:r>
      <w:r w:rsidR="00DF2092" w:rsidRPr="00DA0B75">
        <w:rPr>
          <w:b/>
          <w:bCs/>
          <w:sz w:val="28"/>
          <w:szCs w:val="28"/>
          <w:lang w:val="ru-RU"/>
        </w:rPr>
        <w:t>6</w:t>
      </w:r>
      <w:r w:rsidRPr="00DA0B75">
        <w:rPr>
          <w:b/>
          <w:bCs/>
          <w:sz w:val="28"/>
          <w:szCs w:val="28"/>
        </w:rPr>
        <w:t xml:space="preserve"> года по </w:t>
      </w:r>
      <w:r w:rsidR="00DA0B75" w:rsidRPr="00DA0B75">
        <w:rPr>
          <w:b/>
          <w:bCs/>
          <w:sz w:val="28"/>
          <w:szCs w:val="28"/>
          <w:lang w:val="ru-RU"/>
        </w:rPr>
        <w:t>1 августа</w:t>
      </w:r>
      <w:r w:rsidRPr="00DA0B75">
        <w:rPr>
          <w:b/>
          <w:bCs/>
          <w:sz w:val="28"/>
          <w:szCs w:val="28"/>
        </w:rPr>
        <w:t xml:space="preserve"> 201</w:t>
      </w:r>
      <w:r w:rsidR="00DF2092" w:rsidRPr="00DA0B75">
        <w:rPr>
          <w:b/>
          <w:bCs/>
          <w:sz w:val="28"/>
          <w:szCs w:val="28"/>
          <w:lang w:val="ru-RU"/>
        </w:rPr>
        <w:t>7</w:t>
      </w:r>
      <w:r w:rsidRPr="00DA0B75">
        <w:rPr>
          <w:b/>
          <w:bCs/>
          <w:sz w:val="28"/>
          <w:szCs w:val="28"/>
        </w:rPr>
        <w:t xml:space="preserve"> года.</w:t>
      </w:r>
    </w:p>
    <w:p w:rsidR="00012B5A" w:rsidRDefault="00012B5A" w:rsidP="003803A0">
      <w:pPr>
        <w:pStyle w:val="9"/>
        <w:shd w:val="clear" w:color="auto" w:fill="auto"/>
        <w:spacing w:before="0" w:line="360" w:lineRule="auto"/>
        <w:ind w:lef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регионального этапа Конкурса, осуществляющим сбор</w:t>
      </w:r>
      <w:r w:rsidRPr="00DB685F">
        <w:rPr>
          <w:sz w:val="28"/>
          <w:szCs w:val="28"/>
        </w:rPr>
        <w:t xml:space="preserve"> конкурсных заявок</w:t>
      </w:r>
      <w:r>
        <w:rPr>
          <w:sz w:val="28"/>
          <w:szCs w:val="28"/>
        </w:rPr>
        <w:t xml:space="preserve">,является </w:t>
      </w:r>
      <w:r w:rsidR="005C408C">
        <w:rPr>
          <w:sz w:val="28"/>
          <w:szCs w:val="28"/>
        </w:rPr>
        <w:t>департамент энергетики</w:t>
      </w:r>
      <w:r w:rsidRPr="00E170A4">
        <w:rPr>
          <w:sz w:val="28"/>
          <w:szCs w:val="28"/>
        </w:rPr>
        <w:t>Приморского</w:t>
      </w:r>
      <w:r>
        <w:rPr>
          <w:sz w:val="28"/>
          <w:szCs w:val="28"/>
        </w:rPr>
        <w:t xml:space="preserve"> края</w:t>
      </w:r>
      <w:r w:rsidRPr="00D253E8">
        <w:rPr>
          <w:sz w:val="28"/>
          <w:szCs w:val="28"/>
        </w:rPr>
        <w:t>.</w:t>
      </w:r>
    </w:p>
    <w:p w:rsidR="00012B5A" w:rsidRDefault="00012B5A" w:rsidP="003803A0">
      <w:pPr>
        <w:pStyle w:val="9"/>
        <w:shd w:val="clear" w:color="auto" w:fill="auto"/>
        <w:spacing w:before="0" w:line="360" w:lineRule="auto"/>
        <w:ind w:lef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Отбор победителей</w:t>
      </w:r>
      <w:r w:rsidRPr="00DB685F">
        <w:rPr>
          <w:sz w:val="28"/>
          <w:szCs w:val="28"/>
        </w:rPr>
        <w:t xml:space="preserve"> регионального уровня осуществляет</w:t>
      </w:r>
      <w:r>
        <w:rPr>
          <w:sz w:val="28"/>
          <w:szCs w:val="28"/>
        </w:rPr>
        <w:t>ся</w:t>
      </w:r>
      <w:r w:rsidRPr="006A4642">
        <w:rPr>
          <w:sz w:val="28"/>
          <w:szCs w:val="28"/>
        </w:rPr>
        <w:t>конкурсной комисси</w:t>
      </w:r>
      <w:r>
        <w:rPr>
          <w:sz w:val="28"/>
          <w:szCs w:val="28"/>
        </w:rPr>
        <w:t>ей</w:t>
      </w:r>
      <w:r w:rsidRPr="006A4642">
        <w:rPr>
          <w:sz w:val="28"/>
          <w:szCs w:val="28"/>
        </w:rPr>
        <w:t xml:space="preserve"> по проведению регионального этапа</w:t>
      </w:r>
      <w:r w:rsidR="000857DC">
        <w:rPr>
          <w:sz w:val="28"/>
          <w:szCs w:val="28"/>
          <w:lang w:val="ru-RU"/>
        </w:rPr>
        <w:t>Конкурса</w:t>
      </w:r>
      <w:r w:rsidRPr="00DB685F">
        <w:rPr>
          <w:sz w:val="28"/>
          <w:szCs w:val="28"/>
        </w:rPr>
        <w:t>(далее – конкурсная комиссия)</w:t>
      </w:r>
      <w:r>
        <w:rPr>
          <w:sz w:val="28"/>
          <w:szCs w:val="28"/>
        </w:rPr>
        <w:t>.</w:t>
      </w:r>
    </w:p>
    <w:p w:rsidR="00350ADE" w:rsidRPr="00012B5A" w:rsidRDefault="00350ADE" w:rsidP="003803A0">
      <w:pPr>
        <w:pStyle w:val="9"/>
        <w:shd w:val="clear" w:color="auto" w:fill="auto"/>
        <w:spacing w:before="0" w:line="360" w:lineRule="auto"/>
        <w:ind w:right="20" w:firstLine="56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 xml:space="preserve">По результатам регионального этапа </w:t>
      </w:r>
      <w:r w:rsidR="000857DC">
        <w:rPr>
          <w:sz w:val="28"/>
          <w:szCs w:val="28"/>
          <w:lang w:val="ru-RU"/>
        </w:rPr>
        <w:t xml:space="preserve">Конкурса </w:t>
      </w:r>
      <w:r w:rsidRPr="00012B5A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>по истечении30 рабочих дней с момента окончания приема заявок</w:t>
      </w:r>
      <w:r w:rsidRPr="00012B5A">
        <w:rPr>
          <w:sz w:val="28"/>
          <w:szCs w:val="28"/>
        </w:rPr>
        <w:t xml:space="preserve"> определяет не более 3-х (трех) лучших проектов из числа поданных заявок по каждой номинации, которые направляются для участия в федеральном этапе в </w:t>
      </w:r>
      <w:r w:rsidR="007A0F26" w:rsidRPr="00012B5A">
        <w:rPr>
          <w:sz w:val="28"/>
          <w:szCs w:val="28"/>
        </w:rPr>
        <w:t>оргкомитет</w:t>
      </w:r>
      <w:r w:rsidRPr="00012B5A">
        <w:rPr>
          <w:sz w:val="28"/>
          <w:szCs w:val="28"/>
        </w:rPr>
        <w:t xml:space="preserve"> Конкурс</w:t>
      </w:r>
      <w:r w:rsidR="00AA2D8E">
        <w:rPr>
          <w:sz w:val="28"/>
          <w:szCs w:val="28"/>
        </w:rPr>
        <w:t xml:space="preserve">а не позднее </w:t>
      </w:r>
      <w:r w:rsidR="009D5993" w:rsidRPr="00042742">
        <w:rPr>
          <w:sz w:val="28"/>
          <w:szCs w:val="28"/>
          <w:lang w:val="ru-RU"/>
        </w:rPr>
        <w:t>10 августа</w:t>
      </w:r>
      <w:r w:rsidR="00AA2D8E" w:rsidRPr="00042742">
        <w:rPr>
          <w:sz w:val="28"/>
          <w:szCs w:val="28"/>
        </w:rPr>
        <w:t xml:space="preserve"> 201</w:t>
      </w:r>
      <w:r w:rsidR="009D5993" w:rsidRPr="00042742">
        <w:rPr>
          <w:sz w:val="28"/>
          <w:szCs w:val="28"/>
          <w:lang w:val="ru-RU"/>
        </w:rPr>
        <w:t>7</w:t>
      </w:r>
      <w:r w:rsidR="00AA2D8E" w:rsidRPr="00042742">
        <w:rPr>
          <w:sz w:val="28"/>
          <w:szCs w:val="28"/>
        </w:rPr>
        <w:t xml:space="preserve"> г</w:t>
      </w:r>
      <w:r w:rsidR="004268C0">
        <w:rPr>
          <w:sz w:val="28"/>
          <w:szCs w:val="28"/>
          <w:lang w:val="ru-RU"/>
        </w:rPr>
        <w:t>ода</w:t>
      </w:r>
      <w:r w:rsidRPr="00042742">
        <w:rPr>
          <w:sz w:val="28"/>
          <w:szCs w:val="28"/>
          <w:lang w:val="ru-RU"/>
        </w:rPr>
        <w:t>.</w:t>
      </w:r>
    </w:p>
    <w:p w:rsidR="00501A54" w:rsidRDefault="00E90C34" w:rsidP="003803A0">
      <w:pPr>
        <w:pStyle w:val="9"/>
        <w:widowControl w:val="0"/>
        <w:shd w:val="clear" w:color="auto" w:fill="auto"/>
        <w:spacing w:before="0" w:line="360" w:lineRule="auto"/>
        <w:ind w:left="23" w:firstLine="641"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>Итоги Конкурса по</w:t>
      </w:r>
      <w:r w:rsidR="004268C0">
        <w:rPr>
          <w:sz w:val="28"/>
          <w:szCs w:val="28"/>
          <w:lang w:val="ru-RU"/>
        </w:rPr>
        <w:t>д</w:t>
      </w:r>
      <w:r w:rsidRPr="00012B5A">
        <w:rPr>
          <w:sz w:val="28"/>
          <w:szCs w:val="28"/>
        </w:rPr>
        <w:t xml:space="preserve">водятся на форуме </w:t>
      </w:r>
      <w:r w:rsidR="00DF2092">
        <w:rPr>
          <w:sz w:val="28"/>
          <w:szCs w:val="28"/>
          <w:lang w:val="ru-RU"/>
        </w:rPr>
        <w:t>РЭН-</w:t>
      </w:r>
      <w:r w:rsidRPr="00012B5A">
        <w:rPr>
          <w:sz w:val="28"/>
          <w:szCs w:val="28"/>
          <w:lang w:val="en-US"/>
        </w:rPr>
        <w:t>ENES</w:t>
      </w:r>
      <w:r w:rsidRPr="00012B5A">
        <w:rPr>
          <w:sz w:val="28"/>
          <w:szCs w:val="28"/>
        </w:rPr>
        <w:t xml:space="preserve">в период с </w:t>
      </w:r>
      <w:r w:rsidR="00DA0B75">
        <w:rPr>
          <w:sz w:val="28"/>
          <w:szCs w:val="28"/>
          <w:lang w:val="ru-RU"/>
        </w:rPr>
        <w:t>4 по 7 октября 2017 года</w:t>
      </w:r>
      <w:r w:rsidR="004268C0">
        <w:rPr>
          <w:sz w:val="28"/>
          <w:szCs w:val="28"/>
          <w:lang w:val="ru-RU"/>
        </w:rPr>
        <w:t>.</w:t>
      </w:r>
    </w:p>
    <w:p w:rsidR="00A5033E" w:rsidRPr="00A5033E" w:rsidRDefault="00A5033E" w:rsidP="003803A0">
      <w:pPr>
        <w:pStyle w:val="9"/>
        <w:widowControl w:val="0"/>
        <w:shd w:val="clear" w:color="auto" w:fill="auto"/>
        <w:spacing w:before="0" w:line="360" w:lineRule="auto"/>
        <w:ind w:left="23" w:firstLine="641"/>
        <w:jc w:val="both"/>
        <w:rPr>
          <w:sz w:val="28"/>
          <w:szCs w:val="28"/>
          <w:lang w:val="ru-RU"/>
        </w:rPr>
      </w:pPr>
    </w:p>
    <w:p w:rsidR="003803A0" w:rsidRPr="007141FA" w:rsidRDefault="00E90C34" w:rsidP="007141FA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943"/>
        </w:tabs>
        <w:spacing w:line="360" w:lineRule="auto"/>
        <w:ind w:left="20" w:firstLine="640"/>
        <w:jc w:val="center"/>
        <w:rPr>
          <w:sz w:val="28"/>
          <w:szCs w:val="28"/>
        </w:rPr>
      </w:pPr>
      <w:bookmarkStart w:id="4" w:name="bookmark4"/>
      <w:r w:rsidRPr="00012B5A">
        <w:rPr>
          <w:sz w:val="28"/>
          <w:szCs w:val="28"/>
        </w:rPr>
        <w:t xml:space="preserve">ЦЕЛИ </w:t>
      </w:r>
      <w:r w:rsidR="00A5033E">
        <w:rPr>
          <w:sz w:val="28"/>
          <w:szCs w:val="28"/>
          <w:lang w:val="ru-RU"/>
        </w:rPr>
        <w:t>РЕГИОНАЛЬ</w:t>
      </w:r>
      <w:r w:rsidR="00E64981">
        <w:rPr>
          <w:sz w:val="28"/>
          <w:szCs w:val="28"/>
          <w:lang w:val="ru-RU"/>
        </w:rPr>
        <w:t>НО</w:t>
      </w:r>
      <w:r w:rsidR="00A5033E">
        <w:rPr>
          <w:sz w:val="28"/>
          <w:szCs w:val="28"/>
          <w:lang w:val="ru-RU"/>
        </w:rPr>
        <w:t xml:space="preserve">ГО ЭТАПА </w:t>
      </w:r>
      <w:r w:rsidRPr="00012B5A">
        <w:rPr>
          <w:sz w:val="28"/>
          <w:szCs w:val="28"/>
        </w:rPr>
        <w:t>КОНКУРСА</w:t>
      </w:r>
      <w:bookmarkEnd w:id="4"/>
    </w:p>
    <w:p w:rsidR="00501A54" w:rsidRPr="00012B5A" w:rsidRDefault="00E90C34" w:rsidP="003803A0">
      <w:pPr>
        <w:pStyle w:val="9"/>
        <w:shd w:val="clear" w:color="auto" w:fill="auto"/>
        <w:spacing w:before="0" w:line="360" w:lineRule="auto"/>
        <w:ind w:left="20" w:right="20" w:firstLine="64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 xml:space="preserve">- </w:t>
      </w:r>
      <w:r w:rsidR="00CB5E93" w:rsidRPr="00012B5A">
        <w:rPr>
          <w:sz w:val="28"/>
          <w:szCs w:val="28"/>
        </w:rPr>
        <w:t>стимулирование</w:t>
      </w:r>
      <w:r w:rsidRPr="00012B5A">
        <w:rPr>
          <w:sz w:val="28"/>
          <w:szCs w:val="28"/>
        </w:rPr>
        <w:t xml:space="preserve"> на региональном и муниципальном уровнях Российской </w:t>
      </w:r>
      <w:r w:rsidR="007A0F26">
        <w:rPr>
          <w:sz w:val="28"/>
          <w:szCs w:val="28"/>
          <w:lang w:val="ru-RU"/>
        </w:rPr>
        <w:t>Ф</w:t>
      </w:r>
      <w:proofErr w:type="spellStart"/>
      <w:r w:rsidR="004268C0" w:rsidRPr="00012B5A">
        <w:rPr>
          <w:sz w:val="28"/>
          <w:szCs w:val="28"/>
        </w:rPr>
        <w:t>едерации</w:t>
      </w:r>
      <w:proofErr w:type="spellEnd"/>
      <w:r w:rsidRPr="00012B5A">
        <w:rPr>
          <w:sz w:val="28"/>
          <w:szCs w:val="28"/>
        </w:rPr>
        <w:t xml:space="preserve"> реализации проектов по повышению энергоэффективности и энергосбережения в различных секторах экономики и бюджетной сфере;</w:t>
      </w:r>
    </w:p>
    <w:p w:rsidR="00501A54" w:rsidRPr="00012B5A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942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 xml:space="preserve">массовое вовлечение в решение задачи по повышению энергоэффективности экономики </w:t>
      </w:r>
      <w:r w:rsidR="007A0F26">
        <w:rPr>
          <w:sz w:val="28"/>
          <w:szCs w:val="28"/>
          <w:lang w:val="ru-RU"/>
        </w:rPr>
        <w:t xml:space="preserve">Приморского </w:t>
      </w:r>
      <w:r w:rsidR="00A5033E">
        <w:rPr>
          <w:sz w:val="28"/>
          <w:szCs w:val="28"/>
          <w:lang w:val="ru-RU"/>
        </w:rPr>
        <w:t>края</w:t>
      </w:r>
      <w:r w:rsidRPr="00012B5A">
        <w:rPr>
          <w:sz w:val="28"/>
          <w:szCs w:val="28"/>
        </w:rPr>
        <w:t xml:space="preserve"> новых участников из бизнес-сообщества и государственного сектора;</w:t>
      </w:r>
    </w:p>
    <w:p w:rsidR="00501A54" w:rsidRPr="00012B5A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1086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>стимулирование пропаганды энергосберегающего образа жизни среди населения</w:t>
      </w:r>
      <w:r w:rsidR="007A0F26">
        <w:rPr>
          <w:sz w:val="28"/>
          <w:szCs w:val="28"/>
          <w:lang w:val="ru-RU"/>
        </w:rPr>
        <w:t xml:space="preserve"> Приморского края</w:t>
      </w:r>
      <w:r w:rsidRPr="00012B5A">
        <w:rPr>
          <w:sz w:val="28"/>
          <w:szCs w:val="28"/>
        </w:rPr>
        <w:t>;</w:t>
      </w:r>
    </w:p>
    <w:p w:rsidR="00501A54" w:rsidRPr="00012B5A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1162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>повышение культуры энергопотребления, бережного отношения к энергетическим ресурсам, экологии, энергетике будущего;</w:t>
      </w:r>
    </w:p>
    <w:p w:rsidR="00501A54" w:rsidRPr="00012B5A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>выявление и содействие к внедрению технологических решений, наилучшим образом использующих потенциал энергосбережения;</w:t>
      </w:r>
    </w:p>
    <w:p w:rsidR="00A5033E" w:rsidRPr="00A5033E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012B5A">
        <w:rPr>
          <w:sz w:val="28"/>
          <w:szCs w:val="28"/>
        </w:rPr>
        <w:t>определение лучших проектов, направленных на информирование конечного потребителя об энергоэффективности;</w:t>
      </w:r>
    </w:p>
    <w:p w:rsidR="00501A54" w:rsidRPr="00A5033E" w:rsidRDefault="00E90C34" w:rsidP="003803A0">
      <w:pPr>
        <w:pStyle w:val="9"/>
        <w:numPr>
          <w:ilvl w:val="0"/>
          <w:numId w:val="2"/>
        </w:numPr>
        <w:shd w:val="clear" w:color="auto" w:fill="auto"/>
        <w:tabs>
          <w:tab w:val="left" w:pos="961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A5033E">
        <w:rPr>
          <w:sz w:val="28"/>
          <w:szCs w:val="28"/>
        </w:rPr>
        <w:t xml:space="preserve">формирование базы успешных кейсов, реализованных в </w:t>
      </w:r>
      <w:r w:rsidR="007A0F26">
        <w:rPr>
          <w:sz w:val="28"/>
          <w:szCs w:val="28"/>
          <w:lang w:val="ru-RU"/>
        </w:rPr>
        <w:t xml:space="preserve">Приморском </w:t>
      </w:r>
      <w:r w:rsidR="00A5033E">
        <w:rPr>
          <w:sz w:val="28"/>
          <w:szCs w:val="28"/>
          <w:lang w:val="ru-RU"/>
        </w:rPr>
        <w:t>крае</w:t>
      </w:r>
      <w:r w:rsidRPr="00A5033E">
        <w:rPr>
          <w:sz w:val="28"/>
          <w:szCs w:val="28"/>
        </w:rPr>
        <w:t xml:space="preserve"> по повышению энергоэффективности, энергосбережению и развитию энергетики, для распространения положительного опыта.</w:t>
      </w:r>
    </w:p>
    <w:p w:rsidR="00A5033E" w:rsidRPr="00A5033E" w:rsidRDefault="00A5033E" w:rsidP="003803A0">
      <w:pPr>
        <w:pStyle w:val="9"/>
        <w:shd w:val="clear" w:color="auto" w:fill="auto"/>
        <w:tabs>
          <w:tab w:val="left" w:pos="961"/>
        </w:tabs>
        <w:spacing w:before="0" w:line="360" w:lineRule="auto"/>
        <w:ind w:left="720" w:right="20" w:firstLine="0"/>
        <w:jc w:val="both"/>
        <w:rPr>
          <w:sz w:val="28"/>
          <w:szCs w:val="28"/>
        </w:rPr>
      </w:pPr>
    </w:p>
    <w:p w:rsidR="003803A0" w:rsidRPr="007141FA" w:rsidRDefault="00E90C34" w:rsidP="007141FA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943"/>
        </w:tabs>
        <w:spacing w:line="360" w:lineRule="auto"/>
        <w:jc w:val="center"/>
        <w:rPr>
          <w:sz w:val="28"/>
          <w:szCs w:val="28"/>
          <w:lang w:val="ru-RU"/>
        </w:rPr>
      </w:pPr>
      <w:bookmarkStart w:id="5" w:name="bookmark5"/>
      <w:r w:rsidRPr="00012B5A">
        <w:rPr>
          <w:sz w:val="28"/>
          <w:szCs w:val="28"/>
        </w:rPr>
        <w:lastRenderedPageBreak/>
        <w:t xml:space="preserve">НОМИНАЦИИ </w:t>
      </w:r>
      <w:bookmarkEnd w:id="5"/>
      <w:r w:rsidR="007F5915" w:rsidRPr="00012B5A">
        <w:rPr>
          <w:sz w:val="28"/>
          <w:szCs w:val="28"/>
        </w:rPr>
        <w:t>КОНКУРСА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05"/>
        <w:gridCol w:w="5670"/>
      </w:tblGrid>
      <w:tr w:rsidR="00F15381" w:rsidRPr="00F15381" w:rsidTr="003768C2">
        <w:trPr>
          <w:trHeight w:val="46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ind w:left="420" w:hanging="278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F1538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Категорияучастника конкурса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ind w:left="20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Номинация</w:t>
            </w:r>
          </w:p>
        </w:tc>
      </w:tr>
      <w:tr w:rsidR="00F15381" w:rsidRPr="00F15381" w:rsidTr="003768C2">
        <w:trPr>
          <w:trHeight w:val="1118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02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Региональные органы исполнительной власти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26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1.1. Лучшая комплексная региональная система управления энергосбережением и повышением </w:t>
            </w:r>
            <w:proofErr w:type="spellStart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1056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31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1.2. Лучшая региональная к</w:t>
            </w:r>
            <w:r w:rsidR="003768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омплексная программа пропаганды</w:t>
            </w: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энергосберегающего образа жизни.</w:t>
            </w:r>
          </w:p>
        </w:tc>
      </w:tr>
      <w:tr w:rsidR="00F15381" w:rsidRPr="00F15381" w:rsidTr="003768C2">
        <w:trPr>
          <w:trHeight w:val="1056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5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Предприятия топливно- энергетического комплекса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26" w:lineRule="exact"/>
              <w:ind w:left="1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2.1. Эффективная система управления в области энергосбережения и повышения </w:t>
            </w:r>
            <w:proofErr w:type="spellStart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 предприятии ТЭК.</w:t>
            </w:r>
          </w:p>
        </w:tc>
      </w:tr>
      <w:tr w:rsidR="00F15381" w:rsidRPr="00F15381" w:rsidTr="003768C2">
        <w:trPr>
          <w:trHeight w:val="1382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26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2.2. Лучшая реализованная комплексная программа в ТЭК по популяризации энергосбережения и повышения </w:t>
            </w:r>
            <w:proofErr w:type="spellStart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1387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spacing w:line="326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2.3. Лидер внедрения на предприятии ТЭК наилучших доступных технологий (НДТ) в области энергосбережения и повышения </w:t>
            </w:r>
            <w:proofErr w:type="spellStart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138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3. Зарубежные компании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3.1. Лучшая зарубежная практика в области повышения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>, рекомендуемая для внедрения в Российской Федерации.</w:t>
            </w:r>
          </w:p>
        </w:tc>
      </w:tr>
      <w:tr w:rsidR="00F15381" w:rsidRPr="00F15381" w:rsidTr="003768C2">
        <w:trPr>
          <w:trHeight w:val="1118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31" w:lineRule="exact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4. Муниципальные органы исполнительной власти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9107F5">
            <w:pPr>
              <w:pStyle w:val="110"/>
              <w:shd w:val="clear" w:color="auto" w:fill="auto"/>
              <w:spacing w:before="0" w:line="326" w:lineRule="exact"/>
              <w:ind w:left="131"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4.1. Лучшая комплексная муниципальная система управления энергосбережением и повышением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1118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31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4.2. Лучшая муниципальная комплексная программа пропаганды энергосберегающего образа жизни.</w:t>
            </w:r>
          </w:p>
        </w:tc>
      </w:tr>
      <w:tr w:rsidR="00F15381" w:rsidRPr="00F15381" w:rsidTr="003768C2">
        <w:trPr>
          <w:trHeight w:val="150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5. Строительные компании или заказчики объектов строительства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numPr>
                <w:ilvl w:val="0"/>
                <w:numId w:val="13"/>
              </w:numPr>
              <w:shd w:val="clear" w:color="auto" w:fill="auto"/>
              <w:tabs>
                <w:tab w:val="left" w:pos="564"/>
              </w:tabs>
              <w:spacing w:before="0" w:line="331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Лучший </w:t>
            </w:r>
            <w:proofErr w:type="spellStart"/>
            <w:r w:rsidRPr="00F15381">
              <w:rPr>
                <w:sz w:val="28"/>
                <w:szCs w:val="28"/>
              </w:rPr>
              <w:t>энергоэффективный</w:t>
            </w:r>
            <w:proofErr w:type="spellEnd"/>
            <w:r w:rsidRPr="00F15381">
              <w:rPr>
                <w:sz w:val="28"/>
                <w:szCs w:val="28"/>
              </w:rPr>
              <w:t xml:space="preserve"> малоэтажный жилой дом.</w:t>
            </w:r>
          </w:p>
          <w:p w:rsidR="00F15381" w:rsidRPr="00F15381" w:rsidRDefault="00F15381" w:rsidP="00F15381">
            <w:pPr>
              <w:pStyle w:val="110"/>
              <w:numPr>
                <w:ilvl w:val="0"/>
                <w:numId w:val="13"/>
              </w:numPr>
              <w:shd w:val="clear" w:color="auto" w:fill="auto"/>
              <w:tabs>
                <w:tab w:val="left" w:pos="564"/>
              </w:tabs>
              <w:spacing w:before="0" w:line="32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Лучший </w:t>
            </w:r>
            <w:proofErr w:type="spellStart"/>
            <w:r w:rsidRPr="00F15381">
              <w:rPr>
                <w:sz w:val="28"/>
                <w:szCs w:val="28"/>
              </w:rPr>
              <w:t>энергоэффективный</w:t>
            </w:r>
            <w:proofErr w:type="spellEnd"/>
            <w:r w:rsidRPr="00F15381">
              <w:rPr>
                <w:sz w:val="28"/>
                <w:szCs w:val="28"/>
              </w:rPr>
              <w:t xml:space="preserve"> многоквартирный жилой дом.</w:t>
            </w:r>
          </w:p>
        </w:tc>
      </w:tr>
      <w:tr w:rsidR="00F15381" w:rsidRPr="00F15381" w:rsidTr="003768C2">
        <w:trPr>
          <w:trHeight w:val="1056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41" w:lineRule="exact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6. Управляющие компании в сфере ЖКХ, ТСЖ, региональные операторы капитального ремонта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6.1. Эффективная модель привлечения внебюджетных средств в жилищно- коммунальном хозяйстве.</w:t>
            </w:r>
          </w:p>
        </w:tc>
      </w:tr>
      <w:tr w:rsidR="00F15381" w:rsidRPr="00F15381" w:rsidTr="003768C2">
        <w:trPr>
          <w:trHeight w:val="730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9107F5">
            <w:pPr>
              <w:pStyle w:val="110"/>
              <w:shd w:val="clear" w:color="auto" w:fill="auto"/>
              <w:spacing w:before="0" w:line="336" w:lineRule="exact"/>
              <w:ind w:left="131"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6.2. Эффективная управляющая компания (ТСЖ) в области энергосбережения.</w:t>
            </w:r>
          </w:p>
        </w:tc>
      </w:tr>
      <w:tr w:rsidR="00F15381" w:rsidRPr="00F15381" w:rsidTr="003768C2">
        <w:trPr>
          <w:trHeight w:val="730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6.3.Энергоэффективный капитальный ремонт в многоквартирном жилом доме.</w:t>
            </w:r>
          </w:p>
        </w:tc>
      </w:tr>
      <w:tr w:rsidR="00F15381" w:rsidRPr="00F15381" w:rsidTr="003768C2">
        <w:trPr>
          <w:trHeight w:val="1382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lastRenderedPageBreak/>
              <w:t>7. Промышленные предприятия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9107F5">
            <w:pPr>
              <w:pStyle w:val="110"/>
              <w:shd w:val="clear" w:color="auto" w:fill="auto"/>
              <w:spacing w:before="0" w:line="326" w:lineRule="exact"/>
              <w:ind w:left="131"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7.1. Эффективная система управления в области энергосбережения и повышения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 xml:space="preserve"> на промышленном предприятии.</w:t>
            </w:r>
          </w:p>
        </w:tc>
      </w:tr>
      <w:tr w:rsidR="00F15381" w:rsidRPr="00F15381" w:rsidTr="003768C2">
        <w:trPr>
          <w:trHeight w:val="1387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7.2. Лидер внедрения наилучших доступных технологий (НДТ) в области энергосбережения и повышения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907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8. Медицинские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98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8.1. Лучший проект по энергосбережению и повышению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 xml:space="preserve"> в медицинском учреждении.</w:t>
            </w:r>
          </w:p>
        </w:tc>
      </w:tr>
      <w:tr w:rsidR="00F15381" w:rsidRPr="00F15381" w:rsidTr="003768C2">
        <w:trPr>
          <w:trHeight w:val="104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9. Образовательные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46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9.1. Лучший проект по энергосбережению и повышению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 xml:space="preserve"> в образовательном учреждении.</w:t>
            </w:r>
          </w:p>
        </w:tc>
      </w:tr>
      <w:tr w:rsidR="00F15381" w:rsidRPr="00F15381" w:rsidTr="003768C2">
        <w:trPr>
          <w:trHeight w:val="106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10. Транспортные компании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31" w:lineRule="exact"/>
              <w:ind w:left="18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10.1. Лучший проект в области энергосбережения на общественном транспорте.</w:t>
            </w:r>
          </w:p>
        </w:tc>
      </w:tr>
      <w:tr w:rsidR="00F15381" w:rsidRPr="00F15381" w:rsidTr="003768C2">
        <w:trPr>
          <w:trHeight w:val="1066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02" w:lineRule="exact"/>
              <w:ind w:left="14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11. Сельскохозяйственные предприятия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6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11.1. Лучший проект по энергосбережению и повышению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 xml:space="preserve"> в тепличном хозяйстве.</w:t>
            </w:r>
          </w:p>
        </w:tc>
      </w:tr>
      <w:tr w:rsidR="00F15381" w:rsidRPr="00F15381" w:rsidTr="003768C2">
        <w:trPr>
          <w:trHeight w:val="1387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left="16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11.2. Лучший проект по энергосбережению и повышению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 xml:space="preserve"> на птицефабриках и в животноводческих хозяйствах.</w:t>
            </w:r>
          </w:p>
        </w:tc>
      </w:tr>
      <w:tr w:rsidR="00F15381" w:rsidRPr="00F15381" w:rsidTr="003768C2">
        <w:trPr>
          <w:trHeight w:val="787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26" w:lineRule="exact"/>
              <w:ind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12. Демонстрационные центры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31" w:lineRule="exact"/>
              <w:ind w:left="16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12.1.Лучший демонстрационный центр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  <w:r w:rsidRPr="00F15381">
              <w:rPr>
                <w:sz w:val="28"/>
                <w:szCs w:val="28"/>
              </w:rPr>
              <w:t>.</w:t>
            </w:r>
          </w:p>
        </w:tc>
      </w:tr>
      <w:tr w:rsidR="00F15381" w:rsidRPr="00F15381" w:rsidTr="003768C2">
        <w:trPr>
          <w:trHeight w:val="1118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46" w:lineRule="exact"/>
              <w:ind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13. Организаторы проектов по пропаганде энергосбережения и повышения </w:t>
            </w:r>
            <w:proofErr w:type="spellStart"/>
            <w:r w:rsidRPr="00F15381">
              <w:rPr>
                <w:sz w:val="28"/>
                <w:szCs w:val="28"/>
              </w:rPr>
              <w:t>энергоэффективности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54BD0">
            <w:pPr>
              <w:pStyle w:val="110"/>
              <w:shd w:val="clear" w:color="auto" w:fill="auto"/>
              <w:spacing w:before="0" w:line="331" w:lineRule="exact"/>
              <w:ind w:firstLine="273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13.1.Лучший проект по популяризации энергосберегающего образа жизни среди детей дошкольного и школьного возраста.</w:t>
            </w:r>
          </w:p>
        </w:tc>
      </w:tr>
      <w:tr w:rsidR="00F15381" w:rsidRPr="00F15381" w:rsidTr="003768C2">
        <w:trPr>
          <w:trHeight w:val="1176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60" w:lineRule="exact"/>
              <w:ind w:left="16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 xml:space="preserve">13.2. Лучший видеоролик по популяризации энергосберегающего образа жизни. </w:t>
            </w:r>
            <w:r w:rsidRPr="00F15381">
              <w:rPr>
                <w:rStyle w:val="ad"/>
                <w:sz w:val="28"/>
                <w:szCs w:val="28"/>
              </w:rPr>
              <w:t>Прим.: хронометраж не более 30 секунд.</w:t>
            </w:r>
          </w:p>
        </w:tc>
      </w:tr>
      <w:tr w:rsidR="00F15381" w:rsidRPr="00F15381" w:rsidTr="003768C2">
        <w:trPr>
          <w:trHeight w:val="3149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54BD0">
            <w:pPr>
              <w:pStyle w:val="110"/>
              <w:shd w:val="clear" w:color="auto" w:fill="auto"/>
              <w:spacing w:before="0" w:line="326" w:lineRule="exact"/>
              <w:ind w:firstLine="131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13.3. Лучшая серия плакатов по популяризации энергосберегающего образа жизни.</w:t>
            </w:r>
          </w:p>
          <w:p w:rsidR="00F15381" w:rsidRPr="009107F5" w:rsidRDefault="00F15381" w:rsidP="00F15381">
            <w:pPr>
              <w:pStyle w:val="71"/>
              <w:shd w:val="clear" w:color="auto" w:fill="auto"/>
              <w:ind w:left="160"/>
              <w:rPr>
                <w:i/>
                <w:sz w:val="28"/>
                <w:szCs w:val="28"/>
              </w:rPr>
            </w:pPr>
            <w:r w:rsidRPr="009107F5">
              <w:rPr>
                <w:i/>
                <w:sz w:val="28"/>
                <w:szCs w:val="28"/>
              </w:rPr>
              <w:t>Прим.: принимаются исключительно серии плакатов, а не отдельные плакаты. Под плакатами понимаются макеты печатных плакатов и макеты баннеров для наружной печатной рекламы (детские рисунки на конкурс не принимаются).</w:t>
            </w:r>
          </w:p>
        </w:tc>
      </w:tr>
      <w:tr w:rsidR="00F15381" w:rsidRPr="00F15381" w:rsidTr="003768C2">
        <w:trPr>
          <w:trHeight w:val="1114"/>
        </w:trPr>
        <w:tc>
          <w:tcPr>
            <w:tcW w:w="4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0F2108">
            <w:pPr>
              <w:pStyle w:val="110"/>
              <w:shd w:val="clear" w:color="auto" w:fill="auto"/>
              <w:spacing w:before="0" w:line="331" w:lineRule="exact"/>
              <w:ind w:left="16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13.4. Лучшая организация Фестиваля энергосбережения «#</w:t>
            </w:r>
            <w:proofErr w:type="spellStart"/>
            <w:r w:rsidRPr="00F15381">
              <w:rPr>
                <w:sz w:val="28"/>
                <w:szCs w:val="28"/>
              </w:rPr>
              <w:t>ВместеЯрче</w:t>
            </w:r>
            <w:proofErr w:type="spellEnd"/>
            <w:r w:rsidRPr="00F15381">
              <w:rPr>
                <w:sz w:val="28"/>
                <w:szCs w:val="28"/>
              </w:rPr>
              <w:t>» в 201</w:t>
            </w:r>
            <w:r w:rsidR="000F2108">
              <w:rPr>
                <w:sz w:val="28"/>
                <w:szCs w:val="28"/>
                <w:lang w:val="ru-RU"/>
              </w:rPr>
              <w:t>7</w:t>
            </w:r>
            <w:r w:rsidRPr="00F15381">
              <w:rPr>
                <w:sz w:val="28"/>
                <w:szCs w:val="28"/>
              </w:rPr>
              <w:t xml:space="preserve"> году.</w:t>
            </w:r>
          </w:p>
        </w:tc>
      </w:tr>
      <w:tr w:rsidR="00F15381" w:rsidRPr="00F15381" w:rsidTr="000F2108">
        <w:trPr>
          <w:trHeight w:val="1939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9107F5">
            <w:pPr>
              <w:pStyle w:val="110"/>
              <w:shd w:val="clear" w:color="auto" w:fill="auto"/>
              <w:spacing w:before="0" w:line="331" w:lineRule="exact"/>
              <w:ind w:left="131" w:firstLine="0"/>
              <w:jc w:val="both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13.5. Лучший демонстрационный проект по внедрению энергосберегающих технологий, реализованный на безвозмездной основе.</w:t>
            </w:r>
          </w:p>
          <w:p w:rsidR="00F15381" w:rsidRPr="00F15381" w:rsidRDefault="00F15381" w:rsidP="009107F5">
            <w:pPr>
              <w:pStyle w:val="61"/>
              <w:shd w:val="clear" w:color="auto" w:fill="auto"/>
              <w:ind w:left="131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(</w:t>
            </w:r>
            <w:r w:rsidRPr="009107F5">
              <w:rPr>
                <w:i/>
                <w:sz w:val="28"/>
                <w:szCs w:val="28"/>
              </w:rPr>
              <w:t>Пример проектов в данной номинации: замена освещения детской площадки, бытовой энергосберегающей техники в многодетной семье, установка ИТП в детском саду и т.п.)</w:t>
            </w:r>
          </w:p>
        </w:tc>
      </w:tr>
      <w:tr w:rsidR="00F15381" w:rsidRPr="00F15381" w:rsidTr="000F2108">
        <w:trPr>
          <w:trHeight w:val="725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pStyle w:val="110"/>
              <w:shd w:val="clear" w:color="auto" w:fill="auto"/>
              <w:spacing w:before="0" w:line="346" w:lineRule="exact"/>
              <w:ind w:left="140" w:firstLine="0"/>
              <w:jc w:val="left"/>
              <w:rPr>
                <w:sz w:val="28"/>
                <w:szCs w:val="28"/>
              </w:rPr>
            </w:pPr>
            <w:r w:rsidRPr="00F15381">
              <w:rPr>
                <w:sz w:val="28"/>
                <w:szCs w:val="28"/>
              </w:rPr>
              <w:t>14. Предприятия уличного освещения, заказчики светодиодного освещения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0F2108" w:rsidRDefault="00F15381" w:rsidP="000F2108">
            <w:pPr>
              <w:pStyle w:val="110"/>
              <w:shd w:val="clear" w:color="auto" w:fill="auto"/>
              <w:spacing w:before="0" w:line="302" w:lineRule="exact"/>
              <w:ind w:left="273" w:hanging="113"/>
              <w:jc w:val="left"/>
              <w:rPr>
                <w:sz w:val="28"/>
                <w:szCs w:val="28"/>
              </w:rPr>
            </w:pPr>
            <w:r w:rsidRPr="000F2108">
              <w:rPr>
                <w:sz w:val="28"/>
                <w:szCs w:val="28"/>
              </w:rPr>
              <w:t>14.1. Лучший проект по модернизации уличного освещения.</w:t>
            </w:r>
          </w:p>
        </w:tc>
      </w:tr>
      <w:tr w:rsidR="00F15381" w:rsidRPr="00F15381" w:rsidTr="000F2108">
        <w:trPr>
          <w:trHeight w:val="730"/>
        </w:trPr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0F2108" w:rsidRDefault="000F2108" w:rsidP="000F2108">
            <w:pPr>
              <w:pStyle w:val="Default"/>
              <w:ind w:left="273" w:hanging="113"/>
              <w:rPr>
                <w:sz w:val="28"/>
                <w:szCs w:val="28"/>
              </w:rPr>
            </w:pPr>
            <w:r w:rsidRPr="000F2108">
              <w:rPr>
                <w:sz w:val="28"/>
                <w:szCs w:val="28"/>
              </w:rPr>
              <w:t xml:space="preserve">14.2. Лучший проект по формированию на основе </w:t>
            </w:r>
            <w:proofErr w:type="spellStart"/>
            <w:r w:rsidRPr="000F2108">
              <w:rPr>
                <w:sz w:val="28"/>
                <w:szCs w:val="28"/>
              </w:rPr>
              <w:t>энергоэффективных</w:t>
            </w:r>
            <w:proofErr w:type="spellEnd"/>
            <w:r w:rsidRPr="000F2108">
              <w:rPr>
                <w:sz w:val="28"/>
                <w:szCs w:val="28"/>
              </w:rPr>
              <w:t xml:space="preserve"> светодиодных технологий привлекательной световой среды или ее элементов (архитектурному уличному светодиодному освещению, иллюминации). </w:t>
            </w:r>
          </w:p>
        </w:tc>
      </w:tr>
      <w:tr w:rsidR="00F15381" w:rsidRPr="00F15381" w:rsidTr="000F2108">
        <w:trPr>
          <w:trHeight w:val="739"/>
        </w:trPr>
        <w:tc>
          <w:tcPr>
            <w:tcW w:w="4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F15381" w:rsidRDefault="00F15381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381" w:rsidRPr="000F2108" w:rsidRDefault="00F15381" w:rsidP="000F2108">
            <w:pPr>
              <w:pStyle w:val="110"/>
              <w:shd w:val="clear" w:color="auto" w:fill="auto"/>
              <w:spacing w:before="0" w:line="302" w:lineRule="exact"/>
              <w:ind w:left="273" w:hanging="113"/>
              <w:jc w:val="left"/>
              <w:rPr>
                <w:sz w:val="28"/>
                <w:szCs w:val="28"/>
              </w:rPr>
            </w:pPr>
            <w:r w:rsidRPr="000F2108">
              <w:rPr>
                <w:sz w:val="28"/>
                <w:szCs w:val="28"/>
              </w:rPr>
              <w:t>14.3. Лучший проект по светодиодному освещению общественно-деловых зданий.</w:t>
            </w:r>
          </w:p>
        </w:tc>
      </w:tr>
      <w:tr w:rsidR="000F2108" w:rsidRPr="00F15381" w:rsidTr="009C0011">
        <w:trPr>
          <w:trHeight w:val="739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08" w:rsidRPr="00F15381" w:rsidRDefault="000F2108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108">
              <w:rPr>
                <w:rFonts w:ascii="Times New Roman" w:hAnsi="Times New Roman" w:cs="Times New Roman"/>
                <w:sz w:val="28"/>
                <w:szCs w:val="28"/>
              </w:rPr>
              <w:t>15. Предприятия, занимающиеся разработкой, производством и эксплуатацией систем учета энергоресурсов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08" w:rsidRPr="000F2108" w:rsidRDefault="000F2108" w:rsidP="000F2108">
            <w:pPr>
              <w:pStyle w:val="Default"/>
              <w:ind w:left="273" w:hanging="113"/>
              <w:rPr>
                <w:sz w:val="28"/>
                <w:szCs w:val="28"/>
              </w:rPr>
            </w:pPr>
            <w:r w:rsidRPr="000F2108">
              <w:rPr>
                <w:sz w:val="28"/>
                <w:szCs w:val="28"/>
              </w:rPr>
              <w:t xml:space="preserve">15.1.Лучший проект по внедрению автоматизированной системы учета электроэнергии и других энергоресурсов на розничном рынке в многоквартирных домах. </w:t>
            </w:r>
          </w:p>
        </w:tc>
      </w:tr>
      <w:tr w:rsidR="000F2108" w:rsidRPr="00F15381" w:rsidTr="009C0011">
        <w:trPr>
          <w:trHeight w:val="739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08" w:rsidRPr="00F15381" w:rsidRDefault="000F2108" w:rsidP="00F1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08" w:rsidRPr="000F2108" w:rsidRDefault="000F2108" w:rsidP="000F2108">
            <w:pPr>
              <w:pStyle w:val="Default"/>
              <w:ind w:left="273" w:hanging="113"/>
              <w:rPr>
                <w:sz w:val="28"/>
                <w:szCs w:val="28"/>
              </w:rPr>
            </w:pPr>
            <w:r w:rsidRPr="000F2108">
              <w:rPr>
                <w:sz w:val="28"/>
                <w:szCs w:val="28"/>
              </w:rPr>
              <w:t xml:space="preserve">15.2. Лучший проект по внедрению автоматизированной системы учета электроэнергии на розничном рынке в индивидуальных домовладениях. </w:t>
            </w:r>
          </w:p>
        </w:tc>
      </w:tr>
    </w:tbl>
    <w:p w:rsidR="00501A54" w:rsidRPr="00F15381" w:rsidRDefault="00501A54" w:rsidP="00A5033E">
      <w:pPr>
        <w:widowControl w:val="0"/>
        <w:contextualSpacing/>
        <w:rPr>
          <w:sz w:val="28"/>
          <w:szCs w:val="28"/>
        </w:rPr>
      </w:pPr>
    </w:p>
    <w:p w:rsidR="00740C62" w:rsidRDefault="00E90C34" w:rsidP="00654A11">
      <w:pPr>
        <w:pStyle w:val="9"/>
        <w:widowControl w:val="0"/>
        <w:shd w:val="clear" w:color="auto" w:fill="auto"/>
        <w:spacing w:before="0" w:line="360" w:lineRule="auto"/>
        <w:ind w:right="20" w:firstLine="560"/>
        <w:contextualSpacing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>В категориях номинаций №1-3</w:t>
      </w:r>
      <w:r w:rsidR="008F32C4">
        <w:rPr>
          <w:sz w:val="28"/>
          <w:szCs w:val="28"/>
          <w:lang w:val="ru-RU"/>
        </w:rPr>
        <w:t>,</w:t>
      </w:r>
      <w:r w:rsidRPr="00012B5A">
        <w:rPr>
          <w:sz w:val="28"/>
          <w:szCs w:val="28"/>
        </w:rPr>
        <w:t>указанных в п.3 настоящего Положения, Конкурс включает только федеральный этап.</w:t>
      </w:r>
      <w:r w:rsidR="00740C62" w:rsidRPr="00740C62">
        <w:rPr>
          <w:sz w:val="28"/>
          <w:szCs w:val="28"/>
          <w:lang w:val="ru-RU"/>
        </w:rPr>
        <w:t xml:space="preserve">Участники подают заявки непосредственно в федеральный Оргкомитет конкурса, размещая необходимую конкурсную документацию в электронном виде в специальном разделе по оформлению заявок на сайте форума ENES: www.enes-expo.ru в срок с 01 июня до </w:t>
      </w:r>
      <w:r w:rsidR="008F32C4">
        <w:rPr>
          <w:sz w:val="28"/>
          <w:szCs w:val="28"/>
          <w:lang w:val="ru-RU"/>
        </w:rPr>
        <w:t xml:space="preserve">   10 августа 2017 года.</w:t>
      </w:r>
    </w:p>
    <w:p w:rsidR="001C426A" w:rsidRDefault="00E90C34" w:rsidP="00654A11">
      <w:pPr>
        <w:pStyle w:val="9"/>
        <w:widowControl w:val="0"/>
        <w:shd w:val="clear" w:color="auto" w:fill="auto"/>
        <w:spacing w:before="0" w:line="360" w:lineRule="auto"/>
        <w:ind w:right="20" w:firstLine="560"/>
        <w:contextualSpacing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>В категориях номинаций №4-1</w:t>
      </w:r>
      <w:r w:rsidR="008F32C4">
        <w:rPr>
          <w:sz w:val="28"/>
          <w:szCs w:val="28"/>
          <w:lang w:val="ru-RU"/>
        </w:rPr>
        <w:t>5</w:t>
      </w:r>
      <w:r w:rsidRPr="00012B5A">
        <w:rPr>
          <w:sz w:val="28"/>
          <w:szCs w:val="28"/>
        </w:rPr>
        <w:t xml:space="preserve">, указанных в </w:t>
      </w:r>
      <w:r w:rsidR="00DD359B">
        <w:rPr>
          <w:sz w:val="28"/>
          <w:szCs w:val="28"/>
          <w:lang w:val="ru-RU"/>
        </w:rPr>
        <w:t xml:space="preserve">п.3 </w:t>
      </w:r>
      <w:r w:rsidR="00042742">
        <w:rPr>
          <w:sz w:val="28"/>
          <w:szCs w:val="28"/>
          <w:lang w:val="ru-RU"/>
        </w:rPr>
        <w:t>настоящегоПоложения</w:t>
      </w:r>
      <w:r w:rsidRPr="00012B5A">
        <w:rPr>
          <w:sz w:val="28"/>
          <w:szCs w:val="28"/>
        </w:rPr>
        <w:t xml:space="preserve">, Конкурс включает </w:t>
      </w:r>
      <w:r w:rsidR="00896431">
        <w:rPr>
          <w:sz w:val="28"/>
          <w:szCs w:val="28"/>
        </w:rPr>
        <w:t xml:space="preserve">региональный </w:t>
      </w:r>
      <w:r w:rsidR="000E5888" w:rsidRPr="00012B5A">
        <w:rPr>
          <w:sz w:val="28"/>
          <w:szCs w:val="28"/>
        </w:rPr>
        <w:t>и фе</w:t>
      </w:r>
      <w:r w:rsidR="000E5888">
        <w:rPr>
          <w:sz w:val="28"/>
          <w:szCs w:val="28"/>
        </w:rPr>
        <w:t xml:space="preserve">деральный </w:t>
      </w:r>
      <w:r w:rsidR="00896431">
        <w:rPr>
          <w:sz w:val="28"/>
          <w:szCs w:val="28"/>
        </w:rPr>
        <w:t>этапы</w:t>
      </w:r>
      <w:r w:rsidR="00896431">
        <w:rPr>
          <w:sz w:val="28"/>
          <w:szCs w:val="28"/>
          <w:lang w:val="ru-RU"/>
        </w:rPr>
        <w:t>.</w:t>
      </w:r>
    </w:p>
    <w:p w:rsidR="00654A11" w:rsidRDefault="00654A11" w:rsidP="00654A11">
      <w:pPr>
        <w:pStyle w:val="9"/>
        <w:widowControl w:val="0"/>
        <w:shd w:val="clear" w:color="auto" w:fill="auto"/>
        <w:spacing w:before="0" w:line="360" w:lineRule="auto"/>
        <w:ind w:right="20" w:firstLine="560"/>
        <w:contextualSpacing/>
        <w:jc w:val="both"/>
        <w:rPr>
          <w:sz w:val="28"/>
          <w:szCs w:val="28"/>
          <w:lang w:val="ru-RU"/>
        </w:rPr>
      </w:pPr>
    </w:p>
    <w:p w:rsidR="00AA2D8E" w:rsidRPr="00AA2D8E" w:rsidRDefault="00E90C34" w:rsidP="00654A11">
      <w:pPr>
        <w:pStyle w:val="10"/>
        <w:widowControl w:val="0"/>
        <w:numPr>
          <w:ilvl w:val="0"/>
          <w:numId w:val="12"/>
        </w:numPr>
        <w:shd w:val="clear" w:color="auto" w:fill="auto"/>
        <w:tabs>
          <w:tab w:val="left" w:pos="943"/>
        </w:tabs>
        <w:spacing w:line="240" w:lineRule="auto"/>
        <w:contextualSpacing/>
        <w:jc w:val="center"/>
        <w:rPr>
          <w:sz w:val="28"/>
          <w:szCs w:val="28"/>
        </w:rPr>
      </w:pPr>
      <w:bookmarkStart w:id="6" w:name="bookmark11"/>
      <w:r w:rsidRPr="00012B5A">
        <w:rPr>
          <w:sz w:val="28"/>
          <w:szCs w:val="28"/>
        </w:rPr>
        <w:t xml:space="preserve">ТРЕБОВАНИЯ К КОНКУРСНЫМ РАБОТАМ НА </w:t>
      </w:r>
      <w:bookmarkEnd w:id="6"/>
      <w:r w:rsidR="00AA2D8E">
        <w:rPr>
          <w:sz w:val="28"/>
          <w:szCs w:val="28"/>
          <w:lang w:val="ru-RU"/>
        </w:rPr>
        <w:t xml:space="preserve">РЕГИОНАЛЬНОМ ЭТАПЕ </w:t>
      </w:r>
      <w:r w:rsidR="00AA2D8E" w:rsidRPr="00012B5A">
        <w:rPr>
          <w:sz w:val="28"/>
          <w:szCs w:val="28"/>
        </w:rPr>
        <w:t>КОНКУРСА</w:t>
      </w:r>
    </w:p>
    <w:p w:rsidR="00AA2D8E" w:rsidRPr="00AA2D8E" w:rsidRDefault="00AA2D8E" w:rsidP="00654A11">
      <w:pPr>
        <w:pStyle w:val="10"/>
        <w:widowControl w:val="0"/>
        <w:shd w:val="clear" w:color="auto" w:fill="auto"/>
        <w:tabs>
          <w:tab w:val="left" w:pos="943"/>
        </w:tabs>
        <w:spacing w:line="240" w:lineRule="auto"/>
        <w:contextualSpacing/>
        <w:rPr>
          <w:sz w:val="28"/>
          <w:szCs w:val="28"/>
        </w:rPr>
      </w:pPr>
    </w:p>
    <w:p w:rsidR="00AA2D8E" w:rsidRPr="007A3E60" w:rsidRDefault="00E90C34" w:rsidP="00654A11">
      <w:pPr>
        <w:pStyle w:val="10"/>
        <w:widowControl w:val="0"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7A3E60">
        <w:rPr>
          <w:b w:val="0"/>
          <w:sz w:val="28"/>
          <w:szCs w:val="28"/>
        </w:rPr>
        <w:lastRenderedPageBreak/>
        <w:t xml:space="preserve">Заявки на </w:t>
      </w:r>
      <w:r w:rsidR="00AA2D8E" w:rsidRPr="007A3E60">
        <w:rPr>
          <w:b w:val="0"/>
          <w:sz w:val="28"/>
          <w:szCs w:val="28"/>
          <w:lang w:val="ru-RU"/>
        </w:rPr>
        <w:t xml:space="preserve">участие в региональном этапе </w:t>
      </w:r>
      <w:r w:rsidRPr="007A3E60">
        <w:rPr>
          <w:b w:val="0"/>
          <w:sz w:val="28"/>
          <w:szCs w:val="28"/>
        </w:rPr>
        <w:t>Конкурс</w:t>
      </w:r>
      <w:r w:rsidR="00AA2D8E" w:rsidRPr="007A3E60">
        <w:rPr>
          <w:b w:val="0"/>
          <w:sz w:val="28"/>
          <w:szCs w:val="28"/>
          <w:lang w:val="ru-RU"/>
        </w:rPr>
        <w:t>а</w:t>
      </w:r>
      <w:r w:rsidRPr="007A3E60">
        <w:rPr>
          <w:b w:val="0"/>
          <w:sz w:val="28"/>
          <w:szCs w:val="28"/>
        </w:rPr>
        <w:t xml:space="preserve"> принимаются в установленной форме согласно требованиям Приложения № 1 к настоящему Положению. Заявки, не соответствующие форме, могут не допускаться к участию в </w:t>
      </w:r>
      <w:r w:rsidR="00AA2D8E" w:rsidRPr="007A3E60">
        <w:rPr>
          <w:b w:val="0"/>
          <w:sz w:val="28"/>
          <w:szCs w:val="28"/>
          <w:lang w:val="ru-RU"/>
        </w:rPr>
        <w:t xml:space="preserve">региональном этапе </w:t>
      </w:r>
      <w:r w:rsidRPr="007A3E60">
        <w:rPr>
          <w:b w:val="0"/>
          <w:sz w:val="28"/>
          <w:szCs w:val="28"/>
        </w:rPr>
        <w:t>Конкурс</w:t>
      </w:r>
      <w:r w:rsidR="00AA2D8E" w:rsidRPr="007A3E60">
        <w:rPr>
          <w:b w:val="0"/>
          <w:sz w:val="28"/>
          <w:szCs w:val="28"/>
          <w:lang w:val="ru-RU"/>
        </w:rPr>
        <w:t>а</w:t>
      </w:r>
      <w:r w:rsidRPr="007A3E60">
        <w:rPr>
          <w:b w:val="0"/>
          <w:sz w:val="28"/>
          <w:szCs w:val="28"/>
        </w:rPr>
        <w:t xml:space="preserve"> по решению конкурсной </w:t>
      </w:r>
      <w:r w:rsidR="00E56BE2" w:rsidRPr="007A3E60">
        <w:rPr>
          <w:b w:val="0"/>
          <w:sz w:val="28"/>
          <w:szCs w:val="28"/>
        </w:rPr>
        <w:t>комиссии</w:t>
      </w:r>
      <w:r w:rsidRPr="007A3E60">
        <w:rPr>
          <w:b w:val="0"/>
          <w:sz w:val="28"/>
          <w:szCs w:val="28"/>
        </w:rPr>
        <w:t>.</w:t>
      </w:r>
    </w:p>
    <w:p w:rsidR="00AA2D8E" w:rsidRPr="00042742" w:rsidRDefault="00E56BE2" w:rsidP="00654A11">
      <w:pPr>
        <w:pStyle w:val="a8"/>
        <w:widowControl w:val="0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042742">
        <w:rPr>
          <w:b/>
          <w:szCs w:val="28"/>
        </w:rPr>
        <w:t>Срок</w:t>
      </w:r>
      <w:r w:rsidR="00AA2D8E" w:rsidRPr="00042742">
        <w:rPr>
          <w:b/>
          <w:szCs w:val="28"/>
        </w:rPr>
        <w:t xml:space="preserve"> приема конкурсных работ </w:t>
      </w:r>
      <w:r w:rsidRPr="00042742">
        <w:rPr>
          <w:b/>
          <w:szCs w:val="28"/>
        </w:rPr>
        <w:t>-</w:t>
      </w:r>
      <w:r w:rsidR="00AA2D8E" w:rsidRPr="00042742">
        <w:rPr>
          <w:b/>
          <w:szCs w:val="28"/>
        </w:rPr>
        <w:t xml:space="preserve"> до </w:t>
      </w:r>
      <w:r w:rsidR="008F32C4" w:rsidRPr="00042742">
        <w:rPr>
          <w:b/>
          <w:szCs w:val="28"/>
        </w:rPr>
        <w:t xml:space="preserve">1 </w:t>
      </w:r>
      <w:r w:rsidR="00042742" w:rsidRPr="00042742">
        <w:rPr>
          <w:b/>
          <w:szCs w:val="28"/>
        </w:rPr>
        <w:t xml:space="preserve">июля </w:t>
      </w:r>
      <w:r w:rsidR="008F32C4" w:rsidRPr="00042742">
        <w:rPr>
          <w:b/>
          <w:szCs w:val="28"/>
        </w:rPr>
        <w:t>2017 года</w:t>
      </w:r>
      <w:r w:rsidR="00AA2D8E" w:rsidRPr="00042742">
        <w:rPr>
          <w:szCs w:val="28"/>
        </w:rPr>
        <w:t>.</w:t>
      </w:r>
    </w:p>
    <w:p w:rsidR="00AA2D8E" w:rsidRPr="00AA2D8E" w:rsidRDefault="00AA2D8E" w:rsidP="00654A11">
      <w:pPr>
        <w:pStyle w:val="10"/>
        <w:widowControl w:val="0"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AA2D8E">
        <w:rPr>
          <w:b w:val="0"/>
          <w:sz w:val="28"/>
          <w:szCs w:val="28"/>
        </w:rPr>
        <w:t>Заявки представляются на бумажном носителе и в электронном</w:t>
      </w:r>
      <w:r w:rsidR="00DD359B">
        <w:rPr>
          <w:b w:val="0"/>
          <w:sz w:val="28"/>
          <w:szCs w:val="28"/>
        </w:rPr>
        <w:t xml:space="preserve"> виде в департамент энергетики</w:t>
      </w:r>
      <w:r w:rsidRPr="00AA2D8E">
        <w:rPr>
          <w:b w:val="0"/>
          <w:sz w:val="28"/>
          <w:szCs w:val="28"/>
        </w:rPr>
        <w:t xml:space="preserve">Приморского края по адресу: </w:t>
      </w:r>
    </w:p>
    <w:p w:rsidR="00AA2D8E" w:rsidRPr="00AA2D8E" w:rsidRDefault="00AA2D8E" w:rsidP="00AA2D8E">
      <w:pPr>
        <w:pStyle w:val="10"/>
        <w:keepNext/>
        <w:keepLines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AA2D8E">
        <w:rPr>
          <w:b w:val="0"/>
          <w:sz w:val="28"/>
          <w:szCs w:val="28"/>
        </w:rPr>
        <w:t>- для писем - 690110, г. Владивосток, ул. Светланская, д. 22;</w:t>
      </w:r>
    </w:p>
    <w:p w:rsidR="00AA2D8E" w:rsidRPr="000E5888" w:rsidRDefault="00AA2D8E" w:rsidP="00AA2D8E">
      <w:pPr>
        <w:pStyle w:val="10"/>
        <w:keepNext/>
        <w:keepLines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AA2D8E">
        <w:rPr>
          <w:b w:val="0"/>
          <w:sz w:val="28"/>
          <w:szCs w:val="28"/>
        </w:rPr>
        <w:t>- курьером – г. Владивосток, ул. Алеутская, д. 45а, каб. 603</w:t>
      </w:r>
      <w:r w:rsidR="00E85549">
        <w:rPr>
          <w:b w:val="0"/>
          <w:sz w:val="28"/>
          <w:szCs w:val="28"/>
          <w:lang w:val="ru-RU"/>
        </w:rPr>
        <w:t>б</w:t>
      </w:r>
      <w:r w:rsidRPr="00AA2D8E">
        <w:rPr>
          <w:b w:val="0"/>
          <w:sz w:val="28"/>
          <w:szCs w:val="28"/>
        </w:rPr>
        <w:t>, контактны</w:t>
      </w:r>
      <w:r w:rsidR="00042742">
        <w:rPr>
          <w:b w:val="0"/>
          <w:sz w:val="28"/>
          <w:szCs w:val="28"/>
          <w:lang w:val="ru-RU"/>
        </w:rPr>
        <w:t>й</w:t>
      </w:r>
      <w:r w:rsidRPr="00AA2D8E">
        <w:rPr>
          <w:b w:val="0"/>
          <w:sz w:val="28"/>
          <w:szCs w:val="28"/>
        </w:rPr>
        <w:t xml:space="preserve"> телефон (423) 202-26-4</w:t>
      </w:r>
      <w:r w:rsidR="00E85549">
        <w:rPr>
          <w:b w:val="0"/>
          <w:sz w:val="28"/>
          <w:szCs w:val="28"/>
          <w:lang w:val="ru-RU"/>
        </w:rPr>
        <w:t>2</w:t>
      </w:r>
      <w:r w:rsidR="000E5888">
        <w:rPr>
          <w:b w:val="0"/>
          <w:sz w:val="28"/>
          <w:szCs w:val="28"/>
          <w:lang w:val="ru-RU"/>
        </w:rPr>
        <w:t>;</w:t>
      </w:r>
    </w:p>
    <w:p w:rsidR="00AA2D8E" w:rsidRPr="00AA2D8E" w:rsidRDefault="00AA2D8E" w:rsidP="00AA2D8E">
      <w:pPr>
        <w:pStyle w:val="10"/>
        <w:keepNext/>
        <w:keepLines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AA2D8E">
        <w:rPr>
          <w:b w:val="0"/>
          <w:sz w:val="28"/>
          <w:szCs w:val="28"/>
        </w:rPr>
        <w:t xml:space="preserve">- электронной почтой - </w:t>
      </w:r>
      <w:hyperlink r:id="rId7" w:history="1">
        <w:r w:rsidRPr="00AA2D8E">
          <w:rPr>
            <w:rStyle w:val="a3"/>
            <w:b w:val="0"/>
            <w:sz w:val="28"/>
            <w:szCs w:val="28"/>
            <w:lang w:val="en-US"/>
          </w:rPr>
          <w:t>energo</w:t>
        </w:r>
        <w:r w:rsidRPr="00AA2D8E">
          <w:rPr>
            <w:rStyle w:val="a3"/>
            <w:b w:val="0"/>
            <w:sz w:val="28"/>
            <w:szCs w:val="28"/>
          </w:rPr>
          <w:t>@</w:t>
        </w:r>
        <w:r w:rsidRPr="00AA2D8E">
          <w:rPr>
            <w:rStyle w:val="a3"/>
            <w:b w:val="0"/>
            <w:sz w:val="28"/>
            <w:szCs w:val="28"/>
            <w:lang w:val="en-US"/>
          </w:rPr>
          <w:t>primorsky</w:t>
        </w:r>
        <w:r w:rsidRPr="00AA2D8E">
          <w:rPr>
            <w:rStyle w:val="a3"/>
            <w:b w:val="0"/>
            <w:sz w:val="28"/>
            <w:szCs w:val="28"/>
          </w:rPr>
          <w:t>.</w:t>
        </w:r>
        <w:r w:rsidRPr="00AA2D8E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AA2D8E">
        <w:rPr>
          <w:b w:val="0"/>
          <w:sz w:val="28"/>
          <w:szCs w:val="28"/>
        </w:rPr>
        <w:t xml:space="preserve"> (с указанием в теме сообщения «Конкурс </w:t>
      </w:r>
      <w:r w:rsidRPr="00AA2D8E">
        <w:rPr>
          <w:b w:val="0"/>
          <w:sz w:val="28"/>
          <w:szCs w:val="28"/>
          <w:lang w:val="en-US"/>
        </w:rPr>
        <w:t>ENES</w:t>
      </w:r>
      <w:r w:rsidR="00E85549">
        <w:rPr>
          <w:b w:val="0"/>
          <w:sz w:val="28"/>
          <w:szCs w:val="28"/>
          <w:lang w:val="ru-RU"/>
        </w:rPr>
        <w:t xml:space="preserve"> - 2017</w:t>
      </w:r>
      <w:r w:rsidRPr="00AA2D8E">
        <w:rPr>
          <w:b w:val="0"/>
          <w:sz w:val="28"/>
          <w:szCs w:val="28"/>
        </w:rPr>
        <w:t>».</w:t>
      </w:r>
    </w:p>
    <w:p w:rsidR="00AA2D8E" w:rsidRPr="00AA2D8E" w:rsidRDefault="00AA2D8E" w:rsidP="00AA2D8E">
      <w:pPr>
        <w:pStyle w:val="10"/>
        <w:keepNext/>
        <w:keepLines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  <w:lang w:val="ru-RU"/>
        </w:rPr>
      </w:pPr>
      <w:r w:rsidRPr="00AA2D8E">
        <w:rPr>
          <w:b w:val="0"/>
          <w:sz w:val="28"/>
          <w:szCs w:val="28"/>
        </w:rPr>
        <w:t>Заявки не рассматриваются в случае их получения после срока, установленного настоящим Положением.</w:t>
      </w:r>
    </w:p>
    <w:p w:rsidR="00AA2D8E" w:rsidRPr="00AA2D8E" w:rsidRDefault="00AA2D8E" w:rsidP="00AA2D8E">
      <w:pPr>
        <w:pStyle w:val="10"/>
        <w:keepNext/>
        <w:keepLines/>
        <w:shd w:val="clear" w:color="auto" w:fill="auto"/>
        <w:spacing w:line="360" w:lineRule="auto"/>
        <w:ind w:left="20" w:right="20" w:firstLine="620"/>
        <w:contextualSpacing/>
        <w:jc w:val="both"/>
        <w:rPr>
          <w:b w:val="0"/>
          <w:sz w:val="28"/>
          <w:szCs w:val="28"/>
        </w:rPr>
      </w:pPr>
      <w:r w:rsidRPr="00AA2D8E">
        <w:rPr>
          <w:b w:val="0"/>
          <w:sz w:val="28"/>
          <w:szCs w:val="28"/>
        </w:rPr>
        <w:t>Заявки, представленные в целях отбора, участникам отбора не возвращаются.</w:t>
      </w:r>
    </w:p>
    <w:p w:rsidR="00501A54" w:rsidRPr="00012B5A" w:rsidRDefault="00E90C34" w:rsidP="00012B5A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012B5A">
        <w:rPr>
          <w:sz w:val="28"/>
          <w:szCs w:val="28"/>
        </w:rPr>
        <w:t xml:space="preserve">При оценке конкурсных работ на </w:t>
      </w:r>
      <w:r w:rsidR="00AA2D8E">
        <w:rPr>
          <w:sz w:val="28"/>
          <w:szCs w:val="28"/>
          <w:lang w:val="ru-RU"/>
        </w:rPr>
        <w:t xml:space="preserve">региональном </w:t>
      </w:r>
      <w:r w:rsidRPr="00012B5A">
        <w:rPr>
          <w:sz w:val="28"/>
          <w:szCs w:val="28"/>
        </w:rPr>
        <w:t>этапе</w:t>
      </w:r>
      <w:r w:rsidR="00E56BE2">
        <w:rPr>
          <w:sz w:val="28"/>
          <w:szCs w:val="28"/>
          <w:lang w:val="ru-RU"/>
        </w:rPr>
        <w:t xml:space="preserve"> Конкурса</w:t>
      </w:r>
      <w:r w:rsidRPr="00012B5A">
        <w:rPr>
          <w:sz w:val="28"/>
          <w:szCs w:val="28"/>
        </w:rPr>
        <w:t xml:space="preserve"> учитываются критерии оценки проектов, указанные в Приложении №2 к настоящему Положению.</w:t>
      </w:r>
    </w:p>
    <w:p w:rsidR="00501A54" w:rsidRPr="00012B5A" w:rsidRDefault="00E90C34" w:rsidP="00012B5A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012B5A">
        <w:rPr>
          <w:sz w:val="28"/>
          <w:szCs w:val="28"/>
        </w:rPr>
        <w:t xml:space="preserve">На </w:t>
      </w:r>
      <w:r w:rsidR="00AA2D8E">
        <w:rPr>
          <w:sz w:val="28"/>
          <w:szCs w:val="28"/>
          <w:lang w:val="ru-RU"/>
        </w:rPr>
        <w:t>региональный</w:t>
      </w:r>
      <w:r w:rsidRPr="00012B5A">
        <w:rPr>
          <w:sz w:val="28"/>
          <w:szCs w:val="28"/>
        </w:rPr>
        <w:t xml:space="preserve"> этап Конкурса в 201</w:t>
      </w:r>
      <w:r w:rsidR="00E85549">
        <w:rPr>
          <w:sz w:val="28"/>
          <w:szCs w:val="28"/>
          <w:lang w:val="ru-RU"/>
        </w:rPr>
        <w:t>7</w:t>
      </w:r>
      <w:r w:rsidRPr="00012B5A">
        <w:rPr>
          <w:sz w:val="28"/>
          <w:szCs w:val="28"/>
        </w:rPr>
        <w:t xml:space="preserve"> году не принимаются проекты, которые участвовали в </w:t>
      </w:r>
      <w:r w:rsidR="00AA2D8E">
        <w:rPr>
          <w:sz w:val="28"/>
          <w:szCs w:val="28"/>
          <w:lang w:val="ru-RU"/>
        </w:rPr>
        <w:t xml:space="preserve">региональном </w:t>
      </w:r>
      <w:r w:rsidRPr="00012B5A">
        <w:rPr>
          <w:sz w:val="28"/>
          <w:szCs w:val="28"/>
        </w:rPr>
        <w:t>этапе Конкурса в 201</w:t>
      </w:r>
      <w:r w:rsidR="00E85549">
        <w:rPr>
          <w:sz w:val="28"/>
          <w:szCs w:val="28"/>
          <w:lang w:val="ru-RU"/>
        </w:rPr>
        <w:t>6</w:t>
      </w:r>
      <w:r w:rsidRPr="00012B5A">
        <w:rPr>
          <w:sz w:val="28"/>
          <w:szCs w:val="28"/>
        </w:rPr>
        <w:t xml:space="preserve"> году. Исключение </w:t>
      </w:r>
      <w:r w:rsidR="00AA2D8E">
        <w:rPr>
          <w:sz w:val="28"/>
          <w:szCs w:val="28"/>
          <w:lang w:val="ru-RU"/>
        </w:rPr>
        <w:t xml:space="preserve">региональной  </w:t>
      </w:r>
      <w:r w:rsidRPr="00012B5A">
        <w:rPr>
          <w:sz w:val="28"/>
          <w:szCs w:val="28"/>
        </w:rPr>
        <w:t xml:space="preserve">конкурсной </w:t>
      </w:r>
      <w:r w:rsidR="00E56BE2" w:rsidRPr="00012B5A">
        <w:rPr>
          <w:sz w:val="28"/>
          <w:szCs w:val="28"/>
        </w:rPr>
        <w:t>комиссией</w:t>
      </w:r>
      <w:r w:rsidRPr="00012B5A">
        <w:rPr>
          <w:sz w:val="28"/>
          <w:szCs w:val="28"/>
        </w:rPr>
        <w:t xml:space="preserve"> может быть сделано только для тех проектов, реализация которых продолжилась в 201</w:t>
      </w:r>
      <w:r w:rsidR="00E85549">
        <w:rPr>
          <w:sz w:val="28"/>
          <w:szCs w:val="28"/>
          <w:lang w:val="ru-RU"/>
        </w:rPr>
        <w:t>7</w:t>
      </w:r>
      <w:r w:rsidRPr="00012B5A">
        <w:rPr>
          <w:sz w:val="28"/>
          <w:szCs w:val="28"/>
        </w:rPr>
        <w:t xml:space="preserve"> году, а также в конкурсной заявке по которым участник предоставит описание существенных изменений в результатах проекта за прошедший период с момента подачи заявки в 201</w:t>
      </w:r>
      <w:r w:rsidR="00E85549">
        <w:rPr>
          <w:sz w:val="28"/>
          <w:szCs w:val="28"/>
          <w:lang w:val="ru-RU"/>
        </w:rPr>
        <w:t>6</w:t>
      </w:r>
      <w:r w:rsidRPr="00012B5A">
        <w:rPr>
          <w:sz w:val="28"/>
          <w:szCs w:val="28"/>
        </w:rPr>
        <w:t xml:space="preserve"> году.</w:t>
      </w:r>
    </w:p>
    <w:p w:rsidR="00501A54" w:rsidRDefault="00E90C34" w:rsidP="00012B5A">
      <w:pPr>
        <w:pStyle w:val="9"/>
        <w:shd w:val="clear" w:color="auto" w:fill="auto"/>
        <w:spacing w:before="0" w:line="360" w:lineRule="auto"/>
        <w:ind w:left="20" w:right="20" w:firstLine="660"/>
        <w:contextualSpacing/>
        <w:jc w:val="both"/>
        <w:rPr>
          <w:sz w:val="28"/>
          <w:szCs w:val="28"/>
          <w:lang w:val="ru-RU"/>
        </w:rPr>
      </w:pPr>
      <w:r w:rsidRPr="00012B5A">
        <w:rPr>
          <w:sz w:val="28"/>
          <w:szCs w:val="28"/>
        </w:rPr>
        <w:t xml:space="preserve">Организаторы </w:t>
      </w:r>
      <w:r w:rsidR="00AA2D8E">
        <w:rPr>
          <w:sz w:val="28"/>
          <w:szCs w:val="28"/>
          <w:lang w:val="ru-RU"/>
        </w:rPr>
        <w:t xml:space="preserve">регионального этапа </w:t>
      </w:r>
      <w:r w:rsidRPr="00012B5A">
        <w:rPr>
          <w:sz w:val="28"/>
          <w:szCs w:val="28"/>
        </w:rPr>
        <w:t>Конкурса оставляют за собой право запрашивать у участников подтверждающую документацию, а также дополнительную информацию по представленным данным в рамках конкурсных проектов.</w:t>
      </w:r>
    </w:p>
    <w:p w:rsidR="00CB2860" w:rsidRDefault="00CB2860" w:rsidP="00012B5A">
      <w:pPr>
        <w:pStyle w:val="9"/>
        <w:shd w:val="clear" w:color="auto" w:fill="auto"/>
        <w:spacing w:before="0" w:line="360" w:lineRule="auto"/>
        <w:ind w:left="20" w:right="20" w:firstLine="660"/>
        <w:contextualSpacing/>
        <w:jc w:val="both"/>
        <w:rPr>
          <w:sz w:val="28"/>
          <w:szCs w:val="28"/>
          <w:lang w:val="ru-RU"/>
        </w:rPr>
      </w:pPr>
    </w:p>
    <w:p w:rsidR="00CB2860" w:rsidRPr="007141FA" w:rsidRDefault="00CB2860" w:rsidP="007141FA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943"/>
        </w:tabs>
        <w:spacing w:line="240" w:lineRule="auto"/>
        <w:contextualSpacing/>
        <w:jc w:val="center"/>
        <w:rPr>
          <w:sz w:val="28"/>
          <w:szCs w:val="28"/>
        </w:rPr>
      </w:pPr>
      <w:r w:rsidRPr="00012B5A">
        <w:rPr>
          <w:sz w:val="28"/>
          <w:szCs w:val="28"/>
        </w:rPr>
        <w:lastRenderedPageBreak/>
        <w:t>КРИТЕРИИ ОЦЕНКИ КОНКУРСНЫ</w:t>
      </w:r>
      <w:r>
        <w:rPr>
          <w:sz w:val="28"/>
          <w:szCs w:val="28"/>
          <w:lang w:val="ru-RU"/>
        </w:rPr>
        <w:t>Х</w:t>
      </w:r>
      <w:r w:rsidRPr="00012B5A">
        <w:rPr>
          <w:sz w:val="28"/>
          <w:szCs w:val="28"/>
        </w:rPr>
        <w:t xml:space="preserve"> РАБОТ НА </w:t>
      </w:r>
      <w:r w:rsidRPr="00CB2860">
        <w:rPr>
          <w:sz w:val="28"/>
          <w:szCs w:val="28"/>
        </w:rPr>
        <w:t xml:space="preserve">РЕГИОНАЛЬНОМ ЭТАПЕ </w:t>
      </w:r>
      <w:r w:rsidRPr="00012B5A">
        <w:rPr>
          <w:sz w:val="28"/>
          <w:szCs w:val="28"/>
        </w:rPr>
        <w:t>КОНКУРСА</w:t>
      </w:r>
    </w:p>
    <w:p w:rsidR="007141FA" w:rsidRPr="007141FA" w:rsidRDefault="007141FA" w:rsidP="007141FA">
      <w:pPr>
        <w:pStyle w:val="10"/>
        <w:keepNext/>
        <w:keepLines/>
        <w:shd w:val="clear" w:color="auto" w:fill="auto"/>
        <w:tabs>
          <w:tab w:val="left" w:pos="943"/>
        </w:tabs>
        <w:spacing w:line="240" w:lineRule="auto"/>
        <w:ind w:left="720"/>
        <w:contextualSpacing/>
        <w:rPr>
          <w:sz w:val="28"/>
          <w:szCs w:val="28"/>
        </w:rPr>
      </w:pPr>
    </w:p>
    <w:p w:rsidR="00CB2860" w:rsidRPr="00AD5D34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комиссия в рамках регионального этапа Конкурса </w:t>
      </w:r>
      <w:r w:rsidRPr="00AD5D34">
        <w:rPr>
          <w:sz w:val="28"/>
          <w:szCs w:val="28"/>
        </w:rPr>
        <w:t xml:space="preserve">в каждой номинации выбирает </w:t>
      </w:r>
      <w:r>
        <w:rPr>
          <w:sz w:val="28"/>
          <w:szCs w:val="28"/>
        </w:rPr>
        <w:t>не более трех</w:t>
      </w:r>
      <w:r w:rsidRPr="00AD5D34">
        <w:rPr>
          <w:sz w:val="28"/>
          <w:szCs w:val="28"/>
        </w:rPr>
        <w:t xml:space="preserve"> лучших конкурсных проект</w:t>
      </w:r>
      <w:r>
        <w:rPr>
          <w:sz w:val="28"/>
          <w:szCs w:val="28"/>
        </w:rPr>
        <w:t>ов</w:t>
      </w:r>
      <w:r w:rsidRPr="00AD5D34">
        <w:rPr>
          <w:sz w:val="28"/>
          <w:szCs w:val="28"/>
        </w:rPr>
        <w:t xml:space="preserve">, которые будут участвовать </w:t>
      </w:r>
      <w:r>
        <w:rPr>
          <w:sz w:val="28"/>
          <w:szCs w:val="28"/>
        </w:rPr>
        <w:t>в</w:t>
      </w:r>
      <w:r w:rsidRPr="00AD5D34">
        <w:rPr>
          <w:sz w:val="28"/>
          <w:szCs w:val="28"/>
        </w:rPr>
        <w:t xml:space="preserve"> федеральном </w:t>
      </w:r>
      <w:r>
        <w:rPr>
          <w:sz w:val="28"/>
          <w:szCs w:val="28"/>
        </w:rPr>
        <w:t>этапе</w:t>
      </w:r>
      <w:r w:rsidRPr="00AD5D34">
        <w:rPr>
          <w:sz w:val="28"/>
          <w:szCs w:val="28"/>
        </w:rPr>
        <w:t xml:space="preserve">. </w:t>
      </w:r>
    </w:p>
    <w:p w:rsidR="00CB2860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победителей </w:t>
      </w:r>
      <w:r w:rsidRPr="004547C1">
        <w:rPr>
          <w:sz w:val="28"/>
          <w:szCs w:val="28"/>
        </w:rPr>
        <w:t xml:space="preserve">регионального этапа Конкурса </w:t>
      </w:r>
      <w:r>
        <w:rPr>
          <w:sz w:val="28"/>
          <w:szCs w:val="28"/>
        </w:rPr>
        <w:t xml:space="preserve">будут направлены </w:t>
      </w:r>
      <w:r w:rsidRPr="004547C1">
        <w:rPr>
          <w:sz w:val="28"/>
          <w:szCs w:val="28"/>
        </w:rPr>
        <w:t xml:space="preserve">для участия в </w:t>
      </w:r>
      <w:r>
        <w:rPr>
          <w:sz w:val="28"/>
          <w:szCs w:val="28"/>
          <w:lang w:val="ru-RU"/>
        </w:rPr>
        <w:t>Конкурсе</w:t>
      </w:r>
      <w:r w:rsidR="00DD359B">
        <w:rPr>
          <w:sz w:val="28"/>
          <w:szCs w:val="28"/>
          <w:lang w:val="ru-RU"/>
        </w:rPr>
        <w:t xml:space="preserve"> на федеральном уровне</w:t>
      </w:r>
      <w:r>
        <w:rPr>
          <w:sz w:val="28"/>
          <w:szCs w:val="28"/>
        </w:rPr>
        <w:t>.</w:t>
      </w:r>
    </w:p>
    <w:p w:rsidR="00CB2860" w:rsidRPr="00DB685F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DB685F">
        <w:rPr>
          <w:sz w:val="28"/>
          <w:szCs w:val="28"/>
        </w:rPr>
        <w:t xml:space="preserve">Конкурсные проекты </w:t>
      </w:r>
      <w:r>
        <w:rPr>
          <w:sz w:val="28"/>
          <w:szCs w:val="28"/>
        </w:rPr>
        <w:t xml:space="preserve">регионального этапа Конкурса </w:t>
      </w:r>
      <w:r w:rsidRPr="00DB685F">
        <w:rPr>
          <w:sz w:val="28"/>
          <w:szCs w:val="28"/>
        </w:rPr>
        <w:t>оцениваются членами конкурсных комиссий по 5-балльной системе, где 0 балл – наименьшее соответствие критерию оценки, 5 баллов – наивысшее соответствие.</w:t>
      </w:r>
    </w:p>
    <w:p w:rsidR="00CB2860" w:rsidRPr="00DB685F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DB685F">
        <w:rPr>
          <w:sz w:val="28"/>
          <w:szCs w:val="28"/>
        </w:rPr>
        <w:t>Критерии оценки конкурсных работ на первом и втором отборочных этапах изложены в приложении № 2 к Положению о региональном этапе Конкурса.</w:t>
      </w:r>
    </w:p>
    <w:p w:rsidR="00CB2860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DB685F">
        <w:rPr>
          <w:sz w:val="28"/>
          <w:szCs w:val="28"/>
        </w:rPr>
        <w:t xml:space="preserve">Оценку конкурсных проектов производит каждый член конкурсной комиссии, затем баллы суммируются. </w:t>
      </w:r>
    </w:p>
    <w:p w:rsidR="00CB2860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DB685F">
        <w:rPr>
          <w:sz w:val="28"/>
          <w:szCs w:val="28"/>
        </w:rPr>
        <w:t>Победител</w:t>
      </w:r>
      <w:r>
        <w:rPr>
          <w:sz w:val="28"/>
          <w:szCs w:val="28"/>
        </w:rPr>
        <w:t>ями</w:t>
      </w:r>
      <w:r w:rsidRPr="00DB685F">
        <w:rPr>
          <w:sz w:val="28"/>
          <w:szCs w:val="28"/>
        </w:rPr>
        <w:t xml:space="preserve"> на </w:t>
      </w:r>
      <w:r w:rsidRPr="002922F0">
        <w:rPr>
          <w:sz w:val="28"/>
          <w:szCs w:val="28"/>
        </w:rPr>
        <w:t>регионально</w:t>
      </w:r>
      <w:r>
        <w:rPr>
          <w:sz w:val="28"/>
          <w:szCs w:val="28"/>
        </w:rPr>
        <w:t>м</w:t>
      </w:r>
      <w:r w:rsidRPr="002922F0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2922F0">
        <w:rPr>
          <w:sz w:val="28"/>
          <w:szCs w:val="28"/>
        </w:rPr>
        <w:t xml:space="preserve"> Конкурса </w:t>
      </w:r>
      <w:r w:rsidRPr="00DB685F">
        <w:rPr>
          <w:sz w:val="28"/>
          <w:szCs w:val="28"/>
        </w:rPr>
        <w:t>считаются проекты, набравшие наибольшее общее количество баллов.</w:t>
      </w:r>
    </w:p>
    <w:p w:rsidR="00CB2860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6F11CB">
        <w:rPr>
          <w:sz w:val="28"/>
          <w:szCs w:val="28"/>
        </w:rPr>
        <w:t xml:space="preserve">В случае если на участие </w:t>
      </w:r>
      <w:r>
        <w:rPr>
          <w:sz w:val="28"/>
          <w:szCs w:val="28"/>
        </w:rPr>
        <w:t xml:space="preserve">в </w:t>
      </w:r>
      <w:r w:rsidRPr="001A4184">
        <w:rPr>
          <w:sz w:val="28"/>
          <w:szCs w:val="28"/>
        </w:rPr>
        <w:t>регионально</w:t>
      </w:r>
      <w:r>
        <w:rPr>
          <w:sz w:val="28"/>
          <w:szCs w:val="28"/>
        </w:rPr>
        <w:t>м</w:t>
      </w:r>
      <w:r w:rsidRPr="001A418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1A4184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заявился один участникв рамках одной категории номинации </w:t>
      </w:r>
      <w:r w:rsidRPr="001A4184">
        <w:rPr>
          <w:sz w:val="28"/>
          <w:szCs w:val="28"/>
        </w:rPr>
        <w:t xml:space="preserve">регионального этапа Конкурса </w:t>
      </w:r>
      <w:r w:rsidRPr="006F11CB">
        <w:rPr>
          <w:sz w:val="28"/>
          <w:szCs w:val="28"/>
        </w:rPr>
        <w:t xml:space="preserve">и </w:t>
      </w:r>
      <w:r>
        <w:rPr>
          <w:sz w:val="28"/>
          <w:szCs w:val="28"/>
        </w:rPr>
        <w:t>им</w:t>
      </w:r>
      <w:r w:rsidRPr="006F11CB">
        <w:rPr>
          <w:sz w:val="28"/>
          <w:szCs w:val="28"/>
        </w:rPr>
        <w:t xml:space="preserve"> соблюдены </w:t>
      </w:r>
      <w:r>
        <w:rPr>
          <w:sz w:val="28"/>
          <w:szCs w:val="28"/>
        </w:rPr>
        <w:t xml:space="preserve">все </w:t>
      </w:r>
      <w:r w:rsidRPr="006F11CB">
        <w:rPr>
          <w:sz w:val="28"/>
          <w:szCs w:val="28"/>
        </w:rPr>
        <w:t xml:space="preserve">условия, указанные </w:t>
      </w:r>
      <w:r w:rsidRPr="001A4184">
        <w:rPr>
          <w:sz w:val="28"/>
          <w:szCs w:val="28"/>
        </w:rPr>
        <w:t>в настоя</w:t>
      </w:r>
      <w:r>
        <w:rPr>
          <w:sz w:val="28"/>
          <w:szCs w:val="28"/>
        </w:rPr>
        <w:t xml:space="preserve">щем </w:t>
      </w:r>
      <w:r w:rsidRPr="007A03D5">
        <w:rPr>
          <w:sz w:val="28"/>
          <w:szCs w:val="28"/>
        </w:rPr>
        <w:t>Положени</w:t>
      </w:r>
      <w:r>
        <w:rPr>
          <w:sz w:val="28"/>
          <w:szCs w:val="28"/>
        </w:rPr>
        <w:t>и</w:t>
      </w:r>
      <w:r w:rsidRPr="007A03D5">
        <w:rPr>
          <w:sz w:val="28"/>
          <w:szCs w:val="28"/>
        </w:rPr>
        <w:t xml:space="preserve"> о региональном этапе Конкурса</w:t>
      </w:r>
      <w:r w:rsidRPr="006F11CB">
        <w:rPr>
          <w:sz w:val="28"/>
          <w:szCs w:val="28"/>
        </w:rPr>
        <w:t>, участник считается победителем.</w:t>
      </w:r>
    </w:p>
    <w:p w:rsidR="00CB2860" w:rsidRPr="00CE1AA8" w:rsidRDefault="00CB2860" w:rsidP="00CB2860">
      <w:pPr>
        <w:pStyle w:val="9"/>
        <w:shd w:val="clear" w:color="auto" w:fill="auto"/>
        <w:spacing w:before="0" w:line="360" w:lineRule="auto"/>
        <w:ind w:left="20" w:right="20" w:firstLine="620"/>
        <w:contextualSpacing/>
        <w:jc w:val="both"/>
        <w:rPr>
          <w:sz w:val="28"/>
          <w:szCs w:val="28"/>
        </w:rPr>
      </w:pPr>
      <w:r w:rsidRPr="00CE1AA8">
        <w:rPr>
          <w:sz w:val="28"/>
          <w:szCs w:val="28"/>
        </w:rPr>
        <w:t>В случае если заяв</w:t>
      </w:r>
      <w:r>
        <w:rPr>
          <w:sz w:val="28"/>
          <w:szCs w:val="28"/>
        </w:rPr>
        <w:t>ок</w:t>
      </w:r>
      <w:r w:rsidRPr="00CE1AA8">
        <w:rPr>
          <w:sz w:val="28"/>
          <w:szCs w:val="28"/>
        </w:rPr>
        <w:t xml:space="preserve"> на участие в рамках одной категории номинации регионального этапа Конкурса</w:t>
      </w:r>
      <w:r>
        <w:rPr>
          <w:sz w:val="28"/>
          <w:szCs w:val="28"/>
        </w:rPr>
        <w:t xml:space="preserve"> не поступало</w:t>
      </w:r>
      <w:r w:rsidRPr="00CE1AA8">
        <w:rPr>
          <w:sz w:val="28"/>
          <w:szCs w:val="28"/>
        </w:rPr>
        <w:t xml:space="preserve">, либо поступившие заявки в рамках одной </w:t>
      </w:r>
      <w:r>
        <w:rPr>
          <w:sz w:val="28"/>
          <w:szCs w:val="28"/>
        </w:rPr>
        <w:t xml:space="preserve">из </w:t>
      </w:r>
      <w:r w:rsidRPr="00CE1AA8">
        <w:rPr>
          <w:sz w:val="28"/>
          <w:szCs w:val="28"/>
        </w:rPr>
        <w:t>категори</w:t>
      </w:r>
      <w:r>
        <w:rPr>
          <w:sz w:val="28"/>
          <w:szCs w:val="28"/>
        </w:rPr>
        <w:t>й</w:t>
      </w:r>
      <w:r w:rsidRPr="00CE1AA8">
        <w:rPr>
          <w:sz w:val="28"/>
          <w:szCs w:val="28"/>
        </w:rPr>
        <w:t xml:space="preserve"> номинаци</w:t>
      </w:r>
      <w:r>
        <w:rPr>
          <w:sz w:val="28"/>
          <w:szCs w:val="28"/>
        </w:rPr>
        <w:t>й</w:t>
      </w:r>
      <w:r w:rsidRPr="00CE1AA8">
        <w:rPr>
          <w:sz w:val="28"/>
          <w:szCs w:val="28"/>
        </w:rPr>
        <w:t xml:space="preserve"> регионального этапа Конкурса имеют недостоверную и (или) неполную информацию, либо </w:t>
      </w:r>
      <w:r>
        <w:rPr>
          <w:sz w:val="28"/>
          <w:szCs w:val="28"/>
        </w:rPr>
        <w:t>заявки</w:t>
      </w:r>
      <w:r w:rsidRPr="00CE1AA8">
        <w:rPr>
          <w:sz w:val="28"/>
          <w:szCs w:val="28"/>
        </w:rPr>
        <w:t xml:space="preserve"> не соответствуют условиям, указанным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ru-RU"/>
        </w:rPr>
        <w:t xml:space="preserve">4 </w:t>
      </w:r>
      <w:r>
        <w:rPr>
          <w:sz w:val="28"/>
          <w:szCs w:val="28"/>
        </w:rPr>
        <w:t xml:space="preserve">и (или) приложению </w:t>
      </w:r>
      <w:r w:rsidRPr="00900728">
        <w:rPr>
          <w:sz w:val="28"/>
          <w:szCs w:val="28"/>
        </w:rPr>
        <w:t>№ 1 положен</w:t>
      </w:r>
      <w:r>
        <w:rPr>
          <w:sz w:val="28"/>
          <w:szCs w:val="28"/>
        </w:rPr>
        <w:t>ия</w:t>
      </w:r>
      <w:r w:rsidRPr="00900728">
        <w:rPr>
          <w:sz w:val="28"/>
          <w:szCs w:val="28"/>
        </w:rPr>
        <w:t xml:space="preserve"> о региональном этапе Конкурса</w:t>
      </w:r>
      <w:r w:rsidRPr="00CE1AA8">
        <w:rPr>
          <w:sz w:val="28"/>
          <w:szCs w:val="28"/>
        </w:rPr>
        <w:t xml:space="preserve">, решением </w:t>
      </w:r>
      <w:r>
        <w:rPr>
          <w:sz w:val="28"/>
          <w:szCs w:val="28"/>
        </w:rPr>
        <w:t xml:space="preserve">конкурсной </w:t>
      </w:r>
      <w:r w:rsidR="00C91827" w:rsidRPr="00CE1AA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отбор заявок в указанной категории номинаций </w:t>
      </w:r>
      <w:r w:rsidRPr="00A32CC1">
        <w:rPr>
          <w:sz w:val="28"/>
          <w:szCs w:val="28"/>
        </w:rPr>
        <w:t xml:space="preserve">регионального этапа Конкурса </w:t>
      </w:r>
      <w:r w:rsidRPr="00CE1AA8">
        <w:rPr>
          <w:sz w:val="28"/>
          <w:szCs w:val="28"/>
        </w:rPr>
        <w:t>признается несостоявшимся.</w:t>
      </w:r>
      <w:bookmarkStart w:id="7" w:name="_GoBack"/>
      <w:bookmarkEnd w:id="7"/>
    </w:p>
    <w:p w:rsidR="00AA2D8E" w:rsidRPr="00CB2860" w:rsidRDefault="00AA2D8E" w:rsidP="00012B5A">
      <w:pPr>
        <w:pStyle w:val="9"/>
        <w:shd w:val="clear" w:color="auto" w:fill="auto"/>
        <w:spacing w:before="0" w:line="360" w:lineRule="auto"/>
        <w:ind w:left="20" w:right="20" w:firstLine="660"/>
        <w:contextualSpacing/>
        <w:jc w:val="both"/>
        <w:rPr>
          <w:sz w:val="28"/>
          <w:szCs w:val="28"/>
        </w:rPr>
      </w:pPr>
    </w:p>
    <w:sectPr w:rsidR="00AA2D8E" w:rsidRPr="00CB2860" w:rsidSect="007141FA">
      <w:headerReference w:type="default" r:id="rId8"/>
      <w:footerReference w:type="default" r:id="rId9"/>
      <w:type w:val="continuous"/>
      <w:pgSz w:w="11905" w:h="16837"/>
      <w:pgMar w:top="1134" w:right="851" w:bottom="56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7B" w:rsidRDefault="008A377B">
      <w:r>
        <w:separator/>
      </w:r>
    </w:p>
  </w:endnote>
  <w:endnote w:type="continuationSeparator" w:id="1">
    <w:p w:rsidR="008A377B" w:rsidRDefault="008A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54" w:rsidRDefault="00501A54">
    <w:pPr>
      <w:pStyle w:val="a5"/>
      <w:framePr w:w="11899" w:h="158" w:wrap="none" w:vAnchor="text" w:hAnchor="page" w:x="4" w:y="-1204"/>
      <w:shd w:val="clear" w:color="auto" w:fill="auto"/>
      <w:ind w:left="1096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7B" w:rsidRDefault="008A377B"/>
  </w:footnote>
  <w:footnote w:type="continuationSeparator" w:id="1">
    <w:p w:rsidR="008A377B" w:rsidRDefault="008A377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308546"/>
      <w:docPartObj>
        <w:docPartGallery w:val="Page Numbers (Top of Page)"/>
        <w:docPartUnique/>
      </w:docPartObj>
    </w:sdtPr>
    <w:sdtContent>
      <w:p w:rsidR="009553D2" w:rsidRDefault="009553D2">
        <w:pPr>
          <w:pStyle w:val="a9"/>
          <w:jc w:val="center"/>
          <w:rPr>
            <w:lang w:val="ru-RU"/>
          </w:rPr>
        </w:pPr>
      </w:p>
      <w:p w:rsidR="009553D2" w:rsidRDefault="00D53A07">
        <w:pPr>
          <w:pStyle w:val="a9"/>
          <w:jc w:val="center"/>
        </w:pPr>
        <w:r>
          <w:fldChar w:fldCharType="begin"/>
        </w:r>
        <w:r w:rsidR="009553D2">
          <w:instrText>PAGE   \* MERGEFORMAT</w:instrText>
        </w:r>
        <w:r>
          <w:fldChar w:fldCharType="separate"/>
        </w:r>
        <w:r w:rsidR="00770BEB" w:rsidRPr="00770BEB">
          <w:rPr>
            <w:noProof/>
            <w:lang w:val="ru-RU"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2678"/>
    <w:multiLevelType w:val="multilevel"/>
    <w:tmpl w:val="E73C8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84EFF"/>
    <w:multiLevelType w:val="multilevel"/>
    <w:tmpl w:val="BB6CB3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DA4F04"/>
    <w:multiLevelType w:val="multilevel"/>
    <w:tmpl w:val="E73C8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DC3C48"/>
    <w:multiLevelType w:val="hybridMultilevel"/>
    <w:tmpl w:val="8C54DB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D6683"/>
    <w:multiLevelType w:val="multilevel"/>
    <w:tmpl w:val="1C820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3B03C2"/>
    <w:multiLevelType w:val="multilevel"/>
    <w:tmpl w:val="D66463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C53094"/>
    <w:multiLevelType w:val="multilevel"/>
    <w:tmpl w:val="B0009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C51D56"/>
    <w:multiLevelType w:val="multilevel"/>
    <w:tmpl w:val="3D928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D72C0D"/>
    <w:multiLevelType w:val="multilevel"/>
    <w:tmpl w:val="6FCC76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681107"/>
    <w:multiLevelType w:val="multilevel"/>
    <w:tmpl w:val="FFDE82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A33C19"/>
    <w:multiLevelType w:val="multilevel"/>
    <w:tmpl w:val="9030EB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D22F75"/>
    <w:multiLevelType w:val="multilevel"/>
    <w:tmpl w:val="C3D66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412017"/>
    <w:multiLevelType w:val="multilevel"/>
    <w:tmpl w:val="A426D1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01A54"/>
    <w:rsid w:val="00012B5A"/>
    <w:rsid w:val="00042742"/>
    <w:rsid w:val="00045EBA"/>
    <w:rsid w:val="000741CF"/>
    <w:rsid w:val="00074A5A"/>
    <w:rsid w:val="00082B32"/>
    <w:rsid w:val="000857DC"/>
    <w:rsid w:val="00092937"/>
    <w:rsid w:val="000B65DF"/>
    <w:rsid w:val="000E5888"/>
    <w:rsid w:val="000F2108"/>
    <w:rsid w:val="001C426A"/>
    <w:rsid w:val="00297FEF"/>
    <w:rsid w:val="00350ADE"/>
    <w:rsid w:val="0035264D"/>
    <w:rsid w:val="003647C2"/>
    <w:rsid w:val="003768C2"/>
    <w:rsid w:val="003803A0"/>
    <w:rsid w:val="004268C0"/>
    <w:rsid w:val="00427C39"/>
    <w:rsid w:val="00501A54"/>
    <w:rsid w:val="005C408C"/>
    <w:rsid w:val="005E6AC5"/>
    <w:rsid w:val="00612C1B"/>
    <w:rsid w:val="00654A11"/>
    <w:rsid w:val="00672529"/>
    <w:rsid w:val="007141FA"/>
    <w:rsid w:val="00740C62"/>
    <w:rsid w:val="00770BEB"/>
    <w:rsid w:val="007A0F26"/>
    <w:rsid w:val="007A3E60"/>
    <w:rsid w:val="007F161F"/>
    <w:rsid w:val="007F5915"/>
    <w:rsid w:val="00807DCA"/>
    <w:rsid w:val="008227E1"/>
    <w:rsid w:val="00864C70"/>
    <w:rsid w:val="00896431"/>
    <w:rsid w:val="008A377B"/>
    <w:rsid w:val="008F32C4"/>
    <w:rsid w:val="009107F5"/>
    <w:rsid w:val="0095409F"/>
    <w:rsid w:val="009553D2"/>
    <w:rsid w:val="009A77A9"/>
    <w:rsid w:val="009D5993"/>
    <w:rsid w:val="009E0402"/>
    <w:rsid w:val="00A220B0"/>
    <w:rsid w:val="00A260B6"/>
    <w:rsid w:val="00A5033E"/>
    <w:rsid w:val="00AA2D8E"/>
    <w:rsid w:val="00AB5530"/>
    <w:rsid w:val="00B533A0"/>
    <w:rsid w:val="00BB5592"/>
    <w:rsid w:val="00C7369E"/>
    <w:rsid w:val="00C91827"/>
    <w:rsid w:val="00CB2860"/>
    <w:rsid w:val="00CB5E93"/>
    <w:rsid w:val="00CD2748"/>
    <w:rsid w:val="00CE09C6"/>
    <w:rsid w:val="00D53A07"/>
    <w:rsid w:val="00D92D7C"/>
    <w:rsid w:val="00DA0B75"/>
    <w:rsid w:val="00DD359B"/>
    <w:rsid w:val="00DD5064"/>
    <w:rsid w:val="00DF2092"/>
    <w:rsid w:val="00E56BE2"/>
    <w:rsid w:val="00E64981"/>
    <w:rsid w:val="00E85549"/>
    <w:rsid w:val="00E90C34"/>
    <w:rsid w:val="00EB49F9"/>
    <w:rsid w:val="00F15381"/>
    <w:rsid w:val="00F3433A"/>
    <w:rsid w:val="00F35CAB"/>
    <w:rsid w:val="00F54BD0"/>
    <w:rsid w:val="00F80A3D"/>
    <w:rsid w:val="00F86534"/>
    <w:rsid w:val="00F91C1F"/>
    <w:rsid w:val="00FE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3A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3A0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Колонтитул_"/>
    <w:basedOn w:val="a0"/>
    <w:link w:val="a5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9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25pt">
    <w:name w:val="Основной текст (3) + 12;5 pt;Полужирный"/>
    <w:basedOn w:val="3"/>
    <w:rsid w:val="00D53A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7">
    <w:name w:val="Основной текст + Полужирный"/>
    <w:basedOn w:val="a6"/>
    <w:rsid w:val="00D53A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">
    <w:name w:val="Основной текст1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21">
    <w:name w:val="Основной текст2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1">
    <w:name w:val="Основной текст3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1">
    <w:name w:val="Основной текст4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1">
    <w:name w:val="Основной текст5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">
    <w:name w:val="Основной текст6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8">
    <w:name w:val="Основной текст8"/>
    <w:basedOn w:val="a6"/>
    <w:rsid w:val="00D5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D53A07"/>
    <w:pPr>
      <w:shd w:val="clear" w:color="auto" w:fill="FFFFFF"/>
      <w:spacing w:after="702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5">
    <w:name w:val="Колонтитул"/>
    <w:basedOn w:val="a"/>
    <w:link w:val="a4"/>
    <w:rsid w:val="00D53A0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rsid w:val="00D53A07"/>
    <w:pPr>
      <w:shd w:val="clear" w:color="auto" w:fill="FFFFFF"/>
      <w:spacing w:before="7020" w:line="355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D53A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rsid w:val="00D53A07"/>
    <w:pPr>
      <w:shd w:val="clear" w:color="auto" w:fill="FFFFFF"/>
      <w:spacing w:line="374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D53A07"/>
    <w:pPr>
      <w:shd w:val="clear" w:color="auto" w:fill="FFFFFF"/>
      <w:spacing w:line="446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D53A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A2D8E"/>
    <w:pPr>
      <w:spacing w:line="276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9553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53D2"/>
    <w:rPr>
      <w:color w:val="000000"/>
    </w:rPr>
  </w:style>
  <w:style w:type="paragraph" w:styleId="ab">
    <w:name w:val="footer"/>
    <w:basedOn w:val="a"/>
    <w:link w:val="ac"/>
    <w:uiPriority w:val="99"/>
    <w:unhideWhenUsed/>
    <w:rsid w:val="009553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53D2"/>
    <w:rPr>
      <w:color w:val="000000"/>
    </w:rPr>
  </w:style>
  <w:style w:type="paragraph" w:customStyle="1" w:styleId="110">
    <w:name w:val="Основной текст11"/>
    <w:basedOn w:val="a"/>
    <w:rsid w:val="00F15381"/>
    <w:pPr>
      <w:shd w:val="clear" w:color="auto" w:fill="FFFFFF"/>
      <w:spacing w:before="6960" w:line="355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d">
    <w:name w:val="Основной текст + Курсив"/>
    <w:basedOn w:val="a6"/>
    <w:rsid w:val="00F15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sid w:val="00F1538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F1538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F1538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61">
    <w:name w:val="Основной текст (6)"/>
    <w:basedOn w:val="a"/>
    <w:link w:val="60"/>
    <w:rsid w:val="00F1538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Default">
    <w:name w:val="Default"/>
    <w:rsid w:val="000F2108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25pt">
    <w:name w:val="Основной текст (3) + 12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1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02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before="7020" w:line="355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4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6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A2D8E"/>
    <w:pPr>
      <w:spacing w:line="276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9553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53D2"/>
    <w:rPr>
      <w:color w:val="000000"/>
    </w:rPr>
  </w:style>
  <w:style w:type="paragraph" w:styleId="ab">
    <w:name w:val="footer"/>
    <w:basedOn w:val="a"/>
    <w:link w:val="ac"/>
    <w:uiPriority w:val="99"/>
    <w:unhideWhenUsed/>
    <w:rsid w:val="009553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53D2"/>
    <w:rPr>
      <w:color w:val="000000"/>
    </w:rPr>
  </w:style>
  <w:style w:type="paragraph" w:customStyle="1" w:styleId="110">
    <w:name w:val="Основной текст11"/>
    <w:basedOn w:val="a"/>
    <w:rsid w:val="00F15381"/>
    <w:pPr>
      <w:shd w:val="clear" w:color="auto" w:fill="FFFFFF"/>
      <w:spacing w:before="6960" w:line="355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d">
    <w:name w:val="Основной текст + Курсив"/>
    <w:basedOn w:val="a6"/>
    <w:rsid w:val="00F15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sid w:val="00F1538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F1538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F1538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61">
    <w:name w:val="Основной текст (6)"/>
    <w:basedOn w:val="a"/>
    <w:link w:val="60"/>
    <w:rsid w:val="00F1538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Default">
    <w:name w:val="Default"/>
    <w:rsid w:val="000F2108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rgo@primorsky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Белоцкая Наталья Анатольевна</dc:creator>
  <cp:lastModifiedBy>Троценко Т.А.</cp:lastModifiedBy>
  <cp:revision>12</cp:revision>
  <dcterms:created xsi:type="dcterms:W3CDTF">2017-03-27T08:27:00Z</dcterms:created>
  <dcterms:modified xsi:type="dcterms:W3CDTF">2017-04-14T07:19:00Z</dcterms:modified>
</cp:coreProperties>
</file>