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C9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консультаций в целях </w:t>
      </w:r>
      <w:proofErr w:type="gramStart"/>
      <w:r w:rsidRPr="008C54C9">
        <w:rPr>
          <w:rFonts w:ascii="Times New Roman" w:hAnsi="Times New Roman" w:cs="Times New Roman"/>
          <w:b/>
          <w:sz w:val="24"/>
          <w:szCs w:val="24"/>
        </w:rPr>
        <w:t xml:space="preserve">оценки регулирующего воздействия проекта </w:t>
      </w:r>
      <w:r w:rsidR="00AE3EFB">
        <w:rPr>
          <w:rFonts w:ascii="Times New Roman" w:hAnsi="Times New Roman" w:cs="Times New Roman"/>
          <w:b/>
          <w:sz w:val="24"/>
          <w:szCs w:val="24"/>
        </w:rPr>
        <w:t>нормативного</w:t>
      </w:r>
      <w:r w:rsidR="00357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54C9">
        <w:rPr>
          <w:rFonts w:ascii="Times New Roman" w:hAnsi="Times New Roman" w:cs="Times New Roman"/>
          <w:b/>
          <w:sz w:val="24"/>
          <w:szCs w:val="24"/>
        </w:rPr>
        <w:t>правового акта городского округа</w:t>
      </w:r>
      <w:proofErr w:type="gramEnd"/>
      <w:r w:rsidRPr="008C54C9">
        <w:rPr>
          <w:rFonts w:ascii="Times New Roman" w:hAnsi="Times New Roman" w:cs="Times New Roman"/>
          <w:b/>
          <w:sz w:val="24"/>
          <w:szCs w:val="24"/>
        </w:rPr>
        <w:t xml:space="preserve"> Спасск-Дальний </w:t>
      </w:r>
    </w:p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80"/>
        <w:gridCol w:w="4691"/>
      </w:tblGrid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E5" w:rsidRPr="00EA6BE5" w:rsidRDefault="00EE5BE7" w:rsidP="00EA6BE5">
            <w:pPr>
              <w:ind w:firstLine="709"/>
              <w:jc w:val="both"/>
              <w:rPr>
                <w:sz w:val="24"/>
                <w:szCs w:val="24"/>
              </w:rPr>
            </w:pPr>
            <w:proofErr w:type="gramStart"/>
            <w:r w:rsidRPr="00EA6BE5">
              <w:rPr>
                <w:sz w:val="24"/>
                <w:szCs w:val="24"/>
              </w:rPr>
              <w:t xml:space="preserve">Администрация городского округа Спасск-Дальний уведомляет о проведении публичных консультаций в целях оценки регулирующего воздействия проекта </w:t>
            </w:r>
            <w:r w:rsidR="00AE3EFB" w:rsidRPr="00EA6BE5">
              <w:rPr>
                <w:sz w:val="24"/>
                <w:szCs w:val="24"/>
              </w:rPr>
              <w:t>нормативного</w:t>
            </w:r>
            <w:r w:rsidRPr="00EA6BE5">
              <w:rPr>
                <w:sz w:val="24"/>
                <w:szCs w:val="24"/>
              </w:rPr>
              <w:t xml:space="preserve"> правового акта городского округа </w:t>
            </w:r>
            <w:proofErr w:type="spellStart"/>
            <w:r w:rsidRPr="00EA6BE5">
              <w:rPr>
                <w:sz w:val="24"/>
                <w:szCs w:val="24"/>
              </w:rPr>
              <w:t>Спасск-Дальний</w:t>
            </w:r>
            <w:proofErr w:type="spellEnd"/>
            <w:r w:rsidRPr="00EA6BE5">
              <w:rPr>
                <w:sz w:val="24"/>
                <w:szCs w:val="24"/>
              </w:rPr>
              <w:t xml:space="preserve"> </w:t>
            </w:r>
            <w:r w:rsidR="001D6DFE" w:rsidRPr="00EA6BE5">
              <w:rPr>
                <w:sz w:val="24"/>
                <w:szCs w:val="24"/>
              </w:rPr>
              <w:t>«</w:t>
            </w:r>
            <w:r w:rsidR="00EA6BE5" w:rsidRPr="00EA6BE5">
              <w:rPr>
                <w:sz w:val="24"/>
                <w:szCs w:val="24"/>
              </w:rPr>
              <w:t xml:space="preserve">О внесении изменений в Порядок проведения, определения победителя закрытого аукциона на право включения в схему размещения нестационарных торговых объектов на территории городского округа </w:t>
            </w:r>
            <w:proofErr w:type="spellStart"/>
            <w:r w:rsidR="00EA6BE5" w:rsidRPr="00EA6BE5">
              <w:rPr>
                <w:sz w:val="24"/>
                <w:szCs w:val="24"/>
              </w:rPr>
              <w:t>Спасск-Дальний</w:t>
            </w:r>
            <w:proofErr w:type="spellEnd"/>
            <w:r w:rsidR="00EA6BE5" w:rsidRPr="00EA6BE5">
              <w:rPr>
                <w:sz w:val="24"/>
                <w:szCs w:val="24"/>
              </w:rPr>
              <w:t>, со сроками включения претендентов на право включения в схему нестационарных торговых объектов, утверждённый постановлением Администрации</w:t>
            </w:r>
            <w:proofErr w:type="gramEnd"/>
            <w:r w:rsidR="00EA6BE5" w:rsidRPr="00EA6BE5">
              <w:rPr>
                <w:sz w:val="24"/>
                <w:szCs w:val="24"/>
              </w:rPr>
              <w:t xml:space="preserve"> городского округа </w:t>
            </w:r>
            <w:proofErr w:type="spellStart"/>
            <w:proofErr w:type="gramStart"/>
            <w:r w:rsidR="00EA6BE5" w:rsidRPr="00EA6BE5">
              <w:rPr>
                <w:sz w:val="24"/>
                <w:szCs w:val="24"/>
              </w:rPr>
              <w:t>Спасск-Дальний</w:t>
            </w:r>
            <w:proofErr w:type="spellEnd"/>
            <w:proofErr w:type="gramEnd"/>
            <w:r w:rsidR="00EA6BE5" w:rsidRPr="00EA6BE5">
              <w:rPr>
                <w:sz w:val="24"/>
                <w:szCs w:val="24"/>
              </w:rPr>
              <w:t xml:space="preserve"> Приморского края от 1 октября 2018 г. № 352-па»</w:t>
            </w:r>
          </w:p>
          <w:p w:rsidR="002A18DC" w:rsidRPr="002A18DC" w:rsidRDefault="002A18DC" w:rsidP="001D6DFE">
            <w:pPr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Разработчик проекта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CB489D" w:rsidP="00AE3E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земельных и имущественных отношений</w:t>
            </w:r>
            <w:r w:rsidR="008C54C9">
              <w:rPr>
                <w:sz w:val="24"/>
                <w:szCs w:val="24"/>
              </w:rPr>
              <w:t xml:space="preserve"> Администрации </w:t>
            </w:r>
            <w:r w:rsidR="00C21B78">
              <w:rPr>
                <w:sz w:val="24"/>
                <w:szCs w:val="24"/>
              </w:rPr>
              <w:t xml:space="preserve">городского округа </w:t>
            </w:r>
            <w:proofErr w:type="gramStart"/>
            <w:r w:rsidR="00C21B78">
              <w:rPr>
                <w:sz w:val="24"/>
                <w:szCs w:val="24"/>
              </w:rPr>
              <w:t>Спасск-Дальний</w:t>
            </w:r>
            <w:proofErr w:type="gramEnd"/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Сроки проведения публичных консультаций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CB489D" w:rsidP="00CB4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C21B78">
              <w:rPr>
                <w:sz w:val="24"/>
                <w:szCs w:val="24"/>
              </w:rPr>
              <w:t>.</w:t>
            </w:r>
            <w:r w:rsidR="00AE3EFB">
              <w:rPr>
                <w:sz w:val="24"/>
                <w:szCs w:val="24"/>
              </w:rPr>
              <w:t>05</w:t>
            </w:r>
            <w:r w:rsidR="00C21B78">
              <w:rPr>
                <w:sz w:val="24"/>
                <w:szCs w:val="24"/>
              </w:rPr>
              <w:t>.201</w:t>
            </w:r>
            <w:r w:rsidR="00AE3EFB">
              <w:rPr>
                <w:sz w:val="24"/>
                <w:szCs w:val="24"/>
              </w:rPr>
              <w:t>9</w:t>
            </w:r>
            <w:r w:rsidR="00C21B78">
              <w:rPr>
                <w:sz w:val="24"/>
                <w:szCs w:val="24"/>
              </w:rPr>
              <w:t>-</w:t>
            </w:r>
            <w:r w:rsidR="00AE3E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="00F80B9D">
              <w:rPr>
                <w:sz w:val="24"/>
                <w:szCs w:val="24"/>
              </w:rPr>
              <w:t>.</w:t>
            </w:r>
            <w:r w:rsidR="00AE3EFB">
              <w:rPr>
                <w:sz w:val="24"/>
                <w:szCs w:val="24"/>
              </w:rPr>
              <w:t>05</w:t>
            </w:r>
            <w:r w:rsidR="00F80B9D">
              <w:rPr>
                <w:sz w:val="24"/>
                <w:szCs w:val="24"/>
              </w:rPr>
              <w:t>.201</w:t>
            </w:r>
            <w:r w:rsidR="00AE3EFB">
              <w:rPr>
                <w:sz w:val="24"/>
                <w:szCs w:val="24"/>
              </w:rPr>
              <w:t>9</w:t>
            </w:r>
          </w:p>
        </w:tc>
      </w:tr>
      <w:tr w:rsidR="00EE5BE7" w:rsidRPr="008C54C9" w:rsidTr="00EE5BE7"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F80B9D">
            <w:pPr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Контактное лицо</w:t>
            </w:r>
            <w:r w:rsidR="00F80B9D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рабочий телефон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CB489D" w:rsidP="00CB48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Митина Лариса Викторовна</w:t>
            </w:r>
            <w:r w:rsidR="00F80B9D">
              <w:rPr>
                <w:sz w:val="24"/>
                <w:szCs w:val="24"/>
              </w:rPr>
              <w:t xml:space="preserve">, </w:t>
            </w:r>
            <w:r w:rsidR="00582550">
              <w:rPr>
                <w:sz w:val="24"/>
                <w:szCs w:val="24"/>
              </w:rPr>
              <w:t xml:space="preserve">                   </w:t>
            </w:r>
            <w:r w:rsidR="00F80B9D">
              <w:rPr>
                <w:sz w:val="24"/>
                <w:szCs w:val="24"/>
              </w:rPr>
              <w:t xml:space="preserve">8(42352) </w:t>
            </w:r>
            <w:r>
              <w:rPr>
                <w:sz w:val="24"/>
                <w:szCs w:val="24"/>
              </w:rPr>
              <w:t>2-06-44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AE3EFB">
            <w:pPr>
              <w:jc w:val="both"/>
              <w:rPr>
                <w:sz w:val="24"/>
                <w:szCs w:val="24"/>
              </w:rPr>
            </w:pPr>
            <w:r w:rsidRPr="008C54C9">
              <w:rPr>
                <w:sz w:val="24"/>
                <w:szCs w:val="24"/>
              </w:rPr>
              <w:t>Ответы направляются по электронной почте на адрес</w:t>
            </w:r>
            <w:r w:rsidR="00CB489D">
              <w:rPr>
                <w:sz w:val="24"/>
                <w:szCs w:val="24"/>
              </w:rPr>
              <w:t xml:space="preserve"> </w:t>
            </w:r>
            <w:proofErr w:type="spellStart"/>
            <w:r w:rsidR="00CB489D" w:rsidRPr="00CB489D">
              <w:rPr>
                <w:rStyle w:val="x-phmenubutton"/>
                <w:iCs/>
                <w:sz w:val="24"/>
                <w:szCs w:val="24"/>
                <w:lang w:val="en-US"/>
              </w:rPr>
              <w:t>zem</w:t>
            </w:r>
            <w:proofErr w:type="spellEnd"/>
            <w:r w:rsidR="00CB489D" w:rsidRPr="00CB489D">
              <w:rPr>
                <w:rStyle w:val="x-phmenubutton"/>
                <w:iCs/>
                <w:sz w:val="24"/>
                <w:szCs w:val="24"/>
              </w:rPr>
              <w:t>@</w:t>
            </w:r>
            <w:proofErr w:type="spellStart"/>
            <w:r w:rsidR="00CB489D" w:rsidRPr="00CB489D">
              <w:rPr>
                <w:rStyle w:val="x-phmenubutton"/>
                <w:iCs/>
                <w:sz w:val="24"/>
                <w:szCs w:val="24"/>
                <w:lang w:val="en-US"/>
              </w:rPr>
              <w:t>spasskd</w:t>
            </w:r>
            <w:proofErr w:type="spellEnd"/>
            <w:r w:rsidR="00CB489D" w:rsidRPr="00CB489D">
              <w:rPr>
                <w:rStyle w:val="x-phmenubutton"/>
                <w:iCs/>
                <w:sz w:val="24"/>
                <w:szCs w:val="24"/>
              </w:rPr>
              <w:t>.</w:t>
            </w:r>
            <w:proofErr w:type="spellStart"/>
            <w:r w:rsidR="00CB489D" w:rsidRPr="00CB489D">
              <w:rPr>
                <w:rStyle w:val="x-phmenubutton"/>
                <w:iCs/>
                <w:sz w:val="24"/>
                <w:szCs w:val="24"/>
                <w:lang w:val="en-US"/>
              </w:rPr>
              <w:t>ru</w:t>
            </w:r>
            <w:proofErr w:type="spellEnd"/>
            <w:r w:rsidR="0013785B" w:rsidRPr="0013785B">
              <w:rPr>
                <w:sz w:val="24"/>
                <w:szCs w:val="24"/>
              </w:rPr>
              <w:t>,</w:t>
            </w:r>
            <w:r w:rsidRPr="008C54C9">
              <w:rPr>
                <w:sz w:val="24"/>
                <w:szCs w:val="24"/>
              </w:rPr>
              <w:t xml:space="preserve"> в виде прикрепленного файла по прилагаемой форме (форма опросного листа)</w:t>
            </w:r>
          </w:p>
        </w:tc>
      </w:tr>
      <w:tr w:rsidR="00EE5BE7" w:rsidRPr="008C54C9" w:rsidTr="00EE5BE7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463F1F" w:rsidRDefault="00EE5BE7" w:rsidP="00F972A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F1F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В   целях  оценки  регулирующего  воздействия  указанного  проекта  и выявления  в  нем  положений, вводящих избыточные административные и иные ограничения    и   обязанности   для   субъектов   предпринимательской  и инвестиционной  деятельности  или  способствующих  их  введению,  а также положений, способствующих возникновению необоснованных расходов субъектов предпринимательской и инвестиционной деятельности и бюджета городского округа Спасск-Дальний, Администрация городского округа Спасск-Дальний проводит публичные консультации. </w:t>
            </w:r>
            <w:proofErr w:type="gramEnd"/>
          </w:p>
          <w:p w:rsidR="00EE5BE7" w:rsidRPr="008C54C9" w:rsidRDefault="00EE5BE7" w:rsidP="008C54C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В рамках указанных  консультаций  все  заинтересованные  лица могут направить свои предложения и замечания по данному проекту.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8C54C9" w:rsidRDefault="00EE5BE7" w:rsidP="00B30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Форма опросного листа</w:t>
            </w:r>
          </w:p>
          <w:p w:rsidR="00EE5BE7" w:rsidRPr="008C54C9" w:rsidRDefault="00EE5BE7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Перечень вопросов в рамках проведения публичных консультаций по проекту</w:t>
            </w:r>
          </w:p>
          <w:p w:rsidR="00EE5BE7" w:rsidRPr="008C54C9" w:rsidRDefault="00CB489D" w:rsidP="008C54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нормативного правового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акта</w:t>
            </w: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Просим Вас заполнить и направить данную форму по электронной почте на адрес </w:t>
            </w:r>
          </w:p>
          <w:p w:rsidR="00EE5BE7" w:rsidRPr="008C54C9" w:rsidRDefault="00CB489D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89D">
              <w:rPr>
                <w:rStyle w:val="x-phmenubutton"/>
                <w:iCs/>
                <w:lang w:val="en-US"/>
              </w:rPr>
              <w:t>zem</w:t>
            </w:r>
            <w:proofErr w:type="spellEnd"/>
            <w:r w:rsidRPr="00CB489D">
              <w:rPr>
                <w:rStyle w:val="x-phmenubutton"/>
                <w:iCs/>
              </w:rPr>
              <w:t>@</w:t>
            </w:r>
            <w:proofErr w:type="spellStart"/>
            <w:r w:rsidRPr="00CB489D">
              <w:rPr>
                <w:rStyle w:val="x-phmenubutton"/>
                <w:iCs/>
                <w:lang w:val="en-US"/>
              </w:rPr>
              <w:t>spasskd</w:t>
            </w:r>
            <w:proofErr w:type="spellEnd"/>
            <w:r w:rsidRPr="00CB489D">
              <w:rPr>
                <w:rStyle w:val="x-phmenubutton"/>
                <w:iCs/>
              </w:rPr>
              <w:t>.</w:t>
            </w:r>
            <w:proofErr w:type="spellStart"/>
            <w:r w:rsidRPr="00CB489D">
              <w:rPr>
                <w:rStyle w:val="x-phmenubutton"/>
                <w:iCs/>
                <w:lang w:val="en-US"/>
              </w:rPr>
              <w:t>ru</w:t>
            </w:r>
            <w:proofErr w:type="spellEnd"/>
            <w:r w:rsidR="0013785B" w:rsidRPr="001378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«</w:t>
            </w:r>
            <w:r w:rsidR="00AE3EFB" w:rsidRPr="00AE3E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EFB" w:rsidRPr="00AE3EFB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="00137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E3E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5BE7"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Разработчики не будут иметь возможность проанализировать позиции, направленные после указанного срока, а также направленные не в соответствии с настоящей  формой.</w:t>
            </w:r>
          </w:p>
          <w:p w:rsidR="00EE5BE7" w:rsidRPr="008C54C9" w:rsidRDefault="00EE5BE7" w:rsidP="00AE3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публичных консультаций по вопросу подготовки проекта </w:t>
            </w:r>
            <w:r w:rsidR="00AE3EFB">
              <w:rPr>
                <w:rFonts w:ascii="Times New Roman" w:hAnsi="Times New Roman" w:cs="Times New Roman"/>
                <w:sz w:val="24"/>
                <w:szCs w:val="24"/>
              </w:rPr>
              <w:t>нормативного</w:t>
            </w:r>
            <w:r w:rsidR="00582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правового акта не предполагает направление ответов на поступившие предложения</w:t>
            </w: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463F1F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F1F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8C54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Вашему желанию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укажите: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                     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Сферу деятельности организации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  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             __________________________________</w:t>
            </w:r>
          </w:p>
          <w:p w:rsidR="00EE5BE7" w:rsidRPr="008C54C9" w:rsidRDefault="00EE5BE7" w:rsidP="008C5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E7" w:rsidRPr="008C54C9" w:rsidTr="00EE5BE7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E7" w:rsidRPr="00463F1F" w:rsidRDefault="00EE5BE7" w:rsidP="008C5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F1F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вопросов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1. Считаете ли Вы необходимым и обоснованным принятие проекта </w:t>
            </w:r>
            <w:r w:rsidR="00CB489D">
              <w:rPr>
                <w:rFonts w:ascii="Times New Roman" w:hAnsi="Times New Roman" w:cs="Times New Roman"/>
                <w:sz w:val="24"/>
                <w:szCs w:val="24"/>
              </w:rPr>
              <w:t>нормативного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акта?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 Какие полезные эффекты (для городского округа, субъектов предпринимательской и инвестиционной деятельности) ожидаются в случае принятия проекта </w:t>
            </w:r>
            <w:r w:rsidR="00CB489D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  <w:r w:rsidR="00EA6B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B489D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 xml:space="preserve">правового акта? 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3. Считаете ли Вы нормы проекта правового акта ясными и понятными?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4. Считаете ли Вы, что нормы проекта правового акта не соответствуют или противоречат иным действующим правовым актам? Укажите нормы и такие правовые акты.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5. Все ли определения понятны, корректны, исчерпывающе сформулированы и не вызывают неоднозначного толкования?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6. Считаете ли Вы, что принятие норм проекта правового акта повлечет за собой существенные материальные или временные издержки субъектов предпринимательской и иной деятельности? Укажите такие нормы. Оцените такие издержки.</w:t>
            </w:r>
          </w:p>
          <w:p w:rsidR="00EE5BE7" w:rsidRPr="008C54C9" w:rsidRDefault="00EE5BE7" w:rsidP="008C54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7. Какой переходный период необходим, по Вашему мнению, для вступления в силу предлагаемого регулирования?</w:t>
            </w:r>
          </w:p>
          <w:p w:rsidR="00EE5BE7" w:rsidRPr="008C54C9" w:rsidRDefault="00EE5BE7" w:rsidP="005825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4C9">
              <w:rPr>
                <w:rFonts w:ascii="Times New Roman" w:hAnsi="Times New Roman" w:cs="Times New Roman"/>
                <w:sz w:val="24"/>
                <w:szCs w:val="24"/>
              </w:rPr>
              <w:t>8. Иные предложения и замечания по проекту правового акта.</w:t>
            </w:r>
          </w:p>
        </w:tc>
      </w:tr>
    </w:tbl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5BE7" w:rsidRPr="008C54C9" w:rsidRDefault="00EE5BE7" w:rsidP="008C54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5B89" w:rsidRPr="008C54C9" w:rsidRDefault="00E65B89" w:rsidP="008C54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65B89" w:rsidRPr="008C54C9" w:rsidSect="00595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BE7"/>
    <w:rsid w:val="000478C2"/>
    <w:rsid w:val="001228A2"/>
    <w:rsid w:val="00125446"/>
    <w:rsid w:val="0013785B"/>
    <w:rsid w:val="001D6DFE"/>
    <w:rsid w:val="002A18DC"/>
    <w:rsid w:val="003576FA"/>
    <w:rsid w:val="003D561F"/>
    <w:rsid w:val="00463F1F"/>
    <w:rsid w:val="00582550"/>
    <w:rsid w:val="00595D4D"/>
    <w:rsid w:val="007E3B13"/>
    <w:rsid w:val="007F3034"/>
    <w:rsid w:val="008C4901"/>
    <w:rsid w:val="008C54C9"/>
    <w:rsid w:val="00AE3EFB"/>
    <w:rsid w:val="00B30441"/>
    <w:rsid w:val="00C21B78"/>
    <w:rsid w:val="00CB489D"/>
    <w:rsid w:val="00CC0219"/>
    <w:rsid w:val="00DF7C90"/>
    <w:rsid w:val="00E65B89"/>
    <w:rsid w:val="00EA6BE5"/>
    <w:rsid w:val="00EE5BE7"/>
    <w:rsid w:val="00F80B9D"/>
    <w:rsid w:val="00F841AB"/>
    <w:rsid w:val="00F972A8"/>
    <w:rsid w:val="00FD6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5B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EE5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-phmenubutton">
    <w:name w:val="x-ph__menu__button"/>
    <w:basedOn w:val="a0"/>
    <w:rsid w:val="005825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klueva_nv</cp:lastModifiedBy>
  <cp:revision>20</cp:revision>
  <dcterms:created xsi:type="dcterms:W3CDTF">2017-11-01T04:32:00Z</dcterms:created>
  <dcterms:modified xsi:type="dcterms:W3CDTF">2019-06-06T06:28:00Z</dcterms:modified>
</cp:coreProperties>
</file>