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Pr="009B7F53" w:rsidRDefault="005A45D7" w:rsidP="009B7F53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9B7F53">
        <w:rPr>
          <w:bCs/>
          <w:sz w:val="26"/>
          <w:szCs w:val="26"/>
        </w:rPr>
        <w:t>2</w:t>
      </w:r>
      <w:r w:rsidR="009B7F53" w:rsidRPr="009B7F53">
        <w:rPr>
          <w:bCs/>
          <w:sz w:val="26"/>
          <w:szCs w:val="26"/>
        </w:rPr>
        <w:t>8.10</w:t>
      </w:r>
      <w:r w:rsidR="00146387" w:rsidRPr="009B7F53">
        <w:rPr>
          <w:bCs/>
          <w:sz w:val="26"/>
          <w:szCs w:val="26"/>
        </w:rPr>
        <w:t>.2019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C14F63" w:rsidRPr="009B7F53">
        <w:rPr>
          <w:sz w:val="26"/>
          <w:szCs w:val="26"/>
        </w:rPr>
        <w:t>1</w:t>
      </w:r>
      <w:r w:rsidR="009B7F53" w:rsidRPr="009B7F53">
        <w:rPr>
          <w:sz w:val="26"/>
          <w:szCs w:val="26"/>
        </w:rPr>
        <w:t>2</w:t>
      </w:r>
      <w:r w:rsidR="003E454C" w:rsidRPr="009B7F53">
        <w:rPr>
          <w:sz w:val="26"/>
          <w:szCs w:val="26"/>
        </w:rPr>
        <w:t>.</w:t>
      </w:r>
      <w:r w:rsidRPr="009B7F53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463A95" w:rsidRPr="009B7F53" w:rsidRDefault="00463A95" w:rsidP="009B7F53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9B7F53" w:rsidRPr="009B7F53" w:rsidRDefault="009B7F53" w:rsidP="009B7F53">
      <w:pPr>
        <w:pStyle w:val="ConsPlusTitle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</w:t>
      </w:r>
      <w:r w:rsidRPr="009B7F53">
        <w:rPr>
          <w:rFonts w:ascii="Times New Roman" w:hAnsi="Times New Roman" w:cs="Times New Roman"/>
          <w:b w:val="0"/>
          <w:sz w:val="26"/>
          <w:szCs w:val="26"/>
        </w:rPr>
        <w:t>О внесение изменений в  решение Думы городского округа Спасск-Дальний  от 29.03.2011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городском округе Спасск-Дальний»</w:t>
      </w:r>
      <w:r w:rsidRPr="009B7F53">
        <w:rPr>
          <w:rFonts w:ascii="Times New Roman" w:hAnsi="Times New Roman" w:cs="Times New Roman"/>
          <w:sz w:val="26"/>
          <w:szCs w:val="26"/>
        </w:rPr>
        <w:t>.</w:t>
      </w:r>
    </w:p>
    <w:p w:rsidR="009B7F53" w:rsidRPr="009B7F53" w:rsidRDefault="009B7F53" w:rsidP="009B7F53">
      <w:pPr>
        <w:pStyle w:val="ConsPlusTitle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7F53" w:rsidRPr="009B7F53" w:rsidRDefault="009B7F53" w:rsidP="009B7F53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9B7F53">
        <w:rPr>
          <w:rFonts w:ascii="Times New Roman" w:hAnsi="Times New Roman" w:cs="Times New Roman"/>
          <w:sz w:val="26"/>
          <w:szCs w:val="26"/>
        </w:rPr>
        <w:t xml:space="preserve"> О внесении изменений в решение Думы городского округа Спасск-Дальний от 27 сентября 2005 года № 123 «Об установлении земельного налога»</w:t>
      </w:r>
      <w:r w:rsidRPr="009B7F53">
        <w:rPr>
          <w:rFonts w:ascii="Times New Roman" w:hAnsi="Times New Roman" w:cs="Times New Roman"/>
          <w:b/>
          <w:sz w:val="26"/>
          <w:szCs w:val="26"/>
        </w:rPr>
        <w:t>.</w:t>
      </w:r>
    </w:p>
    <w:p w:rsidR="005A45D7" w:rsidRPr="009B7F53" w:rsidRDefault="005A45D7" w:rsidP="009B7F53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639C" w:rsidRPr="009B7F53" w:rsidRDefault="00DD639C" w:rsidP="009B7F53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85D54"/>
    <w:rsid w:val="002F2433"/>
    <w:rsid w:val="003300D2"/>
    <w:rsid w:val="0033014E"/>
    <w:rsid w:val="00343C85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A45D7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6B74"/>
    <w:rsid w:val="00CC6702"/>
    <w:rsid w:val="00CD5D64"/>
    <w:rsid w:val="00CF583A"/>
    <w:rsid w:val="00D06D60"/>
    <w:rsid w:val="00D362C5"/>
    <w:rsid w:val="00D53762"/>
    <w:rsid w:val="00D6557C"/>
    <w:rsid w:val="00D71D2A"/>
    <w:rsid w:val="00D7604D"/>
    <w:rsid w:val="00DD504A"/>
    <w:rsid w:val="00DD639C"/>
    <w:rsid w:val="00DF67BA"/>
    <w:rsid w:val="00E12401"/>
    <w:rsid w:val="00EB37D3"/>
    <w:rsid w:val="00EB69A6"/>
    <w:rsid w:val="00EC3740"/>
    <w:rsid w:val="00F507AD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2019-10-23T01:46:00Z</cp:lastPrinted>
  <dcterms:created xsi:type="dcterms:W3CDTF">2017-07-18T06:21:00Z</dcterms:created>
  <dcterms:modified xsi:type="dcterms:W3CDTF">2019-10-23T01:46:00Z</dcterms:modified>
</cp:coreProperties>
</file>